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1F" w:rsidRDefault="00052D1F">
      <w:bookmarkStart w:id="0" w:name="_GoBack"/>
      <w:bookmarkEnd w:id="0"/>
    </w:p>
    <w:p w:rsidR="007C048B" w:rsidRPr="00463A20" w:rsidRDefault="007C048B" w:rsidP="00F61ED1">
      <w:pPr>
        <w:ind w:hanging="851"/>
        <w:jc w:val="center"/>
        <w:rPr>
          <w:rFonts w:ascii="Times New Roman" w:hAnsi="Times New Roman" w:cs="Times New Roman"/>
          <w:b/>
          <w:sz w:val="28"/>
          <w:szCs w:val="28"/>
          <w:lang w:val="kk-KZ"/>
        </w:rPr>
      </w:pPr>
    </w:p>
    <w:tbl>
      <w:tblPr>
        <w:tblStyle w:val="a3"/>
        <w:tblW w:w="11483" w:type="dxa"/>
        <w:tblInd w:w="-1310" w:type="dxa"/>
        <w:tblLayout w:type="fixed"/>
        <w:tblLook w:val="04A0" w:firstRow="1" w:lastRow="0" w:firstColumn="1" w:lastColumn="0" w:noHBand="0" w:noVBand="1"/>
      </w:tblPr>
      <w:tblGrid>
        <w:gridCol w:w="1560"/>
        <w:gridCol w:w="3793"/>
        <w:gridCol w:w="34"/>
        <w:gridCol w:w="3261"/>
        <w:gridCol w:w="2835"/>
      </w:tblGrid>
      <w:tr w:rsidR="00D50594" w:rsidRPr="003322CC" w:rsidTr="007C7B36">
        <w:tc>
          <w:tcPr>
            <w:tcW w:w="1560" w:type="dxa"/>
          </w:tcPr>
          <w:p w:rsidR="00D50594" w:rsidRPr="00B77879" w:rsidRDefault="00D50594" w:rsidP="00B77879">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Тақырыбы</w:t>
            </w:r>
          </w:p>
        </w:tc>
        <w:tc>
          <w:tcPr>
            <w:tcW w:w="9923" w:type="dxa"/>
            <w:gridSpan w:val="4"/>
          </w:tcPr>
          <w:p w:rsidR="00D50594" w:rsidRPr="00B77879" w:rsidRDefault="003322CC" w:rsidP="00B77879">
            <w:pPr>
              <w:jc w:val="both"/>
              <w:rPr>
                <w:rFonts w:ascii="Times New Roman" w:hAnsi="Times New Roman" w:cs="Times New Roman"/>
                <w:sz w:val="28"/>
                <w:szCs w:val="28"/>
                <w:lang w:val="kk-KZ"/>
              </w:rPr>
            </w:pPr>
            <w:r>
              <w:rPr>
                <w:rFonts w:ascii="Times New Roman" w:hAnsi="Times New Roman" w:cs="Times New Roman"/>
                <w:sz w:val="28"/>
                <w:szCs w:val="28"/>
                <w:lang w:val="kk-KZ"/>
              </w:rPr>
              <w:t>Топтық жұмыстың тиімділігі</w:t>
            </w:r>
          </w:p>
        </w:tc>
      </w:tr>
      <w:tr w:rsidR="00D50594" w:rsidRPr="007C7B36" w:rsidTr="007C7B36">
        <w:tc>
          <w:tcPr>
            <w:tcW w:w="1560" w:type="dxa"/>
          </w:tcPr>
          <w:p w:rsidR="00D50594" w:rsidRPr="00B77879" w:rsidRDefault="00D50594" w:rsidP="00B77879">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мақсаты</w:t>
            </w:r>
          </w:p>
          <w:p w:rsidR="00D50594" w:rsidRPr="00B77879" w:rsidRDefault="00D50594" w:rsidP="00B77879">
            <w:pPr>
              <w:jc w:val="both"/>
              <w:rPr>
                <w:rFonts w:ascii="Times New Roman" w:hAnsi="Times New Roman" w:cs="Times New Roman"/>
                <w:sz w:val="28"/>
                <w:szCs w:val="28"/>
                <w:lang w:val="kk-KZ"/>
              </w:rPr>
            </w:pPr>
          </w:p>
          <w:p w:rsidR="00D50594" w:rsidRPr="00B77879" w:rsidRDefault="00D50594" w:rsidP="00B77879">
            <w:pPr>
              <w:jc w:val="both"/>
              <w:rPr>
                <w:rFonts w:ascii="Times New Roman" w:hAnsi="Times New Roman" w:cs="Times New Roman"/>
                <w:sz w:val="28"/>
                <w:szCs w:val="28"/>
                <w:lang w:val="kk-KZ"/>
              </w:rPr>
            </w:pPr>
          </w:p>
        </w:tc>
        <w:tc>
          <w:tcPr>
            <w:tcW w:w="9923" w:type="dxa"/>
            <w:gridSpan w:val="4"/>
          </w:tcPr>
          <w:p w:rsidR="00D50594" w:rsidRPr="00B77879" w:rsidRDefault="008E142A" w:rsidP="00B7787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0594" w:rsidRPr="00B77879">
              <w:rPr>
                <w:rFonts w:ascii="Times New Roman" w:hAnsi="Times New Roman" w:cs="Times New Roman"/>
                <w:sz w:val="28"/>
                <w:szCs w:val="28"/>
                <w:lang w:val="kk-KZ"/>
              </w:rPr>
              <w:t xml:space="preserve">Мұғалімдер топтық жұмысты ұйымдастыру әдістемесіне талдау жасайды және ынтымақтастықта оқыту </w:t>
            </w:r>
            <w:r w:rsidR="00B77879" w:rsidRPr="00B77879">
              <w:rPr>
                <w:rFonts w:ascii="Times New Roman" w:hAnsi="Times New Roman" w:cs="Times New Roman"/>
                <w:sz w:val="28"/>
                <w:szCs w:val="28"/>
                <w:lang w:val="kk-KZ"/>
              </w:rPr>
              <w:t xml:space="preserve">  </w:t>
            </w:r>
            <w:r w:rsidR="00D50594" w:rsidRPr="00B77879">
              <w:rPr>
                <w:rFonts w:ascii="Times New Roman" w:hAnsi="Times New Roman" w:cs="Times New Roman"/>
                <w:sz w:val="28"/>
                <w:szCs w:val="28"/>
                <w:lang w:val="kk-KZ"/>
              </w:rPr>
              <w:t>туралы қорытынды шығарады.</w:t>
            </w:r>
          </w:p>
        </w:tc>
      </w:tr>
      <w:tr w:rsidR="00D50594" w:rsidRPr="007C7B36" w:rsidTr="007C7B36">
        <w:tc>
          <w:tcPr>
            <w:tcW w:w="1560" w:type="dxa"/>
          </w:tcPr>
          <w:p w:rsidR="00D50594" w:rsidRPr="00B77879" w:rsidRDefault="00D50594" w:rsidP="00B77879">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Оқу нәтижесі</w:t>
            </w:r>
          </w:p>
          <w:p w:rsidR="00D50594" w:rsidRPr="00B77879" w:rsidRDefault="00D50594" w:rsidP="00B77879">
            <w:pPr>
              <w:jc w:val="both"/>
              <w:rPr>
                <w:rFonts w:ascii="Times New Roman" w:hAnsi="Times New Roman" w:cs="Times New Roman"/>
                <w:sz w:val="28"/>
                <w:szCs w:val="28"/>
                <w:lang w:val="kk-KZ"/>
              </w:rPr>
            </w:pPr>
          </w:p>
          <w:p w:rsidR="00D50594" w:rsidRPr="00B77879" w:rsidRDefault="00D50594" w:rsidP="00B77879">
            <w:pPr>
              <w:jc w:val="both"/>
              <w:rPr>
                <w:rFonts w:ascii="Times New Roman" w:hAnsi="Times New Roman" w:cs="Times New Roman"/>
                <w:sz w:val="28"/>
                <w:szCs w:val="28"/>
                <w:lang w:val="kk-KZ"/>
              </w:rPr>
            </w:pPr>
          </w:p>
        </w:tc>
        <w:tc>
          <w:tcPr>
            <w:tcW w:w="9923" w:type="dxa"/>
            <w:gridSpan w:val="4"/>
          </w:tcPr>
          <w:p w:rsidR="00D50594" w:rsidRPr="00B77879" w:rsidRDefault="00D50594" w:rsidP="00B77879">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 Мұғалімдер топта формалды және сапалы түрде жұмыс істейтіндердің арасында айырмашылықтарды  ескере отырып, шағын топтағы жұмыс моделін құрады және оқыту мен оқу әдістемесіне өзгеріс енгізу  керектігі жөнінде негіздеме айтады.</w:t>
            </w:r>
          </w:p>
        </w:tc>
      </w:tr>
      <w:tr w:rsidR="00B77879" w:rsidRPr="007C7B36" w:rsidTr="007C7B36">
        <w:trPr>
          <w:trHeight w:val="2955"/>
        </w:trPr>
        <w:tc>
          <w:tcPr>
            <w:tcW w:w="1560" w:type="dxa"/>
            <w:vMerge w:val="restart"/>
          </w:tcPr>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Түйінді идеялары</w:t>
            </w: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sz w:val="28"/>
                <w:szCs w:val="28"/>
                <w:lang w:val="kk-KZ"/>
              </w:rPr>
            </w:pPr>
          </w:p>
          <w:p w:rsidR="00B77879" w:rsidRPr="00B77879" w:rsidRDefault="00B77879" w:rsidP="00B77879">
            <w:pPr>
              <w:jc w:val="both"/>
              <w:rPr>
                <w:rFonts w:ascii="Times New Roman" w:hAnsi="Times New Roman" w:cs="Times New Roman"/>
                <w:b/>
                <w:sz w:val="28"/>
                <w:szCs w:val="28"/>
                <w:lang w:val="kk-KZ"/>
              </w:rPr>
            </w:pPr>
          </w:p>
          <w:p w:rsidR="00B77879" w:rsidRPr="00B77879" w:rsidRDefault="00B77879" w:rsidP="00B77879">
            <w:pPr>
              <w:jc w:val="both"/>
              <w:rPr>
                <w:rFonts w:ascii="Times New Roman" w:hAnsi="Times New Roman" w:cs="Times New Roman"/>
                <w:sz w:val="28"/>
                <w:szCs w:val="28"/>
                <w:lang w:val="kk-KZ"/>
              </w:rPr>
            </w:pPr>
          </w:p>
        </w:tc>
        <w:tc>
          <w:tcPr>
            <w:tcW w:w="9923" w:type="dxa"/>
            <w:gridSpan w:val="4"/>
          </w:tcPr>
          <w:p w:rsidR="00B77879" w:rsidRPr="00B77879" w:rsidRDefault="00B77879" w:rsidP="00B77879">
            <w:pPr>
              <w:ind w:left="42"/>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Мұғалімдердің бір -бірімен бірлескен жұмысының бірінші сабағын ұйымдастыру сапасы оқудың бұдан әрі қалай жүретінініе түбегейлі әсер етеді. Осыған байланысты жұмысты сергіту сәтінен бастап , тренерлер сабақтарында қолданатын оқыту мен оқу тәсілдерінің негізінде тиісті модельді құру арқылы шағын топтардағы жұмысты ұйымдастыру әдістемесіне мысалдар  келтірген  маңызды.ЭЫДҰ есептері мен білім беру саласындағы әлемдік көшбасшы елдердің нәтижелері негізінде әлемнің қарқынды өзгеруі жағдайында оқушыларға қойылатын жаңа талаптар жөніндегі түсінігін қалыптастыру.  Мектептерге олардың оқушыларын табысты жұмыс істеуге дайындау және өмірлік жағдайларда олардың бәсекелестікке қабілеттілігін қамтамасыз ету үшін  инновациялық кәсіби дағдылар мен білімдерді ұсыну.</w:t>
            </w:r>
          </w:p>
          <w:p w:rsidR="00B77879" w:rsidRPr="00B77879" w:rsidRDefault="00B77879" w:rsidP="00B77879">
            <w:pPr>
              <w:jc w:val="both"/>
              <w:rPr>
                <w:rFonts w:ascii="Times New Roman" w:hAnsi="Times New Roman" w:cs="Times New Roman"/>
                <w:sz w:val="28"/>
                <w:szCs w:val="28"/>
                <w:lang w:val="kk-KZ"/>
              </w:rPr>
            </w:pPr>
          </w:p>
        </w:tc>
      </w:tr>
      <w:tr w:rsidR="00B77879" w:rsidRPr="00B77879" w:rsidTr="007C7B36">
        <w:trPr>
          <w:trHeight w:val="1170"/>
        </w:trPr>
        <w:tc>
          <w:tcPr>
            <w:tcW w:w="1560" w:type="dxa"/>
            <w:vMerge/>
          </w:tcPr>
          <w:p w:rsidR="00B77879" w:rsidRPr="00B77879" w:rsidRDefault="00B77879" w:rsidP="00B77879">
            <w:pPr>
              <w:jc w:val="both"/>
              <w:rPr>
                <w:rFonts w:ascii="Times New Roman" w:hAnsi="Times New Roman" w:cs="Times New Roman"/>
                <w:sz w:val="28"/>
                <w:szCs w:val="28"/>
                <w:lang w:val="kk-KZ"/>
              </w:rPr>
            </w:pPr>
          </w:p>
        </w:tc>
        <w:tc>
          <w:tcPr>
            <w:tcW w:w="9923" w:type="dxa"/>
            <w:gridSpan w:val="4"/>
          </w:tcPr>
          <w:p w:rsidR="00B77879" w:rsidRPr="00B77879" w:rsidRDefault="00B77879" w:rsidP="00B77879">
            <w:pPr>
              <w:ind w:left="42"/>
              <w:jc w:val="both"/>
              <w:rPr>
                <w:rFonts w:ascii="Times New Roman" w:hAnsi="Times New Roman" w:cs="Times New Roman"/>
                <w:sz w:val="28"/>
                <w:szCs w:val="28"/>
                <w:lang w:val="kk-KZ"/>
              </w:rPr>
            </w:pPr>
          </w:p>
          <w:p w:rsidR="00B77879" w:rsidRPr="00B77879" w:rsidRDefault="00B77879" w:rsidP="00B77879">
            <w:pPr>
              <w:jc w:val="center"/>
              <w:rPr>
                <w:rFonts w:ascii="Times New Roman" w:hAnsi="Times New Roman" w:cs="Times New Roman"/>
                <w:b/>
                <w:sz w:val="28"/>
                <w:szCs w:val="28"/>
                <w:lang w:val="kk-KZ"/>
              </w:rPr>
            </w:pPr>
            <w:r w:rsidRPr="00B77879">
              <w:rPr>
                <w:rFonts w:ascii="Times New Roman" w:hAnsi="Times New Roman" w:cs="Times New Roman"/>
                <w:b/>
                <w:sz w:val="28"/>
                <w:szCs w:val="28"/>
                <w:lang w:val="kk-KZ"/>
              </w:rPr>
              <w:t>Сабақ барысы</w:t>
            </w:r>
          </w:p>
          <w:p w:rsidR="00B77879" w:rsidRPr="00B77879" w:rsidRDefault="00B77879" w:rsidP="00B77879">
            <w:pPr>
              <w:jc w:val="both"/>
              <w:rPr>
                <w:rFonts w:ascii="Times New Roman" w:hAnsi="Times New Roman" w:cs="Times New Roman"/>
                <w:sz w:val="28"/>
                <w:szCs w:val="28"/>
                <w:lang w:val="kk-KZ"/>
              </w:rPr>
            </w:pPr>
          </w:p>
        </w:tc>
      </w:tr>
      <w:tr w:rsidR="00D50594" w:rsidRPr="00B77879" w:rsidTr="007C7B36">
        <w:tc>
          <w:tcPr>
            <w:tcW w:w="1560" w:type="dxa"/>
          </w:tcPr>
          <w:p w:rsidR="00D50594" w:rsidRPr="00B77879" w:rsidRDefault="00D50594" w:rsidP="00AB4313">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уақыт</w:t>
            </w:r>
          </w:p>
        </w:tc>
        <w:tc>
          <w:tcPr>
            <w:tcW w:w="3793" w:type="dxa"/>
          </w:tcPr>
          <w:p w:rsidR="00D50594" w:rsidRPr="00B77879" w:rsidRDefault="00D50594" w:rsidP="00AB4313">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Тренер іс -әрекеті</w:t>
            </w:r>
          </w:p>
        </w:tc>
        <w:tc>
          <w:tcPr>
            <w:tcW w:w="3295" w:type="dxa"/>
            <w:gridSpan w:val="2"/>
          </w:tcPr>
          <w:p w:rsidR="00D50594" w:rsidRPr="00B77879" w:rsidRDefault="00D50594" w:rsidP="00AB4313">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Мұғалімдердің іс -әрекеті</w:t>
            </w:r>
          </w:p>
        </w:tc>
        <w:tc>
          <w:tcPr>
            <w:tcW w:w="2835" w:type="dxa"/>
          </w:tcPr>
          <w:p w:rsidR="00D50594" w:rsidRPr="00B77879" w:rsidRDefault="00D50594" w:rsidP="00AB4313">
            <w:pPr>
              <w:jc w:val="both"/>
              <w:rPr>
                <w:rFonts w:ascii="Times New Roman" w:hAnsi="Times New Roman" w:cs="Times New Roman"/>
                <w:sz w:val="28"/>
                <w:szCs w:val="28"/>
                <w:lang w:val="kk-KZ"/>
              </w:rPr>
            </w:pPr>
            <w:r w:rsidRPr="00B77879">
              <w:rPr>
                <w:rFonts w:ascii="Times New Roman" w:hAnsi="Times New Roman" w:cs="Times New Roman"/>
                <w:sz w:val="28"/>
                <w:szCs w:val="28"/>
                <w:lang w:val="kk-KZ"/>
              </w:rPr>
              <w:t>бағалау</w:t>
            </w:r>
          </w:p>
        </w:tc>
      </w:tr>
      <w:tr w:rsidR="00D50594" w:rsidRPr="007C7B36" w:rsidTr="007C7B36">
        <w:trPr>
          <w:trHeight w:val="701"/>
        </w:trPr>
        <w:tc>
          <w:tcPr>
            <w:tcW w:w="1560" w:type="dxa"/>
          </w:tcPr>
          <w:p w:rsidR="00D50594" w:rsidRPr="00B77879" w:rsidRDefault="00D50594" w:rsidP="00260976">
            <w:pPr>
              <w:rPr>
                <w:rFonts w:ascii="Times New Roman" w:hAnsi="Times New Roman" w:cs="Times New Roman"/>
                <w:sz w:val="28"/>
                <w:szCs w:val="28"/>
              </w:rPr>
            </w:pPr>
            <w:r w:rsidRPr="00B77879">
              <w:rPr>
                <w:rFonts w:ascii="Times New Roman" w:hAnsi="Times New Roman" w:cs="Times New Roman"/>
                <w:sz w:val="28"/>
                <w:szCs w:val="28"/>
                <w:lang w:val="kk-KZ"/>
              </w:rPr>
              <w:t>Топқа бөлу</w:t>
            </w:r>
          </w:p>
          <w:p w:rsidR="00D50594" w:rsidRPr="00B77879" w:rsidRDefault="00D50594" w:rsidP="00260976">
            <w:pPr>
              <w:rPr>
                <w:rFonts w:ascii="Times New Roman" w:hAnsi="Times New Roman" w:cs="Times New Roman"/>
                <w:sz w:val="28"/>
                <w:szCs w:val="28"/>
              </w:rPr>
            </w:pPr>
            <w:r w:rsidRPr="00B77879">
              <w:rPr>
                <w:rFonts w:ascii="Times New Roman" w:hAnsi="Times New Roman" w:cs="Times New Roman"/>
                <w:sz w:val="28"/>
                <w:szCs w:val="28"/>
              </w:rPr>
              <w:t xml:space="preserve">5 минут </w:t>
            </w:r>
          </w:p>
          <w:p w:rsidR="00D50594" w:rsidRPr="00B77879" w:rsidRDefault="00D50594" w:rsidP="00260976">
            <w:pPr>
              <w:rPr>
                <w:rFonts w:ascii="Times New Roman" w:hAnsi="Times New Roman" w:cs="Times New Roman"/>
                <w:sz w:val="28"/>
                <w:szCs w:val="28"/>
              </w:rPr>
            </w:pPr>
          </w:p>
        </w:tc>
        <w:tc>
          <w:tcPr>
            <w:tcW w:w="3793" w:type="dxa"/>
          </w:tcPr>
          <w:p w:rsidR="00D50594" w:rsidRPr="00B77879" w:rsidRDefault="00D50594" w:rsidP="00260976">
            <w:pPr>
              <w:rPr>
                <w:rFonts w:ascii="Times New Roman" w:hAnsi="Times New Roman" w:cs="Times New Roman"/>
                <w:sz w:val="28"/>
                <w:szCs w:val="28"/>
                <w:lang w:val="kk-KZ"/>
              </w:rPr>
            </w:pPr>
            <w:r w:rsidRPr="00B77879">
              <w:rPr>
                <w:rFonts w:ascii="Times New Roman" w:hAnsi="Times New Roman" w:cs="Times New Roman"/>
                <w:sz w:val="28"/>
                <w:szCs w:val="28"/>
                <w:lang w:val="kk-KZ"/>
              </w:rPr>
              <w:t>«Шашу»  әдісі арқылы топқа бөлу , топқа бөлу бойынша кері байланыс жаса</w:t>
            </w:r>
            <w:r w:rsidR="008E142A">
              <w:rPr>
                <w:rFonts w:ascii="Times New Roman" w:hAnsi="Times New Roman" w:cs="Times New Roman"/>
                <w:sz w:val="28"/>
                <w:szCs w:val="28"/>
                <w:lang w:val="kk-KZ"/>
              </w:rPr>
              <w:t>т</w:t>
            </w:r>
            <w:r w:rsidRPr="00B77879">
              <w:rPr>
                <w:rFonts w:ascii="Times New Roman" w:hAnsi="Times New Roman" w:cs="Times New Roman"/>
                <w:sz w:val="28"/>
                <w:szCs w:val="28"/>
                <w:lang w:val="kk-KZ"/>
              </w:rPr>
              <w:t>у</w:t>
            </w:r>
          </w:p>
          <w:p w:rsidR="00D50594" w:rsidRPr="00B77879" w:rsidRDefault="00D50594" w:rsidP="00270788">
            <w:pPr>
              <w:rPr>
                <w:rFonts w:ascii="Times New Roman" w:hAnsi="Times New Roman" w:cs="Times New Roman"/>
                <w:sz w:val="28"/>
                <w:szCs w:val="28"/>
              </w:rPr>
            </w:pPr>
          </w:p>
          <w:p w:rsidR="00D50594" w:rsidRPr="00B77879" w:rsidRDefault="00D50594" w:rsidP="00260976">
            <w:pPr>
              <w:rPr>
                <w:rFonts w:ascii="Times New Roman" w:hAnsi="Times New Roman" w:cs="Times New Roman"/>
                <w:sz w:val="28"/>
                <w:szCs w:val="28"/>
                <w:lang w:val="kk-KZ"/>
              </w:rPr>
            </w:pPr>
          </w:p>
        </w:tc>
        <w:tc>
          <w:tcPr>
            <w:tcW w:w="3295" w:type="dxa"/>
            <w:gridSpan w:val="2"/>
          </w:tcPr>
          <w:p w:rsidR="00D50594" w:rsidRPr="00B77879" w:rsidRDefault="00D50594" w:rsidP="00445BCD">
            <w:pPr>
              <w:rPr>
                <w:rFonts w:ascii="Times New Roman" w:hAnsi="Times New Roman" w:cs="Times New Roman"/>
                <w:sz w:val="28"/>
                <w:szCs w:val="28"/>
                <w:lang w:val="kk-KZ"/>
              </w:rPr>
            </w:pPr>
            <w:r w:rsidRPr="00B77879">
              <w:rPr>
                <w:rFonts w:ascii="Times New Roman" w:hAnsi="Times New Roman" w:cs="Times New Roman"/>
                <w:sz w:val="28"/>
                <w:szCs w:val="28"/>
                <w:lang w:val="kk-KZ"/>
              </w:rPr>
              <w:t>Кәмпит түстері арқылы 5  топ құрайды, кері байланыс жасайды.</w:t>
            </w:r>
          </w:p>
        </w:tc>
        <w:tc>
          <w:tcPr>
            <w:tcW w:w="2835" w:type="dxa"/>
          </w:tcPr>
          <w:p w:rsidR="00D50594" w:rsidRPr="00B77879" w:rsidRDefault="00D50594" w:rsidP="00270788">
            <w:pPr>
              <w:rPr>
                <w:rFonts w:ascii="Times New Roman" w:hAnsi="Times New Roman" w:cs="Times New Roman"/>
                <w:sz w:val="28"/>
                <w:szCs w:val="28"/>
                <w:lang w:val="kk-KZ"/>
              </w:rPr>
            </w:pPr>
            <w:r w:rsidRPr="00B77879">
              <w:rPr>
                <w:rFonts w:ascii="Times New Roman" w:hAnsi="Times New Roman" w:cs="Times New Roman"/>
                <w:sz w:val="28"/>
                <w:szCs w:val="28"/>
                <w:lang w:val="kk-KZ"/>
              </w:rPr>
              <w:t>-Топқа бөлудің осы түрі сіздерге ұнады ма, ұнаса неліктен?</w:t>
            </w:r>
          </w:p>
          <w:p w:rsidR="00D50594" w:rsidRPr="00B77879" w:rsidRDefault="00D50594" w:rsidP="00D50594">
            <w:pPr>
              <w:rPr>
                <w:rFonts w:ascii="Times New Roman" w:hAnsi="Times New Roman" w:cs="Times New Roman"/>
                <w:sz w:val="28"/>
                <w:szCs w:val="28"/>
                <w:lang w:val="kk-KZ"/>
              </w:rPr>
            </w:pPr>
            <w:r w:rsidRPr="00B77879">
              <w:rPr>
                <w:rFonts w:ascii="Times New Roman" w:hAnsi="Times New Roman" w:cs="Times New Roman"/>
                <w:sz w:val="28"/>
                <w:szCs w:val="28"/>
                <w:lang w:val="kk-KZ"/>
              </w:rPr>
              <w:t>- Шашу әдісімен топқа бөлудің көңіл күйлеріңізге жақсы әсері болды ма?</w:t>
            </w:r>
          </w:p>
          <w:p w:rsidR="00D50594" w:rsidRPr="00B77879" w:rsidRDefault="00D50594" w:rsidP="00270788">
            <w:pPr>
              <w:rPr>
                <w:rFonts w:ascii="Times New Roman" w:hAnsi="Times New Roman" w:cs="Times New Roman"/>
                <w:sz w:val="28"/>
                <w:szCs w:val="28"/>
                <w:lang w:val="kk-KZ"/>
              </w:rPr>
            </w:pPr>
            <w:r w:rsidRPr="00B77879">
              <w:rPr>
                <w:rFonts w:ascii="Times New Roman" w:hAnsi="Times New Roman" w:cs="Times New Roman"/>
                <w:sz w:val="28"/>
                <w:szCs w:val="28"/>
                <w:lang w:val="kk-KZ"/>
              </w:rPr>
              <w:t>- Қай кезде осы әдіспен топқа бөлуге болады деп ойлайсыздар?</w:t>
            </w:r>
          </w:p>
        </w:tc>
      </w:tr>
      <w:tr w:rsidR="00D50594" w:rsidRPr="00463A20" w:rsidTr="007C7B36">
        <w:trPr>
          <w:trHeight w:val="568"/>
        </w:trPr>
        <w:tc>
          <w:tcPr>
            <w:tcW w:w="1560" w:type="dxa"/>
          </w:tcPr>
          <w:p w:rsidR="00D50594" w:rsidRPr="00B77879" w:rsidRDefault="00D50594" w:rsidP="00260976">
            <w:pPr>
              <w:rPr>
                <w:rFonts w:ascii="Times New Roman" w:hAnsi="Times New Roman" w:cs="Times New Roman"/>
                <w:sz w:val="28"/>
                <w:szCs w:val="28"/>
              </w:rPr>
            </w:pPr>
            <w:r w:rsidRPr="00B77879">
              <w:rPr>
                <w:rFonts w:ascii="Times New Roman" w:hAnsi="Times New Roman" w:cs="Times New Roman"/>
                <w:sz w:val="28"/>
                <w:szCs w:val="28"/>
                <w:lang w:val="kk-KZ"/>
              </w:rPr>
              <w:t xml:space="preserve">10  </w:t>
            </w:r>
            <w:r w:rsidRPr="00B77879">
              <w:rPr>
                <w:rFonts w:ascii="Times New Roman" w:hAnsi="Times New Roman" w:cs="Times New Roman"/>
                <w:sz w:val="28"/>
                <w:szCs w:val="28"/>
              </w:rPr>
              <w:t xml:space="preserve">минут </w:t>
            </w:r>
          </w:p>
        </w:tc>
        <w:tc>
          <w:tcPr>
            <w:tcW w:w="3793" w:type="dxa"/>
          </w:tcPr>
          <w:p w:rsidR="00D50594" w:rsidRPr="00B77879" w:rsidRDefault="00D50594" w:rsidP="00260976">
            <w:pPr>
              <w:rPr>
                <w:rFonts w:ascii="Times New Roman" w:hAnsi="Times New Roman" w:cs="Times New Roman"/>
                <w:sz w:val="28"/>
                <w:szCs w:val="28"/>
                <w:lang w:val="kk-KZ"/>
              </w:rPr>
            </w:pPr>
            <w:r w:rsidRPr="008E142A">
              <w:rPr>
                <w:rFonts w:ascii="Times New Roman" w:hAnsi="Times New Roman" w:cs="Times New Roman"/>
                <w:sz w:val="28"/>
                <w:szCs w:val="28"/>
                <w:lang w:val="kk-KZ"/>
              </w:rPr>
              <w:t>Зейінді шоғырландыруға арналған жаттығу</w:t>
            </w:r>
            <w:r w:rsidR="008E142A">
              <w:rPr>
                <w:rFonts w:ascii="Times New Roman" w:hAnsi="Times New Roman" w:cs="Times New Roman"/>
                <w:sz w:val="28"/>
                <w:szCs w:val="28"/>
                <w:lang w:val="kk-KZ"/>
              </w:rPr>
              <w:t>.</w:t>
            </w:r>
            <w:r w:rsidRPr="00B77879">
              <w:rPr>
                <w:rFonts w:ascii="Times New Roman" w:hAnsi="Times New Roman" w:cs="Times New Roman"/>
                <w:sz w:val="28"/>
                <w:szCs w:val="28"/>
                <w:lang w:val="kk-KZ"/>
              </w:rPr>
              <w:t xml:space="preserve"> «Құмырсқа» бейнежазба көрсету</w:t>
            </w:r>
          </w:p>
          <w:p w:rsidR="00D50594" w:rsidRPr="00B77879" w:rsidRDefault="00D50594" w:rsidP="00445BCD">
            <w:pPr>
              <w:pStyle w:val="a6"/>
              <w:numPr>
                <w:ilvl w:val="0"/>
                <w:numId w:val="1"/>
              </w:num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Біздің бүгінгі өтетін тақырыбымыз  не жайында болмақ деп </w:t>
            </w:r>
            <w:r w:rsidRPr="00B77879">
              <w:rPr>
                <w:rFonts w:ascii="Times New Roman" w:hAnsi="Times New Roman" w:cs="Times New Roman"/>
                <w:sz w:val="28"/>
                <w:szCs w:val="28"/>
                <w:lang w:val="kk-KZ"/>
              </w:rPr>
              <w:lastRenderedPageBreak/>
              <w:t>ойлайсыздар?</w:t>
            </w:r>
          </w:p>
        </w:tc>
        <w:tc>
          <w:tcPr>
            <w:tcW w:w="3295" w:type="dxa"/>
            <w:gridSpan w:val="2"/>
          </w:tcPr>
          <w:p w:rsidR="00D50594" w:rsidRPr="00B77879" w:rsidRDefault="00D50594" w:rsidP="00260976">
            <w:pPr>
              <w:rPr>
                <w:rFonts w:ascii="Times New Roman" w:hAnsi="Times New Roman" w:cs="Times New Roman"/>
                <w:sz w:val="28"/>
                <w:szCs w:val="28"/>
                <w:lang w:val="kk-KZ"/>
              </w:rPr>
            </w:pPr>
            <w:r w:rsidRPr="00B77879">
              <w:rPr>
                <w:rFonts w:ascii="Times New Roman" w:hAnsi="Times New Roman" w:cs="Times New Roman"/>
                <w:sz w:val="28"/>
                <w:szCs w:val="28"/>
                <w:lang w:val="kk-KZ"/>
              </w:rPr>
              <w:lastRenderedPageBreak/>
              <w:t>Бейнероликті қарап, пікіралысады, ой бөліседі</w:t>
            </w:r>
          </w:p>
          <w:p w:rsidR="00D50594" w:rsidRPr="00B77879" w:rsidRDefault="00D50594" w:rsidP="00260976">
            <w:pPr>
              <w:rPr>
                <w:rFonts w:ascii="Times New Roman" w:hAnsi="Times New Roman" w:cs="Times New Roman"/>
                <w:sz w:val="28"/>
                <w:szCs w:val="28"/>
                <w:lang w:val="kk-KZ"/>
              </w:rPr>
            </w:pPr>
            <w:r w:rsidRPr="00B77879">
              <w:rPr>
                <w:rFonts w:ascii="Times New Roman" w:hAnsi="Times New Roman" w:cs="Times New Roman"/>
                <w:sz w:val="28"/>
                <w:szCs w:val="28"/>
                <w:lang w:val="kk-KZ"/>
              </w:rPr>
              <w:t>5 минут бейнежазбаны қарайды,</w:t>
            </w:r>
          </w:p>
          <w:p w:rsidR="00D50594" w:rsidRPr="00B77879" w:rsidRDefault="00D50594" w:rsidP="00260976">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 5 минут кері байланыс</w:t>
            </w:r>
          </w:p>
          <w:p w:rsidR="00D50594" w:rsidRPr="00B77879" w:rsidRDefault="00D50594" w:rsidP="00260976">
            <w:pPr>
              <w:rPr>
                <w:rFonts w:ascii="Times New Roman" w:hAnsi="Times New Roman" w:cs="Times New Roman"/>
                <w:sz w:val="28"/>
                <w:szCs w:val="28"/>
                <w:lang w:val="kk-KZ"/>
              </w:rPr>
            </w:pPr>
          </w:p>
        </w:tc>
        <w:tc>
          <w:tcPr>
            <w:tcW w:w="2835" w:type="dxa"/>
          </w:tcPr>
          <w:p w:rsidR="00D50594" w:rsidRPr="00463A20" w:rsidRDefault="00463A20" w:rsidP="00463A20">
            <w:pPr>
              <w:rPr>
                <w:rFonts w:ascii="Times New Roman" w:hAnsi="Times New Roman" w:cs="Times New Roman"/>
                <w:sz w:val="28"/>
                <w:szCs w:val="28"/>
                <w:lang w:val="kk-KZ"/>
              </w:rPr>
            </w:pPr>
            <w:r>
              <w:rPr>
                <w:rFonts w:ascii="Times New Roman" w:hAnsi="Times New Roman" w:cs="Times New Roman"/>
                <w:sz w:val="28"/>
                <w:szCs w:val="28"/>
                <w:lang w:val="kk-KZ"/>
              </w:rPr>
              <w:t>-</w:t>
            </w:r>
            <w:r w:rsidR="00D50594" w:rsidRPr="00463A20">
              <w:rPr>
                <w:rFonts w:ascii="Times New Roman" w:hAnsi="Times New Roman" w:cs="Times New Roman"/>
                <w:sz w:val="28"/>
                <w:szCs w:val="28"/>
                <w:lang w:val="kk-KZ"/>
              </w:rPr>
              <w:t>Бейнежазба  не байқадыңыздар?</w:t>
            </w:r>
          </w:p>
          <w:p w:rsidR="00D50594" w:rsidRPr="00463A20" w:rsidRDefault="00463A20" w:rsidP="00463A20">
            <w:pPr>
              <w:rPr>
                <w:rFonts w:ascii="Times New Roman" w:hAnsi="Times New Roman" w:cs="Times New Roman"/>
                <w:sz w:val="28"/>
                <w:szCs w:val="28"/>
                <w:lang w:val="kk-KZ"/>
              </w:rPr>
            </w:pPr>
            <w:r>
              <w:rPr>
                <w:rFonts w:ascii="Times New Roman" w:hAnsi="Times New Roman" w:cs="Times New Roman"/>
                <w:sz w:val="28"/>
                <w:szCs w:val="28"/>
                <w:lang w:val="kk-KZ"/>
              </w:rPr>
              <w:t>-</w:t>
            </w:r>
            <w:r w:rsidR="00D50594" w:rsidRPr="00463A20">
              <w:rPr>
                <w:rFonts w:ascii="Times New Roman" w:hAnsi="Times New Roman" w:cs="Times New Roman"/>
                <w:sz w:val="28"/>
                <w:szCs w:val="28"/>
                <w:lang w:val="kk-KZ"/>
              </w:rPr>
              <w:t>Көрсетілген бейнежазба қандай ой түйдіңіздер? Неге?</w:t>
            </w:r>
          </w:p>
          <w:p w:rsidR="00D50594" w:rsidRPr="00B77879" w:rsidRDefault="00D50594" w:rsidP="00270788">
            <w:pPr>
              <w:rPr>
                <w:rFonts w:ascii="Times New Roman" w:hAnsi="Times New Roman" w:cs="Times New Roman"/>
                <w:sz w:val="28"/>
                <w:szCs w:val="28"/>
                <w:lang w:val="kk-KZ"/>
              </w:rPr>
            </w:pPr>
          </w:p>
        </w:tc>
      </w:tr>
      <w:tr w:rsidR="00D50594" w:rsidRPr="00B77879" w:rsidTr="007C7B36">
        <w:trPr>
          <w:trHeight w:val="2063"/>
        </w:trPr>
        <w:tc>
          <w:tcPr>
            <w:tcW w:w="1560" w:type="dxa"/>
          </w:tcPr>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lastRenderedPageBreak/>
              <w:t>Топ тапсырмалары. Постермен жұмыс.</w:t>
            </w:r>
          </w:p>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21минут </w:t>
            </w:r>
          </w:p>
        </w:tc>
        <w:tc>
          <w:tcPr>
            <w:tcW w:w="3793" w:type="dxa"/>
          </w:tcPr>
          <w:p w:rsidR="00D50594" w:rsidRPr="00B77879" w:rsidRDefault="003322CC" w:rsidP="00F326E8">
            <w:pPr>
              <w:rPr>
                <w:rFonts w:ascii="Times New Roman" w:hAnsi="Times New Roman" w:cs="Times New Roman"/>
                <w:sz w:val="28"/>
                <w:szCs w:val="28"/>
                <w:lang w:val="kk-KZ"/>
              </w:rPr>
            </w:pPr>
            <w:r>
              <w:rPr>
                <w:rFonts w:ascii="Times New Roman" w:hAnsi="Times New Roman" w:cs="Times New Roman"/>
                <w:sz w:val="28"/>
                <w:szCs w:val="28"/>
                <w:lang w:val="kk-KZ"/>
              </w:rPr>
              <w:t>1</w:t>
            </w:r>
            <w:r w:rsidR="00D50594" w:rsidRPr="00B77879">
              <w:rPr>
                <w:rFonts w:ascii="Times New Roman" w:hAnsi="Times New Roman" w:cs="Times New Roman"/>
                <w:sz w:val="28"/>
                <w:szCs w:val="28"/>
                <w:lang w:val="kk-KZ"/>
              </w:rPr>
              <w:t>- топ: Топтарда қалай жұмыс істеуге болады?</w:t>
            </w:r>
          </w:p>
          <w:p w:rsidR="00D50594" w:rsidRPr="00B77879" w:rsidRDefault="003322CC" w:rsidP="00345582">
            <w:pPr>
              <w:rPr>
                <w:rFonts w:ascii="Times New Roman" w:hAnsi="Times New Roman" w:cs="Times New Roman"/>
                <w:sz w:val="28"/>
                <w:szCs w:val="28"/>
                <w:lang w:val="kk-KZ"/>
              </w:rPr>
            </w:pPr>
            <w:r>
              <w:rPr>
                <w:rFonts w:ascii="Times New Roman" w:hAnsi="Times New Roman" w:cs="Times New Roman"/>
                <w:sz w:val="28"/>
                <w:szCs w:val="28"/>
                <w:lang w:val="kk-KZ"/>
              </w:rPr>
              <w:t>2</w:t>
            </w:r>
            <w:r w:rsidR="00D50594" w:rsidRPr="00B77879">
              <w:rPr>
                <w:rFonts w:ascii="Times New Roman" w:hAnsi="Times New Roman" w:cs="Times New Roman"/>
                <w:sz w:val="28"/>
                <w:szCs w:val="28"/>
                <w:lang w:val="kk-KZ"/>
              </w:rPr>
              <w:t>-топ: Топтық жұмысты тиімділігі  неде?</w:t>
            </w:r>
          </w:p>
          <w:p w:rsidR="00D50594" w:rsidRPr="00B77879" w:rsidRDefault="003322CC" w:rsidP="00F326E8">
            <w:pPr>
              <w:rPr>
                <w:rFonts w:ascii="Times New Roman" w:hAnsi="Times New Roman" w:cs="Times New Roman"/>
                <w:sz w:val="28"/>
                <w:szCs w:val="28"/>
                <w:lang w:val="kk-KZ"/>
              </w:rPr>
            </w:pPr>
            <w:r>
              <w:rPr>
                <w:rFonts w:ascii="Times New Roman" w:hAnsi="Times New Roman" w:cs="Times New Roman"/>
                <w:sz w:val="28"/>
                <w:szCs w:val="28"/>
                <w:lang w:val="kk-KZ"/>
              </w:rPr>
              <w:t>3</w:t>
            </w:r>
            <w:r w:rsidR="008E142A">
              <w:rPr>
                <w:rFonts w:ascii="Times New Roman" w:hAnsi="Times New Roman" w:cs="Times New Roman"/>
                <w:sz w:val="28"/>
                <w:szCs w:val="28"/>
                <w:lang w:val="kk-KZ"/>
              </w:rPr>
              <w:t>-топ: Топтқа бөлудің қандай әдістерін білесіздер</w:t>
            </w:r>
            <w:r w:rsidR="00D50594" w:rsidRPr="00B77879">
              <w:rPr>
                <w:rFonts w:ascii="Times New Roman" w:hAnsi="Times New Roman" w:cs="Times New Roman"/>
                <w:sz w:val="28"/>
                <w:szCs w:val="28"/>
                <w:lang w:val="kk-KZ"/>
              </w:rPr>
              <w:t>?</w:t>
            </w:r>
          </w:p>
          <w:p w:rsidR="00D50594" w:rsidRPr="00B77879" w:rsidRDefault="00D50594" w:rsidP="00F326E8">
            <w:pPr>
              <w:rPr>
                <w:rFonts w:ascii="Times New Roman" w:hAnsi="Times New Roman" w:cs="Times New Roman"/>
                <w:sz w:val="28"/>
                <w:szCs w:val="28"/>
                <w:lang w:val="kk-KZ"/>
              </w:rPr>
            </w:pPr>
          </w:p>
          <w:p w:rsidR="00D50594" w:rsidRPr="00B77879" w:rsidRDefault="00D50594" w:rsidP="00F326E8">
            <w:pPr>
              <w:rPr>
                <w:rFonts w:ascii="Times New Roman" w:hAnsi="Times New Roman" w:cs="Times New Roman"/>
                <w:sz w:val="28"/>
                <w:szCs w:val="28"/>
                <w:lang w:val="kk-KZ"/>
              </w:rPr>
            </w:pPr>
          </w:p>
        </w:tc>
        <w:tc>
          <w:tcPr>
            <w:tcW w:w="3295" w:type="dxa"/>
            <w:gridSpan w:val="2"/>
          </w:tcPr>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Әр топ тақырып бойынша постер толтырып, қорғайды.</w:t>
            </w:r>
          </w:p>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Постер жасауға </w:t>
            </w:r>
            <w:r w:rsidRPr="00B77879">
              <w:rPr>
                <w:rFonts w:ascii="Times New Roman" w:hAnsi="Times New Roman" w:cs="Times New Roman"/>
                <w:sz w:val="28"/>
                <w:szCs w:val="28"/>
              </w:rPr>
              <w:t>8</w:t>
            </w:r>
            <w:r w:rsidRPr="00B77879">
              <w:rPr>
                <w:rFonts w:ascii="Times New Roman" w:hAnsi="Times New Roman" w:cs="Times New Roman"/>
                <w:sz w:val="28"/>
                <w:szCs w:val="28"/>
                <w:lang w:val="kk-KZ"/>
              </w:rPr>
              <w:t xml:space="preserve"> минут</w:t>
            </w:r>
          </w:p>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Талқылауға </w:t>
            </w:r>
            <w:r w:rsidRPr="00B77879">
              <w:rPr>
                <w:rFonts w:ascii="Times New Roman" w:hAnsi="Times New Roman" w:cs="Times New Roman"/>
                <w:sz w:val="28"/>
                <w:szCs w:val="28"/>
              </w:rPr>
              <w:t xml:space="preserve">3 </w:t>
            </w:r>
            <w:r w:rsidRPr="00B77879">
              <w:rPr>
                <w:rFonts w:ascii="Times New Roman" w:hAnsi="Times New Roman" w:cs="Times New Roman"/>
                <w:sz w:val="28"/>
                <w:szCs w:val="28"/>
                <w:lang w:val="kk-KZ"/>
              </w:rPr>
              <w:t>минут</w:t>
            </w:r>
          </w:p>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 Әр топқа постер қорғауға 2 минут (жалпы 10  минут) </w:t>
            </w:r>
          </w:p>
        </w:tc>
        <w:tc>
          <w:tcPr>
            <w:tcW w:w="2835" w:type="dxa"/>
          </w:tcPr>
          <w:p w:rsidR="00D50594" w:rsidRPr="00B77879" w:rsidRDefault="00D50594" w:rsidP="003322CC">
            <w:pPr>
              <w:rPr>
                <w:rFonts w:ascii="Times New Roman" w:hAnsi="Times New Roman" w:cs="Times New Roman"/>
                <w:sz w:val="28"/>
                <w:szCs w:val="28"/>
                <w:lang w:val="kk-KZ"/>
              </w:rPr>
            </w:pPr>
            <w:r w:rsidRPr="00B77879">
              <w:rPr>
                <w:rFonts w:ascii="Times New Roman" w:hAnsi="Times New Roman" w:cs="Times New Roman"/>
                <w:sz w:val="28"/>
                <w:szCs w:val="28"/>
                <w:lang w:val="kk-KZ"/>
              </w:rPr>
              <w:t>«Ба</w:t>
            </w:r>
            <w:r w:rsidR="003322CC">
              <w:rPr>
                <w:rFonts w:ascii="Times New Roman" w:hAnsi="Times New Roman" w:cs="Times New Roman"/>
                <w:sz w:val="28"/>
                <w:szCs w:val="28"/>
                <w:lang w:val="kk-KZ"/>
              </w:rPr>
              <w:t>рмақпен бағалау</w:t>
            </w:r>
            <w:r w:rsidRPr="00B77879">
              <w:rPr>
                <w:rFonts w:ascii="Times New Roman" w:hAnsi="Times New Roman" w:cs="Times New Roman"/>
                <w:sz w:val="28"/>
                <w:szCs w:val="28"/>
                <w:lang w:val="kk-KZ"/>
              </w:rPr>
              <w:t>» әдісі</w:t>
            </w:r>
          </w:p>
        </w:tc>
      </w:tr>
      <w:tr w:rsidR="00D50594" w:rsidRPr="007C7B36" w:rsidTr="007C7B36">
        <w:trPr>
          <w:trHeight w:val="138"/>
        </w:trPr>
        <w:tc>
          <w:tcPr>
            <w:tcW w:w="1560" w:type="dxa"/>
          </w:tcPr>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3 минут. Сергіту сәті</w:t>
            </w:r>
          </w:p>
        </w:tc>
        <w:tc>
          <w:tcPr>
            <w:tcW w:w="3827" w:type="dxa"/>
            <w:gridSpan w:val="2"/>
          </w:tcPr>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Сергіту сәтін жасату.</w:t>
            </w:r>
            <w:r w:rsidRPr="00B77879">
              <w:rPr>
                <w:rFonts w:ascii="Times New Roman" w:hAnsi="Times New Roman" w:cs="Times New Roman"/>
                <w:sz w:val="28"/>
                <w:szCs w:val="28"/>
              </w:rPr>
              <w:t xml:space="preserve"> «</w:t>
            </w:r>
            <w:r w:rsidRPr="00B77879">
              <w:rPr>
                <w:rFonts w:ascii="Times New Roman" w:hAnsi="Times New Roman" w:cs="Times New Roman"/>
                <w:sz w:val="28"/>
                <w:szCs w:val="28"/>
                <w:lang w:val="kk-KZ"/>
              </w:rPr>
              <w:t>Би</w:t>
            </w:r>
            <w:r w:rsidRPr="00B77879">
              <w:rPr>
                <w:rFonts w:ascii="Times New Roman" w:hAnsi="Times New Roman" w:cs="Times New Roman"/>
                <w:sz w:val="28"/>
                <w:szCs w:val="28"/>
              </w:rPr>
              <w:t>»</w:t>
            </w:r>
          </w:p>
        </w:tc>
        <w:tc>
          <w:tcPr>
            <w:tcW w:w="3261" w:type="dxa"/>
          </w:tcPr>
          <w:p w:rsidR="00D50594" w:rsidRPr="00B77879" w:rsidRDefault="00D50594" w:rsidP="00345582">
            <w:pPr>
              <w:rPr>
                <w:rFonts w:ascii="Times New Roman" w:hAnsi="Times New Roman" w:cs="Times New Roman"/>
                <w:sz w:val="28"/>
                <w:szCs w:val="28"/>
                <w:lang w:val="kk-KZ"/>
              </w:rPr>
            </w:pPr>
            <w:r w:rsidRPr="00B77879">
              <w:rPr>
                <w:rFonts w:ascii="Times New Roman" w:hAnsi="Times New Roman" w:cs="Times New Roman"/>
                <w:sz w:val="28"/>
                <w:szCs w:val="28"/>
                <w:lang w:val="kk-KZ"/>
              </w:rPr>
              <w:t>Сергіту сәтін жасап, денелерін сергітеді</w:t>
            </w:r>
          </w:p>
        </w:tc>
        <w:tc>
          <w:tcPr>
            <w:tcW w:w="2835" w:type="dxa"/>
          </w:tcPr>
          <w:p w:rsidR="00D50594" w:rsidRPr="00B77879" w:rsidRDefault="00D50594" w:rsidP="00AD0F30">
            <w:pPr>
              <w:rPr>
                <w:rFonts w:ascii="Times New Roman" w:hAnsi="Times New Roman" w:cs="Times New Roman"/>
                <w:sz w:val="28"/>
                <w:szCs w:val="28"/>
                <w:lang w:val="kk-KZ"/>
              </w:rPr>
            </w:pPr>
          </w:p>
        </w:tc>
      </w:tr>
      <w:tr w:rsidR="00D50594" w:rsidRPr="00B77879" w:rsidTr="007C7B36">
        <w:trPr>
          <w:trHeight w:val="342"/>
        </w:trPr>
        <w:tc>
          <w:tcPr>
            <w:tcW w:w="1560" w:type="dxa"/>
          </w:tcPr>
          <w:p w:rsidR="00D50594" w:rsidRPr="00B77879" w:rsidRDefault="00D50594" w:rsidP="00923905">
            <w:pPr>
              <w:rPr>
                <w:rFonts w:ascii="Times New Roman" w:hAnsi="Times New Roman" w:cs="Times New Roman"/>
                <w:sz w:val="28"/>
                <w:szCs w:val="28"/>
                <w:lang w:val="kk-KZ"/>
              </w:rPr>
            </w:pPr>
            <w:r w:rsidRPr="00B77879">
              <w:rPr>
                <w:rFonts w:ascii="Times New Roman" w:hAnsi="Times New Roman" w:cs="Times New Roman"/>
                <w:sz w:val="28"/>
                <w:szCs w:val="28"/>
                <w:lang w:val="kk-KZ"/>
              </w:rPr>
              <w:t xml:space="preserve">Таныстырылым </w:t>
            </w:r>
          </w:p>
          <w:p w:rsidR="00D50594" w:rsidRPr="00B77879" w:rsidRDefault="00D50594" w:rsidP="00923905">
            <w:pPr>
              <w:rPr>
                <w:rFonts w:ascii="Times New Roman" w:hAnsi="Times New Roman" w:cs="Times New Roman"/>
                <w:sz w:val="28"/>
                <w:szCs w:val="28"/>
                <w:lang w:val="kk-KZ"/>
              </w:rPr>
            </w:pPr>
            <w:r w:rsidRPr="00B77879">
              <w:rPr>
                <w:rFonts w:ascii="Times New Roman" w:hAnsi="Times New Roman" w:cs="Times New Roman"/>
                <w:sz w:val="28"/>
                <w:szCs w:val="28"/>
                <w:lang w:val="kk-KZ"/>
              </w:rPr>
              <w:t>5 минут</w:t>
            </w:r>
          </w:p>
        </w:tc>
        <w:tc>
          <w:tcPr>
            <w:tcW w:w="3827" w:type="dxa"/>
            <w:gridSpan w:val="2"/>
          </w:tcPr>
          <w:p w:rsidR="00D50594" w:rsidRPr="00B77879" w:rsidRDefault="00D50594" w:rsidP="00923905">
            <w:pPr>
              <w:rPr>
                <w:rFonts w:ascii="Times New Roman" w:hAnsi="Times New Roman" w:cs="Times New Roman"/>
                <w:sz w:val="28"/>
                <w:szCs w:val="28"/>
                <w:lang w:val="kk-KZ"/>
              </w:rPr>
            </w:pPr>
            <w:r w:rsidRPr="00B77879">
              <w:rPr>
                <w:rFonts w:ascii="Times New Roman" w:hAnsi="Times New Roman" w:cs="Times New Roman"/>
                <w:sz w:val="28"/>
                <w:szCs w:val="28"/>
                <w:lang w:val="kk-KZ"/>
              </w:rPr>
              <w:t>Топтық жұмыстың тиімділігі жайлы таныстырылым көрсету</w:t>
            </w:r>
          </w:p>
        </w:tc>
        <w:tc>
          <w:tcPr>
            <w:tcW w:w="3261" w:type="dxa"/>
          </w:tcPr>
          <w:p w:rsidR="00D50594" w:rsidRPr="00B77879" w:rsidRDefault="00D50594" w:rsidP="00923905">
            <w:pPr>
              <w:rPr>
                <w:rFonts w:ascii="Times New Roman" w:hAnsi="Times New Roman" w:cs="Times New Roman"/>
                <w:sz w:val="28"/>
                <w:szCs w:val="28"/>
                <w:lang w:val="kk-KZ"/>
              </w:rPr>
            </w:pPr>
            <w:r w:rsidRPr="00B77879">
              <w:rPr>
                <w:rFonts w:ascii="Times New Roman" w:hAnsi="Times New Roman" w:cs="Times New Roman"/>
                <w:sz w:val="28"/>
                <w:szCs w:val="28"/>
                <w:lang w:val="kk-KZ"/>
              </w:rPr>
              <w:t>Таныстырылым көреді, қажетті ақпаратты түртіп алады.</w:t>
            </w:r>
          </w:p>
        </w:tc>
        <w:tc>
          <w:tcPr>
            <w:tcW w:w="2835" w:type="dxa"/>
          </w:tcPr>
          <w:p w:rsidR="00D50594" w:rsidRPr="00B77879" w:rsidRDefault="00D50594" w:rsidP="00AD0F30">
            <w:pPr>
              <w:rPr>
                <w:rFonts w:ascii="Times New Roman" w:hAnsi="Times New Roman" w:cs="Times New Roman"/>
                <w:sz w:val="28"/>
                <w:szCs w:val="28"/>
                <w:lang w:val="kk-KZ"/>
              </w:rPr>
            </w:pPr>
            <w:r w:rsidRPr="00B77879">
              <w:rPr>
                <w:rFonts w:ascii="Times New Roman" w:hAnsi="Times New Roman" w:cs="Times New Roman"/>
                <w:sz w:val="28"/>
                <w:szCs w:val="28"/>
                <w:lang w:val="kk-KZ"/>
              </w:rPr>
              <w:t>-Таныстырылым сіздердің ойларыңызды қаншалықты кеңейтті?</w:t>
            </w:r>
          </w:p>
          <w:p w:rsidR="00D50594" w:rsidRPr="00B77879" w:rsidRDefault="00D50594" w:rsidP="00AD0F30">
            <w:pPr>
              <w:rPr>
                <w:rFonts w:ascii="Times New Roman" w:hAnsi="Times New Roman" w:cs="Times New Roman"/>
                <w:sz w:val="28"/>
                <w:szCs w:val="28"/>
                <w:lang w:val="kk-KZ"/>
              </w:rPr>
            </w:pPr>
            <w:r w:rsidRPr="00B77879">
              <w:rPr>
                <w:rFonts w:ascii="Times New Roman" w:hAnsi="Times New Roman" w:cs="Times New Roman"/>
                <w:sz w:val="28"/>
                <w:szCs w:val="28"/>
                <w:lang w:val="kk-KZ"/>
              </w:rPr>
              <w:t>-таныстырылымнан  сіздер не алдыңыздар?</w:t>
            </w:r>
          </w:p>
        </w:tc>
      </w:tr>
      <w:tr w:rsidR="00D50594" w:rsidRPr="003322CC" w:rsidTr="007C7B36">
        <w:trPr>
          <w:trHeight w:val="331"/>
        </w:trPr>
        <w:tc>
          <w:tcPr>
            <w:tcW w:w="1560" w:type="dxa"/>
          </w:tcPr>
          <w:p w:rsidR="00D50594" w:rsidRPr="00B77879" w:rsidRDefault="003322CC" w:rsidP="00923905">
            <w:pPr>
              <w:rPr>
                <w:rFonts w:ascii="Times New Roman" w:hAnsi="Times New Roman" w:cs="Times New Roman"/>
                <w:sz w:val="28"/>
                <w:szCs w:val="28"/>
                <w:lang w:val="kk-KZ"/>
              </w:rPr>
            </w:pPr>
            <w:r>
              <w:rPr>
                <w:rFonts w:ascii="Times New Roman" w:hAnsi="Times New Roman" w:cs="Times New Roman"/>
                <w:sz w:val="28"/>
                <w:szCs w:val="28"/>
                <w:lang w:val="kk-KZ"/>
              </w:rPr>
              <w:t>Кері байланыс</w:t>
            </w:r>
          </w:p>
        </w:tc>
        <w:tc>
          <w:tcPr>
            <w:tcW w:w="3827" w:type="dxa"/>
            <w:gridSpan w:val="2"/>
          </w:tcPr>
          <w:p w:rsidR="00D50594" w:rsidRPr="00B77879" w:rsidRDefault="00D50594" w:rsidP="00923905">
            <w:pPr>
              <w:rPr>
                <w:rFonts w:ascii="Times New Roman" w:hAnsi="Times New Roman" w:cs="Times New Roman"/>
                <w:sz w:val="28"/>
                <w:szCs w:val="28"/>
                <w:lang w:val="kk-KZ"/>
              </w:rPr>
            </w:pPr>
          </w:p>
        </w:tc>
        <w:tc>
          <w:tcPr>
            <w:tcW w:w="3261" w:type="dxa"/>
          </w:tcPr>
          <w:p w:rsidR="00D50594" w:rsidRPr="00B77879" w:rsidRDefault="00D50594" w:rsidP="00923905">
            <w:pPr>
              <w:rPr>
                <w:rFonts w:ascii="Times New Roman" w:hAnsi="Times New Roman" w:cs="Times New Roman"/>
                <w:sz w:val="28"/>
                <w:szCs w:val="28"/>
                <w:lang w:val="kk-KZ"/>
              </w:rPr>
            </w:pPr>
          </w:p>
        </w:tc>
        <w:tc>
          <w:tcPr>
            <w:tcW w:w="2835" w:type="dxa"/>
          </w:tcPr>
          <w:p w:rsidR="00D50594" w:rsidRPr="00B77879" w:rsidRDefault="00D50594" w:rsidP="00AD0F30">
            <w:pPr>
              <w:rPr>
                <w:rFonts w:ascii="Times New Roman" w:hAnsi="Times New Roman" w:cs="Times New Roman"/>
                <w:sz w:val="28"/>
                <w:szCs w:val="28"/>
                <w:lang w:val="kk-KZ"/>
              </w:rPr>
            </w:pPr>
          </w:p>
        </w:tc>
      </w:tr>
    </w:tbl>
    <w:p w:rsidR="007C048B" w:rsidRPr="00B77879" w:rsidRDefault="007C048B" w:rsidP="00AB4313">
      <w:pPr>
        <w:ind w:hanging="851"/>
        <w:jc w:val="both"/>
        <w:rPr>
          <w:rFonts w:ascii="Times New Roman" w:hAnsi="Times New Roman" w:cs="Times New Roman"/>
          <w:sz w:val="28"/>
          <w:szCs w:val="28"/>
          <w:lang w:val="kk-KZ"/>
        </w:rPr>
      </w:pPr>
    </w:p>
    <w:sectPr w:rsidR="007C048B" w:rsidRPr="00B77879" w:rsidSect="00D5059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51DF"/>
    <w:multiLevelType w:val="hybridMultilevel"/>
    <w:tmpl w:val="A0EAD08E"/>
    <w:lvl w:ilvl="0" w:tplc="9E2A3E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3520B"/>
    <w:multiLevelType w:val="hybridMultilevel"/>
    <w:tmpl w:val="475A9F42"/>
    <w:lvl w:ilvl="0" w:tplc="94F021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BF67F0"/>
    <w:multiLevelType w:val="hybridMultilevel"/>
    <w:tmpl w:val="236A0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2717DF"/>
    <w:multiLevelType w:val="hybridMultilevel"/>
    <w:tmpl w:val="17184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382FEF"/>
    <w:multiLevelType w:val="hybridMultilevel"/>
    <w:tmpl w:val="B9AA4C34"/>
    <w:lvl w:ilvl="0" w:tplc="9C9C7E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1834D5"/>
    <w:rsid w:val="0000646A"/>
    <w:rsid w:val="00052D1F"/>
    <w:rsid w:val="001834D5"/>
    <w:rsid w:val="001C1FF4"/>
    <w:rsid w:val="00206FCA"/>
    <w:rsid w:val="00270788"/>
    <w:rsid w:val="003322CC"/>
    <w:rsid w:val="003E352A"/>
    <w:rsid w:val="004015C2"/>
    <w:rsid w:val="00445BCD"/>
    <w:rsid w:val="00463A20"/>
    <w:rsid w:val="004F6A44"/>
    <w:rsid w:val="005854AE"/>
    <w:rsid w:val="006D0BC0"/>
    <w:rsid w:val="00726DE9"/>
    <w:rsid w:val="007C048B"/>
    <w:rsid w:val="007C7B36"/>
    <w:rsid w:val="007D411F"/>
    <w:rsid w:val="008E142A"/>
    <w:rsid w:val="009B5230"/>
    <w:rsid w:val="00AB4313"/>
    <w:rsid w:val="00AD0F30"/>
    <w:rsid w:val="00AE71A2"/>
    <w:rsid w:val="00B25984"/>
    <w:rsid w:val="00B77879"/>
    <w:rsid w:val="00C15E0C"/>
    <w:rsid w:val="00C722E2"/>
    <w:rsid w:val="00D21239"/>
    <w:rsid w:val="00D50594"/>
    <w:rsid w:val="00F326E8"/>
    <w:rsid w:val="00F61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1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E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ED1"/>
    <w:rPr>
      <w:rFonts w:ascii="Tahoma" w:hAnsi="Tahoma" w:cs="Tahoma"/>
      <w:sz w:val="16"/>
      <w:szCs w:val="16"/>
    </w:rPr>
  </w:style>
  <w:style w:type="paragraph" w:styleId="a6">
    <w:name w:val="List Paragraph"/>
    <w:basedOn w:val="a"/>
    <w:uiPriority w:val="34"/>
    <w:qFormat/>
    <w:rsid w:val="00445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E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0CEF2C-0E97-43C7-AA73-1AE00E68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Куляш</dc:creator>
  <cp:keywords/>
  <dc:description/>
  <cp:lastModifiedBy>Админ</cp:lastModifiedBy>
  <cp:revision>21</cp:revision>
  <cp:lastPrinted>2016-06-29T18:02:00Z</cp:lastPrinted>
  <dcterms:created xsi:type="dcterms:W3CDTF">2016-06-29T08:40:00Z</dcterms:created>
  <dcterms:modified xsi:type="dcterms:W3CDTF">2019-08-23T06:33:00Z</dcterms:modified>
</cp:coreProperties>
</file>