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1086" w:type="dxa"/>
        <w:tblInd w:w="-1168" w:type="dxa"/>
        <w:tblLayout w:type="fixed"/>
        <w:tblLook w:val="04A0"/>
      </w:tblPr>
      <w:tblGrid>
        <w:gridCol w:w="2439"/>
        <w:gridCol w:w="6379"/>
        <w:gridCol w:w="2268"/>
      </w:tblGrid>
      <w:tr w:rsidR="00687CE6" w:rsidRPr="00CC49D4" w:rsidTr="008A4566">
        <w:trPr>
          <w:trHeight w:val="9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Пән: математика</w:t>
            </w:r>
          </w:p>
          <w:p w:rsidR="00687CE6" w:rsidRPr="00E7223D" w:rsidRDefault="00687CE6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Бағдарламаға сілтеме  «</w:t>
            </w:r>
            <w:r w:rsidRPr="00E7223D">
              <w:rPr>
                <w:rFonts w:ascii="Times New Roman" w:hAnsi="Times New Roman" w:cs="Times New Roman"/>
                <w:b/>
                <w:lang w:val="kk-KZ"/>
              </w:rPr>
              <w:t>Тағам және сусын</w:t>
            </w: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:rsidR="00687CE6" w:rsidRPr="00E7223D" w:rsidRDefault="00687CE6" w:rsidP="008A4566">
            <w:pPr>
              <w:spacing w:line="252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4.1  Математикалық тіл және математикалық модель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№69 мектеп/ гимназия</w:t>
            </w:r>
          </w:p>
          <w:p w:rsidR="00687CE6" w:rsidRPr="00E7223D" w:rsidRDefault="00687CE6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Pr="00E7223D" w:rsidRDefault="00687CE6" w:rsidP="008A4566">
            <w:pPr>
              <w:keepNext/>
              <w:keepLines/>
              <w:spacing w:after="3"/>
              <w:outlineLvl w:val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Тақырып: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Жиын</w:t>
            </w:r>
            <w:r w:rsidRPr="00E7223D">
              <w:rPr>
                <w:rFonts w:ascii="Times New Roman" w:eastAsia="Times New Roman" w:hAnsi="Times New Roman" w:cs="Times New Roman"/>
                <w:b/>
                <w:lang w:val="kk-KZ"/>
              </w:rPr>
              <w:t>Логика</w:t>
            </w:r>
          </w:p>
          <w:p w:rsidR="00687CE6" w:rsidRPr="00E7223D" w:rsidRDefault="00A80B38" w:rsidP="008A4566">
            <w:pPr>
              <w:keepNext/>
              <w:keepLines/>
              <w:spacing w:after="3"/>
              <w:outlineLvl w:val="1"/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Пиктограмма</w:t>
            </w:r>
          </w:p>
          <w:p w:rsidR="00687CE6" w:rsidRPr="00E7223D" w:rsidRDefault="00687CE6" w:rsidP="00156892">
            <w:pPr>
              <w:pBdr>
                <w:bottom w:val="single" w:sz="24" w:space="0" w:color="FFFEFD"/>
              </w:pBdr>
              <w:spacing w:after="345" w:line="216" w:lineRule="auto"/>
              <w:ind w:left="297" w:right="80"/>
              <w:rPr>
                <w:rFonts w:ascii="Times New Roman" w:eastAsia="Calibri" w:hAnsi="Times New Roman" w:cs="Times New Roman"/>
                <w:b/>
                <w:color w:val="181717"/>
                <w:lang w:val="kk-KZ"/>
              </w:rPr>
            </w:pPr>
          </w:p>
        </w:tc>
      </w:tr>
      <w:tr w:rsidR="00687CE6" w:rsidRPr="00EC717A" w:rsidTr="008A4566">
        <w:trPr>
          <w:trHeight w:val="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156892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 сынып І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="00687CE6" w:rsidRPr="00E7223D">
              <w:rPr>
                <w:rFonts w:ascii="Times New Roman" w:eastAsia="Calibri" w:hAnsi="Times New Roman" w:cs="Times New Roman"/>
                <w:b/>
                <w:lang w:val="kk-KZ"/>
              </w:rPr>
              <w:t xml:space="preserve"> тоқсан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156892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Мұғалім</w:t>
            </w:r>
            <w:r w:rsidR="00156892">
              <w:rPr>
                <w:rFonts w:ascii="Times New Roman" w:eastAsia="Calibri" w:hAnsi="Times New Roman" w:cs="Times New Roman"/>
                <w:b/>
                <w:lang w:val="kk-KZ"/>
              </w:rPr>
              <w:t>: Нурлыбаева Гүлдана Қуандыққызы</w:t>
            </w:r>
          </w:p>
        </w:tc>
      </w:tr>
      <w:tr w:rsidR="00687CE6" w:rsidRPr="0060129D" w:rsidTr="008A4566">
        <w:trPr>
          <w:trHeight w:val="12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9" w:rsidRPr="00E7223D" w:rsidRDefault="00362089" w:rsidP="00362089">
            <w:pPr>
              <w:pBdr>
                <w:bottom w:val="single" w:sz="24" w:space="0" w:color="FFFEFD"/>
              </w:pBdr>
              <w:spacing w:after="345" w:line="216" w:lineRule="auto"/>
              <w:ind w:right="80"/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Оқу мақсаты</w:t>
            </w:r>
          </w:p>
          <w:p w:rsidR="00687CE6" w:rsidRPr="00E7223D" w:rsidRDefault="00687CE6" w:rsidP="008A4566">
            <w:pPr>
              <w:spacing w:after="2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Pr="00E7223D" w:rsidRDefault="00156892" w:rsidP="00156892">
            <w:pPr>
              <w:pBdr>
                <w:bottom w:val="single" w:sz="24" w:space="0" w:color="FFFEFD"/>
              </w:pBdr>
              <w:spacing w:after="345" w:line="216" w:lineRule="auto"/>
              <w:ind w:left="297" w:right="80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D20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1.5.2.5 деректерді жинау</w:t>
            </w:r>
            <w:r w:rsidR="00B5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кестелерді, пиктограммаларды </w:t>
            </w:r>
            <w:r w:rsidRPr="00D20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күнделікті материалдардың </w:t>
            </w:r>
            <w:r w:rsidR="00005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көмегімен жүйелеу, </w:t>
            </w:r>
            <w:r w:rsidRPr="00D20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</w:t>
            </w:r>
            <w:r w:rsidR="00005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7CE6" w:rsidRPr="0060129D" w:rsidTr="008A4566">
        <w:trPr>
          <w:trHeight w:val="8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F" w:rsidRDefault="00D9761F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Бағалау</w:t>
            </w:r>
          </w:p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критерийлері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56" w:rsidRPr="00357DEB" w:rsidRDefault="004B0C56" w:rsidP="004B0C56">
            <w:pPr>
              <w:spacing w:after="29" w:line="228" w:lineRule="auto"/>
              <w:ind w:right="151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357DEB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-Пиктограмма </w:t>
            </w:r>
            <w:r w:rsidR="00A222C6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ұғымының мағынасын түсінеді</w:t>
            </w:r>
            <w:r w:rsidRPr="00357DEB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;</w:t>
            </w:r>
          </w:p>
          <w:p w:rsidR="004B0C56" w:rsidRPr="00357DEB" w:rsidRDefault="004B0C56" w:rsidP="004B0C56">
            <w:pPr>
              <w:spacing w:after="31" w:line="24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t>-Деректерді жинақтайды, жүйелейді;</w:t>
            </w:r>
          </w:p>
          <w:p w:rsidR="004B0C56" w:rsidRPr="00357DEB" w:rsidRDefault="004B0C56" w:rsidP="004B0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t xml:space="preserve">-Берілген/жинақталған </w:t>
            </w:r>
            <w:r w:rsidR="00A222C6">
              <w:rPr>
                <w:rFonts w:ascii="Times New Roman" w:hAnsi="Times New Roman" w:cs="Times New Roman"/>
                <w:sz w:val="24"/>
                <w:lang w:val="kk-KZ"/>
              </w:rPr>
              <w:t xml:space="preserve">деректерді </w:t>
            </w: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t xml:space="preserve">пиктограмма </w:t>
            </w:r>
            <w:r w:rsidR="00A222C6">
              <w:rPr>
                <w:rFonts w:ascii="Times New Roman" w:hAnsi="Times New Roman" w:cs="Times New Roman"/>
                <w:sz w:val="24"/>
                <w:lang w:val="kk-KZ"/>
              </w:rPr>
              <w:t>түрінде көрсетеді</w:t>
            </w:r>
            <w:r w:rsidR="00357DE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4B0C56" w:rsidRPr="00E7223D" w:rsidRDefault="004B0C56" w:rsidP="001A1CBA">
            <w:pPr>
              <w:spacing w:after="44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</w:tc>
      </w:tr>
      <w:tr w:rsidR="000330B8" w:rsidRPr="00687CE6" w:rsidTr="008A4566">
        <w:trPr>
          <w:trHeight w:val="8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8" w:rsidRDefault="000330B8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Ойлау дағдыларының деңгейі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8" w:rsidRDefault="000330B8" w:rsidP="008A4566">
            <w:pPr>
              <w:spacing w:after="29" w:line="228" w:lineRule="auto"/>
              <w:ind w:right="151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Білу, түсіну, қолдану</w:t>
            </w:r>
          </w:p>
        </w:tc>
      </w:tr>
      <w:tr w:rsidR="00687CE6" w:rsidRPr="00EC717A" w:rsidTr="008A4566">
        <w:trPr>
          <w:trHeight w:val="2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lang w:val="kk-KZ"/>
              </w:rPr>
              <w:t>Тірек сөздер: пиктограмма</w:t>
            </w:r>
          </w:p>
        </w:tc>
      </w:tr>
      <w:tr w:rsidR="00687CE6" w:rsidRPr="00EC717A" w:rsidTr="008A456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Алдыңғы сабақта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87CE6" w:rsidRPr="00EC717A" w:rsidTr="008A4566">
        <w:trPr>
          <w:trHeight w:val="289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Сабақтың барысы</w:t>
            </w:r>
          </w:p>
        </w:tc>
      </w:tr>
      <w:tr w:rsidR="00687CE6" w:rsidRPr="00EC717A" w:rsidTr="008A456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Белгіленген уақыт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7223D" w:rsidRDefault="00687CE6" w:rsidP="008A45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Жоспарланған жаттығулар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E6" w:rsidRPr="00EC717A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C717A">
              <w:rPr>
                <w:rFonts w:ascii="Times New Roman" w:eastAsia="Calibri" w:hAnsi="Times New Roman" w:cs="Times New Roman"/>
                <w:b/>
                <w:lang w:val="kk-KZ"/>
              </w:rPr>
              <w:t>Дереккөздер</w:t>
            </w:r>
          </w:p>
        </w:tc>
      </w:tr>
      <w:tr w:rsidR="00687CE6" w:rsidRPr="00156892" w:rsidTr="008A4566">
        <w:trPr>
          <w:trHeight w:val="8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Сабақтың басы</w:t>
            </w:r>
          </w:p>
          <w:p w:rsidR="00687CE6" w:rsidRPr="00FF4F48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F4F48" w:rsidRPr="00FF4F48">
              <w:rPr>
                <w:rFonts w:ascii="Times New Roman" w:eastAsia="Calibri" w:hAnsi="Times New Roman" w:cs="Times New Roman"/>
              </w:rPr>
              <w:t xml:space="preserve"> минут</w:t>
            </w: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687CE6" w:rsidRPr="00FF4F48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="00FF4F48" w:rsidRPr="00FF4F48">
              <w:rPr>
                <w:rFonts w:ascii="Times New Roman" w:eastAsia="Calibri" w:hAnsi="Times New Roman" w:cs="Times New Roman"/>
                <w:lang w:val="kk-KZ"/>
              </w:rPr>
              <w:t xml:space="preserve"> минут</w:t>
            </w:r>
          </w:p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Pr="00E7223D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Pr="00E7223D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63D29" w:rsidRPr="00E7223D" w:rsidRDefault="00963D29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A350C" w:rsidRDefault="00CA350C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Pr="00687CE6" w:rsidRDefault="00687CE6" w:rsidP="008A4566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Сабақтың ортасы</w:t>
            </w:r>
          </w:p>
          <w:p w:rsidR="00687CE6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 минут</w:t>
            </w: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 минут</w:t>
            </w: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 минут</w:t>
            </w: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F4F48" w:rsidRPr="00E7223D" w:rsidRDefault="00FF4F48" w:rsidP="008A456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 минут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lastRenderedPageBreak/>
              <w:t>Сабақта жағымды көңіл-күй тудыру үшін амандасудан бастау.</w:t>
            </w:r>
          </w:p>
          <w:p w:rsidR="00085732" w:rsidRPr="00CA4AD5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color w:val="181717"/>
                <w:lang w:val="kk-KZ" w:eastAsia="ru-RU"/>
              </w:rPr>
            </w:pPr>
            <w:r w:rsidRPr="00CA4AD5">
              <w:rPr>
                <w:rFonts w:ascii="Times New Roman" w:hAnsi="Times New Roman"/>
                <w:color w:val="181717"/>
                <w:lang w:val="kk-KZ" w:eastAsia="ru-RU"/>
              </w:rPr>
              <w:t>Мен кімді атаймын, сол балалар ғана қолдарын бұлғайды.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Сәлеметсіңдер ме оқушылар!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Здравствуйте мальчики!</w:t>
            </w:r>
          </w:p>
          <w:p w:rsidR="00CA350C" w:rsidRPr="00CA350C" w:rsidRDefault="00CA350C" w:rsidP="00CA350C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 xml:space="preserve">Неllо  </w:t>
            </w:r>
            <w:r w:rsidRPr="00CA350C">
              <w:rPr>
                <w:rFonts w:ascii="Times New Roman" w:hAnsi="Times New Roman"/>
                <w:b/>
                <w:color w:val="181717"/>
                <w:lang w:val="kk-KZ" w:eastAsia="ru-RU"/>
              </w:rPr>
              <w:t>girls!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Қайырлы</w:t>
            </w:r>
            <w:r w:rsidR="00800B6C">
              <w:rPr>
                <w:rFonts w:ascii="Times New Roman" w:hAnsi="Times New Roman"/>
                <w:b/>
                <w:color w:val="181717"/>
                <w:lang w:val="kk-KZ" w:eastAsia="ru-RU"/>
              </w:rPr>
              <w:t xml:space="preserve"> күн алманы</w:t>
            </w: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 xml:space="preserve">  жақсы көретіндер!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 xml:space="preserve">Қайырлы таң бүгін </w:t>
            </w:r>
            <w:r w:rsidRPr="00A70023">
              <w:rPr>
                <w:rFonts w:ascii="Times New Roman" w:hAnsi="Times New Roman"/>
                <w:b/>
                <w:color w:val="181717"/>
                <w:lang w:val="kk-KZ" w:eastAsia="ru-RU"/>
              </w:rPr>
              <w:t>c</w:t>
            </w: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үт ішіп келгендер!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Қайырлы күн шырын ішіп келген балалар!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Қайырлы таң кәмпитті жақсы көретіндер!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Қайырлы таң чипсиді жақсы көретін балалар!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Неге қолдарын бұлғаған балалар аз болды?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Ендеше балалар пайдалы тағамды ғана жеп денсаулығымызды  күтейік.</w:t>
            </w:r>
          </w:p>
          <w:p w:rsidR="00085732" w:rsidRDefault="00085732" w:rsidP="00085732">
            <w:pPr>
              <w:spacing w:after="0"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Назарларын сабаққа аудару.</w:t>
            </w:r>
          </w:p>
          <w:p w:rsidR="00D9761F" w:rsidRDefault="00322826" w:rsidP="00085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(Ұ) С</w:t>
            </w:r>
            <w:r w:rsidR="00065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үйікті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жемістер</w:t>
            </w:r>
            <w:r w:rsidR="00065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</w:p>
          <w:p w:rsidR="00322826" w:rsidRPr="00322826" w:rsidRDefault="00322826" w:rsidP="00085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алдарыңда не көріп тұрсыңдар?</w:t>
            </w:r>
          </w:p>
          <w:p w:rsidR="0060129D" w:rsidRPr="00E72AA4" w:rsidRDefault="00322826" w:rsidP="00085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-Ендеше маған жемістерді реттеуге көмектесіңдерші./бір оқушыны шығарып жиынтықтағы заттарды топтап жинап алып ,бағанға орналастыру. </w:t>
            </w:r>
          </w:p>
          <w:p w:rsidR="00D6721A" w:rsidRDefault="00A16863" w:rsidP="00E0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парақта пиктограммаларды бейнеленгенін айту.</w:t>
            </w:r>
          </w:p>
          <w:p w:rsidR="008D520A" w:rsidRDefault="00D6721A" w:rsidP="00E0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-Пиктограмма. / сабақтың мақсатымен таныстыру/</w:t>
            </w:r>
          </w:p>
          <w:p w:rsidR="00A222C6" w:rsidRPr="00A222C6" w:rsidRDefault="00A222C6" w:rsidP="00A222C6">
            <w:pPr>
              <w:spacing w:after="0"/>
              <w:rPr>
                <w:rFonts w:ascii="Times New Roman" w:eastAsia="Arial" w:hAnsi="Times New Roman" w:cs="Times New Roman"/>
                <w:i/>
                <w:sz w:val="24"/>
                <w:szCs w:val="20"/>
                <w:lang w:val="kk-KZ" w:eastAsia="ru-RU"/>
              </w:rPr>
            </w:pPr>
          </w:p>
          <w:p w:rsidR="00E049C5" w:rsidRDefault="00B37E93" w:rsidP="00E049C5">
            <w:pPr>
              <w:spacing w:line="228" w:lineRule="auto"/>
              <w:ind w:right="47"/>
              <w:rPr>
                <w:rFonts w:ascii="Times New Roman" w:hAnsi="Times New Roman"/>
                <w:b/>
                <w:color w:val="181717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81717"/>
                <w:lang w:val="kk-KZ" w:eastAsia="ru-RU"/>
              </w:rPr>
              <w:t>Бағалау  критерийі</w:t>
            </w:r>
            <w:r w:rsidR="00E049C5" w:rsidRPr="003D0BA0">
              <w:rPr>
                <w:rFonts w:ascii="Times New Roman" w:hAnsi="Times New Roman"/>
                <w:b/>
                <w:color w:val="181717"/>
                <w:lang w:val="kk-KZ" w:eastAsia="ru-RU"/>
              </w:rPr>
              <w:t>:</w:t>
            </w:r>
          </w:p>
          <w:p w:rsidR="00A222C6" w:rsidRPr="00357DEB" w:rsidRDefault="00A222C6" w:rsidP="00A222C6">
            <w:pPr>
              <w:spacing w:after="29" w:line="228" w:lineRule="auto"/>
              <w:ind w:right="151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-</w:t>
            </w:r>
            <w:r w:rsidRPr="00357DEB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Пиктограмма 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ұғымының мағынасын түсінеді</w:t>
            </w:r>
            <w:r w:rsidRPr="00357DEB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;</w:t>
            </w:r>
          </w:p>
          <w:p w:rsidR="00A222C6" w:rsidRPr="00357DEB" w:rsidRDefault="00A222C6" w:rsidP="00A222C6">
            <w:pPr>
              <w:spacing w:after="31" w:line="24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-Деректерді жинақтайды, жүйелейді;</w:t>
            </w:r>
          </w:p>
          <w:p w:rsidR="00A222C6" w:rsidRDefault="00A222C6" w:rsidP="00A2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t xml:space="preserve">-Берілген/жинақталған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деректерді </w:t>
            </w:r>
            <w:r w:rsidRPr="00357DEB">
              <w:rPr>
                <w:rFonts w:ascii="Times New Roman" w:hAnsi="Times New Roman" w:cs="Times New Roman"/>
                <w:sz w:val="24"/>
                <w:lang w:val="kk-KZ"/>
              </w:rPr>
              <w:t xml:space="preserve">пиктограмма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түрінде көрсетеді;</w:t>
            </w:r>
          </w:p>
          <w:p w:rsidR="00CA350C" w:rsidRDefault="00CA350C" w:rsidP="00CA350C">
            <w:pPr>
              <w:spacing w:after="0"/>
              <w:rPr>
                <w:rFonts w:ascii="Times New Roman" w:eastAsia="Arial" w:hAnsi="Times New Roman" w:cs="Times New Roman"/>
                <w:i/>
                <w:sz w:val="24"/>
                <w:szCs w:val="20"/>
                <w:lang w:val="kk-KZ" w:eastAsia="ru-RU"/>
              </w:rPr>
            </w:pPr>
            <w:r w:rsidRPr="00A5441C">
              <w:rPr>
                <w:rFonts w:ascii="Times New Roman" w:eastAsia="Arial" w:hAnsi="Times New Roman" w:cs="Times New Roman"/>
                <w:i/>
                <w:sz w:val="24"/>
                <w:szCs w:val="20"/>
                <w:lang w:val="kk-KZ" w:eastAsia="ru-RU"/>
              </w:rPr>
              <w:t>Оқулықтағы ережемен таныстыру.</w:t>
            </w:r>
          </w:p>
          <w:p w:rsidR="00CA350C" w:rsidRPr="00E7223D" w:rsidRDefault="00CA350C" w:rsidP="00CA350C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732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Пиктограмма – бұл белгі немесе бір нәрсені шартты бейнелеуде қолданылатын шағын кескін.Пиктограмманы адамдар жазу болмаған кезде қолданған.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</w:t>
            </w:r>
            <w:r w:rsidRPr="00085732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Пиктограмаларды қазіргі заманда қолдану мысалдары: жол белгілері, картадағы шартты белгілер, ауа райының шартты белгілері және т.с.с. Мәліметтер жиынын көрсету үшін, пиктограмманы қолдану өте ыңғайлы.</w:t>
            </w:r>
          </w:p>
          <w:p w:rsidR="00CA350C" w:rsidRPr="00CA350C" w:rsidRDefault="00CA350C" w:rsidP="00CA350C">
            <w:pPr>
              <w:spacing w:after="0"/>
              <w:rPr>
                <w:rFonts w:ascii="Times New Roman" w:eastAsia="Arial" w:hAnsi="Times New Roman" w:cs="Times New Roman"/>
                <w:i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/оқушылардан пиктограммаларды қай жерлерден көргенін сұрау/</w:t>
            </w:r>
          </w:p>
          <w:p w:rsidR="00042186" w:rsidRDefault="00042186" w:rsidP="00042186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Ж.</w:t>
            </w:r>
            <w:r w:rsidRPr="00CC49D4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Шығарып көр.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Оқушыларға 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тапсырманы оқып шығуды ұсыну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 Неше оқушының алма шырынын, нешеуінің – апельсинді, нешеуінің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– шиені жақсы көретінін </w:t>
            </w:r>
            <w:r w:rsidR="005E31D9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жұпта талқылауын сұраймын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 Есептің сұрақтарына жауап беру үшін, не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ні білу керектігін айтқызамын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 (алма, апельсин және шие шырындарын жақсы көретін оқушылардың барлығының саны.) Оқуш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ыларға осы санды табуды ұсыну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 (кейбіреулері пиктограммадағы элементтерді тізбектеп санайды, кейбіреулері қосу амалын қолданады.)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</w:t>
            </w:r>
          </w:p>
          <w:p w:rsidR="00042186" w:rsidRDefault="00042186" w:rsidP="00042186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Оқушылар тапсырманы орындап,</w:t>
            </w:r>
            <w:r w:rsidR="005E31D9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дискриптор бойынша бір-бірін 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бағ</w:t>
            </w:r>
            <w:r w:rsidR="00C70630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алайды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37"/>
              <w:gridCol w:w="1537"/>
              <w:gridCol w:w="1537"/>
              <w:gridCol w:w="1537"/>
            </w:tblGrid>
            <w:tr w:rsidR="00C70630" w:rsidRPr="0060129D" w:rsidTr="00C70630"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type id="_x0000_t8" coordsize="21600,21600" o:spt="8" adj="5400" path="m,l@0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3,10800;10800,21600;@2,10800;10800,0" textboxrect="1800,1800,19800,19800;4500,4500,17100,17100;7200,7200,14400,14400"/>
                        <v:handles>
                          <v:h position="#0,bottomRight" xrange="0,10800"/>
                        </v:handles>
                      </v:shapetype>
                      <v:shape id="_x0000_s1039" type="#_x0000_t8" style="position:absolute;margin-left:20.8pt;margin-top:1.05pt;width:21.9pt;height:18.4pt;z-index:251669504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0" type="#_x0000_t8" style="position:absolute;margin-left:20.45pt;margin-top:2.45pt;width:21.9pt;height:18.4pt;z-index:251662336;mso-position-horizontal-relative:text;mso-position-vertical-relative:text" fillcolor="#c2d69b [1942]" strokecolor="#c2d69b [1942]" strokeweight="1pt">
                        <v:fill color2="#eaf1dd [662]" angle="-45" focus="-50%" type="gradient"/>
                        <v:shadow on="t" type="perspective" color="#4e6128 [1606]" opacity=".5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8" type="#_x0000_t8" style="position:absolute;margin-left:20.8pt;margin-top:2.45pt;width:21.9pt;height:18.4pt;z-index:251668480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29" type="#_x0000_t8" style="position:absolute;margin-left:20.45pt;margin-top:2.15pt;width:21.9pt;height:18.4pt;z-index:251661312;mso-position-horizontal-relative:text;mso-position-vertical-relative:text" fillcolor="#c2d69b [1942]" strokecolor="#c2d69b [1942]" strokeweight="1pt">
                        <v:fill color2="#eaf1dd [662]" angle="-45" focus="-50%" type="gradient"/>
                        <v:shadow on="t" type="perspective" color="#4e6128 [1606]" opacity=".5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4" type="#_x0000_t8" style="position:absolute;margin-left:18.7pt;margin-top:2.15pt;width:21.9pt;height:18.4pt;z-index:251664384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40" type="#_x0000_t8" style="position:absolute;margin-left:11.75pt;margin-top:2.15pt;width:21.9pt;height:18.4pt;z-index:251670528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28" type="#_x0000_t8" style="position:absolute;margin-left:20.45pt;margin-top:3.15pt;width:21.9pt;height:18.4pt;z-index:251660288;mso-position-horizontal-relative:text;mso-position-vertical-relative:text" fillcolor="#c2d69b [1942]" strokecolor="#c2d69b [1942]" strokeweight="1pt">
                        <v:fill color2="#eaf1dd [662]" angle="-45" focus="-50%" type="gradient"/>
                        <v:shadow on="t" type="perspective" color="#4e6128 [1606]" opacity=".5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5" type="#_x0000_t8" style="position:absolute;margin-left:18.7pt;margin-top:3.15pt;width:21.9pt;height:18.4pt;z-index:251665408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41" type="#_x0000_t8" style="position:absolute;margin-left:11.75pt;margin-top:3.15pt;width:21.9pt;height:18.4pt;z-index:251671552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27" type="#_x0000_t8" style="position:absolute;margin-left:20.45pt;margin-top:2.45pt;width:21.9pt;height:18.4pt;z-index:251659264;mso-position-horizontal-relative:text;mso-position-vertical-relative:text" fillcolor="#c2d69b [1942]" strokecolor="#c2d69b [1942]" strokeweight="1pt">
                        <v:fill color2="#eaf1dd [662]" angle="-45" focus="-50%" type="gradient"/>
                        <v:shadow on="t" type="perspective" color="#4e6128 [1606]" opacity=".5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6" type="#_x0000_t8" style="position:absolute;margin-left:18.7pt;margin-top:2.45pt;width:21.9pt;height:18.4pt;z-index:251666432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42" type="#_x0000_t8" style="position:absolute;margin-left:11.75pt;margin-top:2.45pt;width:21.9pt;height:18.4pt;z-index:25167257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26" type="#_x0000_t8" style="position:absolute;margin-left:20.45pt;margin-top:1.5pt;width:21.9pt;height:18.4pt;z-index:251658240;mso-position-horizontal-relative:text;mso-position-vertical-relative:text" fillcolor="#c2d69b [1942]" strokecolor="#c2d69b [1942]" strokeweight="1pt">
                        <v:fill color2="#eaf1dd [662]" angle="-45" focus="-50%" type="gradient"/>
                        <v:shadow on="t" type="perspective" color="#4e6128 [1606]" opacity=".5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37" type="#_x0000_t8" style="position:absolute;margin-left:18.7pt;margin-top:1.5pt;width:21.9pt;height:18.4pt;z-index:251667456;mso-position-horizontal-relative:text;mso-position-vertical-relative:text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7D139C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181717"/>
                      <w:lang w:eastAsia="ru-RU"/>
                    </w:rPr>
                    <w:pict>
                      <v:shape id="_x0000_s1043" type="#_x0000_t8" style="position:absolute;margin-left:11.75pt;margin-top:1.5pt;width:21.9pt;height:18.4pt;z-index:251673600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</v:shape>
                    </w:pic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  <w:p w:rsidR="005A7B68" w:rsidRDefault="005A7B68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</w:p>
              </w:tc>
            </w:tr>
            <w:tr w:rsidR="00C70630" w:rsidRPr="0060129D" w:rsidTr="00C70630"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алма шырыны</w: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апельсин</w:t>
                  </w:r>
                </w:p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шырыны</w: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шие шырыны</w:t>
                  </w:r>
                </w:p>
              </w:tc>
              <w:tc>
                <w:tcPr>
                  <w:tcW w:w="1537" w:type="dxa"/>
                </w:tcPr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қызанақ</w:t>
                  </w:r>
                </w:p>
                <w:p w:rsidR="00C70630" w:rsidRDefault="00C70630" w:rsidP="00042186">
                  <w:pPr>
                    <w:spacing w:after="0" w:line="228" w:lineRule="auto"/>
                    <w:ind w:right="47"/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181717"/>
                      <w:lang w:val="kk-KZ" w:eastAsia="ru-RU"/>
                    </w:rPr>
                    <w:t>шырыны</w:t>
                  </w:r>
                </w:p>
              </w:tc>
            </w:tr>
          </w:tbl>
          <w:p w:rsidR="00C70630" w:rsidRPr="006950D9" w:rsidRDefault="006950D9" w:rsidP="00042186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Барлығы: </w:t>
            </w:r>
            <w:r w:rsidRPr="006950D9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20 о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қушы бар. Неше оқушы қызанақ шырынын жақсы көреді?</w:t>
            </w:r>
          </w:p>
          <w:p w:rsidR="006950D9" w:rsidRDefault="00724F1D" w:rsidP="00042186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  Орындап болғаннан  кейін жауабын тақтаға ілу.</w:t>
            </w:r>
          </w:p>
          <w:p w:rsidR="00042186" w:rsidRDefault="00042186" w:rsidP="00042186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Жауабы: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Сыныпта 5 оқушы қызанақ 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шырынын жақсы көред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і.</w:t>
            </w:r>
          </w:p>
          <w:p w:rsidR="00042186" w:rsidRDefault="00042186" w:rsidP="00042186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B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</w:t>
            </w:r>
            <w:r w:rsidR="003C41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жұпта</w:t>
            </w:r>
            <w:r w:rsidR="00C70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бір-бірін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бағалайды.</w:t>
            </w:r>
          </w:p>
          <w:tbl>
            <w:tblPr>
              <w:tblStyle w:val="a3"/>
              <w:tblW w:w="6271" w:type="dxa"/>
              <w:tblLayout w:type="fixed"/>
              <w:tblLook w:val="04A0"/>
            </w:tblPr>
            <w:tblGrid>
              <w:gridCol w:w="1559"/>
              <w:gridCol w:w="4712"/>
            </w:tblGrid>
            <w:tr w:rsidR="00042186" w:rsidRPr="0060129D" w:rsidTr="00674D92">
              <w:trPr>
                <w:trHeight w:val="986"/>
              </w:trPr>
              <w:tc>
                <w:tcPr>
                  <w:tcW w:w="1559" w:type="dxa"/>
                </w:tcPr>
                <w:p w:rsidR="00042186" w:rsidRDefault="00042186" w:rsidP="00674D92">
                  <w:pPr>
                    <w:tabs>
                      <w:tab w:val="left" w:pos="284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4712" w:type="dxa"/>
                </w:tcPr>
                <w:p w:rsidR="00042186" w:rsidRDefault="00042186" w:rsidP="00724F1D">
                  <w:pPr>
                    <w:tabs>
                      <w:tab w:val="left" w:pos="284"/>
                    </w:tabs>
                    <w:spacing w:after="0"/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- </w:t>
                  </w:r>
                  <w:r w:rsidR="005E31D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Мәліметтерді пиктограмма түрінде көрсетеді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;</w:t>
                  </w:r>
                </w:p>
                <w:p w:rsidR="006950D9" w:rsidRDefault="00724F1D" w:rsidP="005E31D9">
                  <w:pPr>
                    <w:tabs>
                      <w:tab w:val="left" w:pos="284"/>
                    </w:tabs>
                    <w:spacing w:after="0"/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5E31D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Есептің сұрағына дұрыс жауап береді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;</w:t>
                  </w:r>
                </w:p>
              </w:tc>
            </w:tr>
          </w:tbl>
          <w:p w:rsidR="00042186" w:rsidRPr="006950D9" w:rsidRDefault="00042186" w:rsidP="00A2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CE6" w:rsidRPr="00E7223D" w:rsidRDefault="00687CE6" w:rsidP="008A4566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Т.</w:t>
            </w:r>
          </w:p>
          <w:p w:rsidR="00085732" w:rsidRPr="00E7223D" w:rsidRDefault="00687CE6" w:rsidP="00085732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1-т</w:t>
            </w:r>
            <w:r w:rsidR="00085732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оп.</w:t>
            </w:r>
            <w:r w:rsidR="00D6721A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. Көкөністердің муляждары </w:t>
            </w:r>
            <w:r w:rsidR="00085732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жиынтығын (</w:t>
            </w:r>
            <w:r w:rsidR="00BD5241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көкөністердің</w:t>
            </w:r>
            <w:r w:rsidR="00085732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бір-бірден болуы міндетті емес ). </w:t>
            </w:r>
          </w:p>
          <w:p w:rsidR="00687CE6" w:rsidRDefault="00E049C5" w:rsidP="008A4566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2-</w:t>
            </w:r>
            <w:r w:rsidR="00687CE6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т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оп</w:t>
            </w:r>
            <w:r w:rsidR="00D6721A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. Мектеп құралдарырың </w:t>
            </w:r>
            <w:r w:rsidR="00687CE6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жиынтығын (бір</w:t>
            </w:r>
            <w:r w:rsidR="00BD5241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неше кітап,қалам,дәптер, қарындаш, сызғыш</w:t>
            </w:r>
            <w:r w:rsidR="00BD5241" w:rsidRPr="00BD5241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)</w:t>
            </w:r>
          </w:p>
          <w:p w:rsidR="00AF30B7" w:rsidRPr="00BD5241" w:rsidRDefault="00AF30B7" w:rsidP="008A4566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3-топ. Ыдыс –аяқтар жиынтығы. </w:t>
            </w:r>
          </w:p>
          <w:p w:rsidR="00E049C5" w:rsidRPr="00B652C1" w:rsidRDefault="00AF30B7" w:rsidP="008A4566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4</w:t>
            </w:r>
            <w:r w:rsidR="00687CE6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-т</w:t>
            </w:r>
            <w:r w:rsidR="00E049C5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оп</w:t>
            </w:r>
            <w:r w:rsidR="00687CE6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.</w:t>
            </w:r>
            <w:r w:rsidR="00B652C1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Суретпен жұмыс.</w:t>
            </w:r>
          </w:p>
          <w:p w:rsidR="00E049C5" w:rsidRDefault="00AF30B7" w:rsidP="008A4566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5</w:t>
            </w:r>
            <w:r w:rsidR="00800B6C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-топ. </w:t>
            </w:r>
            <w:r w:rsidR="00724F1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«Сізге қай  тағам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/сусын/</w:t>
            </w:r>
            <w:r w:rsidR="00724F1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ұнайды? </w:t>
            </w:r>
            <w:r w:rsidR="00B5418A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»</w:t>
            </w:r>
            <w:r w:rsidR="00E049C5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/ </w:t>
            </w:r>
            <w:r w:rsidR="001151CA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келген қонақтардан </w:t>
            </w:r>
            <w:r w:rsidR="00724F1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интервью алу ./құрт,ірімшік,бауырсақ,қымыз/ </w:t>
            </w:r>
          </w:p>
          <w:p w:rsidR="00357DEB" w:rsidRDefault="00687CE6" w:rsidP="00357DEB">
            <w:pPr>
              <w:spacing w:after="5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Осыдан кейін топтарға өз жұмыстарының нәтижелерін айтуды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lastRenderedPageBreak/>
              <w:t xml:space="preserve">ұсыныңыз. Топ мүшелері мәліметтері жазылған парақпен шығып, айтып береді. </w:t>
            </w:r>
          </w:p>
          <w:p w:rsidR="00687CE6" w:rsidRPr="00B5418A" w:rsidRDefault="00687CE6" w:rsidP="008A4566">
            <w:pPr>
              <w:spacing w:after="2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B5418A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Әр топ өз жұмыстарының нәтижесін көрсетуі тиіс.</w:t>
            </w:r>
          </w:p>
          <w:p w:rsidR="00D32D19" w:rsidRDefault="00D32D19" w:rsidP="00D32D19">
            <w:pPr>
              <w:tabs>
                <w:tab w:val="left" w:pos="284"/>
              </w:tabs>
              <w:ind w:right="-1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B4718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Бағалау: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оқушылар</w:t>
            </w:r>
            <w:r w:rsidR="00B5418A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дескрипторды пайдалана отырып,топтарды 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смайликпен бағалайды.</w:t>
            </w:r>
          </w:p>
          <w:tbl>
            <w:tblPr>
              <w:tblStyle w:val="a3"/>
              <w:tblW w:w="6367" w:type="dxa"/>
              <w:tblLayout w:type="fixed"/>
              <w:tblLook w:val="04A0"/>
            </w:tblPr>
            <w:tblGrid>
              <w:gridCol w:w="1559"/>
              <w:gridCol w:w="4808"/>
            </w:tblGrid>
            <w:tr w:rsidR="00D32D19" w:rsidRPr="0060129D" w:rsidTr="00724F1D">
              <w:trPr>
                <w:trHeight w:val="1151"/>
              </w:trPr>
              <w:tc>
                <w:tcPr>
                  <w:tcW w:w="1559" w:type="dxa"/>
                </w:tcPr>
                <w:p w:rsidR="00D32D19" w:rsidRDefault="00724F1D" w:rsidP="00D32D19">
                  <w:pPr>
                    <w:tabs>
                      <w:tab w:val="left" w:pos="284"/>
                    </w:tabs>
                    <w:spacing w:after="0"/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</w:t>
                  </w:r>
                  <w:r w:rsidR="005E31D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о</w:t>
                  </w:r>
                  <w:r w:rsidR="00D32D1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р </w:t>
                  </w:r>
                </w:p>
              </w:tc>
              <w:tc>
                <w:tcPr>
                  <w:tcW w:w="4808" w:type="dxa"/>
                </w:tcPr>
                <w:p w:rsidR="001A1CBA" w:rsidRPr="00A853DD" w:rsidRDefault="001A1CBA" w:rsidP="00D32D1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1A1CBA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1A1CBA">
                    <w:rPr>
                      <w:rFonts w:ascii="Times New Roman" w:hAnsi="Times New Roman" w:cs="Times New Roman"/>
                      <w:lang w:val="kk-KZ"/>
                    </w:rPr>
                    <w:t xml:space="preserve"> деректер</w:t>
                  </w:r>
                  <w:r w:rsidR="00724F1D">
                    <w:rPr>
                      <w:rFonts w:ascii="Times New Roman" w:hAnsi="Times New Roman" w:cs="Times New Roman"/>
                      <w:lang w:val="kk-KZ"/>
                    </w:rPr>
                    <w:t>ді</w:t>
                  </w:r>
                  <w:r w:rsidRPr="001A1CBA">
                    <w:rPr>
                      <w:rFonts w:ascii="Times New Roman" w:hAnsi="Times New Roman" w:cs="Times New Roman"/>
                      <w:lang w:val="kk-KZ"/>
                    </w:rPr>
                    <w:t xml:space="preserve"> жинақтайды</w:t>
                  </w:r>
                  <w:r w:rsidR="00A853D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/жүйелейді;</w:t>
                  </w:r>
                </w:p>
                <w:p w:rsidR="00D32D19" w:rsidRDefault="001A1CBA" w:rsidP="001A1C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-</w:t>
                  </w:r>
                  <w:r w:rsidR="00B37E93">
                    <w:rPr>
                      <w:rFonts w:ascii="Times New Roman" w:hAnsi="Times New Roman" w:cs="Times New Roman"/>
                      <w:lang w:val="kk-KZ"/>
                    </w:rPr>
                    <w:t xml:space="preserve">заттардың </w:t>
                  </w:r>
                  <w:r w:rsidRPr="001A1CBA">
                    <w:rPr>
                      <w:rFonts w:ascii="Times New Roman" w:hAnsi="Times New Roman" w:cs="Times New Roman"/>
                      <w:lang w:val="kk-KZ"/>
                    </w:rPr>
                    <w:t>пиктограмма</w:t>
                  </w:r>
                  <w:r w:rsidR="00B37E93">
                    <w:rPr>
                      <w:rFonts w:ascii="Times New Roman" w:hAnsi="Times New Roman" w:cs="Times New Roman"/>
                      <w:lang w:val="kk-KZ"/>
                    </w:rPr>
                    <w:t>сын бейнелейді</w:t>
                  </w:r>
                  <w:r w:rsidR="00D32D19" w:rsidRPr="001A1C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A853DD" w:rsidRPr="00724F1D" w:rsidRDefault="00A853DD" w:rsidP="00724F1D">
                  <w:pPr>
                    <w:ind w:right="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37E93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="00B37E93">
                    <w:rPr>
                      <w:rFonts w:ascii="Times New Roman" w:hAnsi="Times New Roman" w:cs="Times New Roman"/>
                      <w:lang w:val="kk-KZ"/>
                    </w:rPr>
                    <w:t>әр бағанды таңбалап жазады;</w:t>
                  </w:r>
                </w:p>
              </w:tc>
            </w:tr>
          </w:tbl>
          <w:p w:rsidR="00593478" w:rsidRPr="00CA737F" w:rsidRDefault="00593478" w:rsidP="00D7024B">
            <w:pPr>
              <w:spacing w:after="0"/>
              <w:rPr>
                <w:rFonts w:ascii="Times New Roman" w:eastAsia="Arial" w:hAnsi="Times New Roman" w:cs="Times New Roman"/>
                <w:i/>
                <w:sz w:val="24"/>
                <w:szCs w:val="20"/>
                <w:lang w:val="kk-KZ" w:eastAsia="ru-RU"/>
              </w:rPr>
            </w:pPr>
          </w:p>
          <w:p w:rsidR="00D7024B" w:rsidRDefault="00D7024B" w:rsidP="00D7024B">
            <w:pPr>
              <w:spacing w:after="0"/>
              <w:rPr>
                <w:rFonts w:ascii="Times New Roman" w:eastAsia="Arial" w:hAnsi="Times New Roman" w:cs="Times New Roman"/>
                <w:b/>
                <w:sz w:val="24"/>
                <w:szCs w:val="20"/>
                <w:lang w:val="kk-KZ" w:eastAsia="ru-RU"/>
              </w:rPr>
            </w:pPr>
            <w:r w:rsidRPr="009D7C14">
              <w:rPr>
                <w:rFonts w:ascii="Times New Roman" w:eastAsia="Arial" w:hAnsi="Times New Roman" w:cs="Times New Roman"/>
                <w:b/>
                <w:sz w:val="24"/>
                <w:szCs w:val="20"/>
                <w:lang w:val="kk-KZ" w:eastAsia="ru-RU"/>
              </w:rPr>
              <w:t>Сергіті сәті</w:t>
            </w:r>
          </w:p>
          <w:p w:rsidR="00D7024B" w:rsidRDefault="00D7024B" w:rsidP="00CA35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Экскурсия.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пиктограммалары</w:t>
            </w:r>
            <w:r w:rsidRPr="009E4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парақшаларды тауып, оны тақтаға өз топтарының нөмірі жазылған бағанға жапсыруы тиіс.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 саны көп топтың оқу</w:t>
            </w:r>
            <w:r w:rsidRPr="009E4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шылары 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 жетеді. Оқушылардан әр пикто</w:t>
            </w:r>
            <w:r w:rsidRPr="009E4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 нені білдіретінін сұра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CA350C" w:rsidRDefault="00CA350C" w:rsidP="00CA350C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</w:pPr>
          </w:p>
          <w:p w:rsidR="00687CE6" w:rsidRPr="00E7223D" w:rsidRDefault="00724F1D" w:rsidP="00CA350C">
            <w:pPr>
              <w:spacing w:after="0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Ө</w:t>
            </w:r>
            <w:r w:rsidR="00687CE6" w:rsidRPr="00E7223D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.</w:t>
            </w:r>
            <w:r w:rsidR="00687CE6" w:rsidRPr="00CC49D4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Таңғы ас.</w:t>
            </w:r>
            <w:r w:rsidR="00687CE6"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Шыққан нәтижелерімен алмасуды және сөйлемдерді толықтырып жазуды ұсыну. </w:t>
            </w:r>
          </w:p>
          <w:p w:rsidR="00593478" w:rsidRDefault="00687CE6" w:rsidP="00593478">
            <w:pPr>
              <w:spacing w:after="25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 w:rsidRPr="00E7223D">
              <w:rPr>
                <w:rFonts w:ascii="Times New Roman" w:eastAsia="Calibri" w:hAnsi="Times New Roman" w:cs="Times New Roman"/>
                <w:b/>
                <w:color w:val="181717"/>
                <w:lang w:val="kk-KZ" w:eastAsia="ru-RU"/>
              </w:rPr>
              <w:t>Жауабы.</w:t>
            </w:r>
            <w:r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4 жұмыртқа, 2 йогурт, 5 тәтті тоқаш, 3 бутерброд, 3 стақан шырын. </w:t>
            </w:r>
            <w:r w:rsidRPr="00CC49D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Отбасы таңғы асқа бәрінен көп тәтті тоқаш жейді. Ең аз жейтіні – йогурт</w:t>
            </w:r>
            <w:r w:rsidR="004E5ECA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/тақтаға ілу/</w:t>
            </w:r>
          </w:p>
          <w:p w:rsidR="00160140" w:rsidRDefault="00160140" w:rsidP="00160140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B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 </w:t>
            </w:r>
            <w:r w:rsidR="004E5ECA" w:rsidRPr="00CA737F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«Жетістік баспалдағы» бойынша</w:t>
            </w:r>
            <w:r w:rsidR="004E5ECA"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өзін-өзі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бағалайды.</w:t>
            </w:r>
          </w:p>
          <w:tbl>
            <w:tblPr>
              <w:tblStyle w:val="a3"/>
              <w:tblW w:w="6175" w:type="dxa"/>
              <w:tblLayout w:type="fixed"/>
              <w:tblLook w:val="04A0"/>
            </w:tblPr>
            <w:tblGrid>
              <w:gridCol w:w="1559"/>
              <w:gridCol w:w="4616"/>
            </w:tblGrid>
            <w:tr w:rsidR="00160140" w:rsidRPr="0060129D" w:rsidTr="003E7B86">
              <w:trPr>
                <w:trHeight w:val="970"/>
              </w:trPr>
              <w:tc>
                <w:tcPr>
                  <w:tcW w:w="1559" w:type="dxa"/>
                </w:tcPr>
                <w:p w:rsidR="00160140" w:rsidRDefault="00160140" w:rsidP="003E7B86">
                  <w:pPr>
                    <w:tabs>
                      <w:tab w:val="left" w:pos="284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4616" w:type="dxa"/>
                </w:tcPr>
                <w:p w:rsidR="00160140" w:rsidRDefault="00E72AA4" w:rsidP="00A222C6">
                  <w:pPr>
                    <w:tabs>
                      <w:tab w:val="left" w:pos="284"/>
                    </w:tabs>
                    <w:spacing w:after="0"/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 с</w:t>
                  </w:r>
                  <w:r w:rsidR="0016014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өйлемді толықтырып жазады;</w:t>
                  </w:r>
                </w:p>
                <w:p w:rsidR="00160140" w:rsidRDefault="00160140" w:rsidP="00C85F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A5880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-</w:t>
                  </w:r>
                  <w:r w:rsidR="00C85FD3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заттың пиктограммасын анықтайды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</w:tc>
            </w:tr>
          </w:tbl>
          <w:p w:rsidR="00CA737F" w:rsidRPr="00E7223D" w:rsidRDefault="00CA737F" w:rsidP="00CA737F">
            <w:pPr>
              <w:spacing w:after="2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Pr="003E426E" w:rsidRDefault="00AF30B7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="00A80B38">
              <w:rPr>
                <w:rFonts w:ascii="Times New Roman" w:eastAsia="Calibri" w:hAnsi="Times New Roman" w:cs="Times New Roman"/>
                <w:lang w:val="kk-KZ"/>
              </w:rPr>
              <w:t xml:space="preserve">ебет, </w:t>
            </w:r>
            <w:r w:rsidR="003E426E" w:rsidRPr="003E426E">
              <w:rPr>
                <w:rFonts w:ascii="Times New Roman" w:eastAsia="Calibri" w:hAnsi="Times New Roman" w:cs="Times New Roman"/>
                <w:lang w:val="kk-KZ"/>
              </w:rPr>
              <w:t>алмұрт,</w:t>
            </w:r>
            <w:r w:rsidR="00BD5241">
              <w:rPr>
                <w:rFonts w:ascii="Times New Roman" w:eastAsia="Calibri" w:hAnsi="Times New Roman" w:cs="Times New Roman"/>
                <w:lang w:val="kk-KZ"/>
              </w:rPr>
              <w:t>алма банан ,апельсин</w:t>
            </w:r>
            <w:r w:rsidR="003E426E" w:rsidRPr="003E426E">
              <w:rPr>
                <w:rFonts w:ascii="Times New Roman" w:eastAsia="Calibri" w:hAnsi="Times New Roman" w:cs="Times New Roman"/>
                <w:lang w:val="kk-KZ"/>
              </w:rPr>
              <w:t xml:space="preserve"> суреттері.</w:t>
            </w: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Pr="00362089" w:rsidRDefault="00156892" w:rsidP="00156892">
            <w:pPr>
              <w:spacing w:after="29" w:line="228" w:lineRule="auto"/>
              <w:ind w:left="231"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Pr="00AF30B7" w:rsidRDefault="00AF30B7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lang w:val="kk-KZ"/>
              </w:rPr>
            </w:pPr>
            <w:r w:rsidRPr="00AF30B7">
              <w:rPr>
                <w:rFonts w:ascii="Times New Roman" w:eastAsia="Calibri" w:hAnsi="Times New Roman" w:cs="Times New Roman"/>
                <w:lang w:val="kk-KZ"/>
              </w:rPr>
              <w:t>тапсырма жазылған парақ</w:t>
            </w: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342D9" w:rsidRDefault="00B342D9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24F1D" w:rsidRDefault="00724F1D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24F1D" w:rsidRDefault="00724F1D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24F1D" w:rsidRPr="00E7223D" w:rsidRDefault="00AF30B7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 А3 </w:t>
            </w:r>
            <w:r w:rsidR="00724F1D"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парақтары;</w:t>
            </w:r>
          </w:p>
          <w:p w:rsidR="00724F1D" w:rsidRPr="00E7223D" w:rsidRDefault="00B652C1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Натюрморт бейнеленген сурет</w:t>
            </w:r>
          </w:p>
          <w:p w:rsidR="00724F1D" w:rsidRPr="00E7223D" w:rsidRDefault="00AF30B7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көкөністер </w:t>
            </w:r>
            <w:r w:rsidR="00724F1D"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муляждаржиынтығы;</w:t>
            </w:r>
          </w:p>
          <w:p w:rsidR="00724F1D" w:rsidRPr="00724F1D" w:rsidRDefault="00724F1D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тағамдар аты жазылған парақ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;</w:t>
            </w:r>
          </w:p>
          <w:p w:rsidR="00724F1D" w:rsidRPr="00AF30B7" w:rsidRDefault="00724F1D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кітап,қалам,дәптер қарындаш, сызғыш</w:t>
            </w:r>
          </w:p>
          <w:p w:rsidR="00AF30B7" w:rsidRPr="00E7223D" w:rsidRDefault="00AF30B7" w:rsidP="00724F1D">
            <w:pPr>
              <w:numPr>
                <w:ilvl w:val="0"/>
                <w:numId w:val="1"/>
              </w:numPr>
              <w:spacing w:after="29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ыдыс-аяқтар 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lastRenderedPageBreak/>
              <w:t>жиынтығы</w:t>
            </w:r>
          </w:p>
          <w:p w:rsidR="00724F1D" w:rsidRDefault="00724F1D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B62C4" w:rsidRDefault="008B62C4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B62C4" w:rsidRDefault="008B62C4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B62C4" w:rsidRDefault="008B62C4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B62C4" w:rsidRDefault="008B62C4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E72AA4" w:rsidRDefault="00E72AA4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Сынып қабырғаларында және жиһаздард</w:t>
            </w:r>
            <w:r w:rsidRPr="00E7223D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а смайликтер, жол белгілері, күн, бұлт, саусақтар жән</w:t>
            </w: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е т.с.с. бейнеленген </w:t>
            </w:r>
            <w:r w:rsidR="00A80B38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суреттер</w:t>
            </w:r>
          </w:p>
          <w:p w:rsidR="00156892" w:rsidRDefault="00156892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87CE6" w:rsidRPr="004E5ECA" w:rsidRDefault="004E5ECA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lang w:val="kk-KZ"/>
              </w:rPr>
            </w:pPr>
            <w:r w:rsidRPr="004E5ECA">
              <w:rPr>
                <w:rFonts w:ascii="Times New Roman" w:eastAsia="Calibri" w:hAnsi="Times New Roman" w:cs="Times New Roman"/>
                <w:lang w:val="kk-KZ"/>
              </w:rPr>
              <w:t>Тапсырма жазылған парақ</w:t>
            </w:r>
          </w:p>
          <w:p w:rsidR="00D7024B" w:rsidRDefault="00D7024B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7024B" w:rsidRDefault="00D7024B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</w:p>
          <w:p w:rsidR="00D7024B" w:rsidRPr="00EC717A" w:rsidRDefault="00D7024B" w:rsidP="008A4566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687CE6" w:rsidRPr="00D3329C" w:rsidTr="008A4566">
        <w:trPr>
          <w:trHeight w:val="41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Default="00687CE6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Рефлексия</w:t>
            </w:r>
          </w:p>
          <w:p w:rsidR="00FF4F48" w:rsidRDefault="00FF4F48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F4F48" w:rsidRPr="00FF4F48" w:rsidRDefault="00CA350C" w:rsidP="008A45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bookmarkStart w:id="0" w:name="_GoBack"/>
            <w:bookmarkEnd w:id="0"/>
            <w:r w:rsidR="00FF4F48" w:rsidRPr="00FF4F48">
              <w:rPr>
                <w:rFonts w:ascii="Times New Roman" w:eastAsia="Calibri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92" w:rsidRPr="00E7223D" w:rsidRDefault="00156892" w:rsidP="00156892">
            <w:pPr>
              <w:numPr>
                <w:ilvl w:val="0"/>
                <w:numId w:val="3"/>
              </w:numPr>
              <w:spacing w:after="5" w:line="228" w:lineRule="auto"/>
              <w:ind w:right="47" w:hanging="227"/>
              <w:rPr>
                <w:rFonts w:ascii="Times New Roman" w:eastAsia="Calibri" w:hAnsi="Times New Roman" w:cs="Times New Roman"/>
                <w:color w:val="181717"/>
                <w:lang w:eastAsia="ru-RU"/>
              </w:rPr>
            </w:pP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Пиктограмма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деген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 не? Олардықайдакездестіругеболады?</w:t>
            </w:r>
          </w:p>
          <w:p w:rsidR="00156892" w:rsidRDefault="00156892" w:rsidP="00156892">
            <w:pPr>
              <w:spacing w:after="29" w:line="228" w:lineRule="auto"/>
              <w:ind w:right="47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Сыныпта</w:t>
            </w:r>
            <w:proofErr w:type="spellEnd"/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қанша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терезе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,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есі</w:t>
            </w:r>
            <w:proofErr w:type="gram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к</w:t>
            </w:r>
            <w:proofErr w:type="spellEnd"/>
            <w:proofErr w:type="gram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, шкаф бар, сана. Нәтижені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қағазға пиктограмма тү</w:t>
            </w:r>
            <w:proofErr w:type="gram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р</w:t>
            </w:r>
            <w:proofErr w:type="gram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інде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бейнелеп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 сал. Өз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пиктограммаларыңды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пайдаланып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, сұрақтарғажауап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беріңдер: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сыныпта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 не көп: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терезе</w:t>
            </w:r>
            <w:proofErr w:type="spellEnd"/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ме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, шкаф па, әлде</w:t>
            </w:r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есік</w:t>
            </w:r>
            <w:proofErr w:type="spellEnd"/>
            <w:r w:rsidR="00E72AA4"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 xml:space="preserve"> </w:t>
            </w:r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 xml:space="preserve">пе? </w:t>
            </w:r>
          </w:p>
          <w:p w:rsidR="00156892" w:rsidRDefault="00156892" w:rsidP="0015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парағымен жұмыс.</w:t>
            </w:r>
          </w:p>
          <w:p w:rsidR="00A86191" w:rsidRDefault="00114B35" w:rsidP="0015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2649" cy="1287484"/>
                  <wp:effectExtent l="19050" t="0" r="5351" b="0"/>
                  <wp:docPr id="2" name="Рисунок 1" descr="C:\Users\016\Documents\My Bluetooth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6\Documents\My Bluetooth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331" cy="1287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892" w:rsidRDefault="00BD5241" w:rsidP="0015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</w:t>
            </w:r>
          </w:p>
          <w:p w:rsidR="00156892" w:rsidRDefault="00156892" w:rsidP="0015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-Енді,өз-өзімізді мадақтайық. Ол үшін от шашу жасайық.</w:t>
            </w:r>
          </w:p>
          <w:p w:rsidR="00687CE6" w:rsidRPr="00E7223D" w:rsidRDefault="00156892" w:rsidP="00BD5241">
            <w:pPr>
              <w:pBdr>
                <w:top w:val="single" w:sz="8" w:space="0" w:color="555655"/>
                <w:left w:val="single" w:sz="8" w:space="0" w:color="555655"/>
                <w:bottom w:val="single" w:sz="8" w:space="0" w:color="555655"/>
                <w:right w:val="single" w:sz="8" w:space="0" w:color="555655"/>
              </w:pBdr>
              <w:spacing w:after="281" w:line="261" w:lineRule="auto"/>
              <w:ind w:right="39"/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-Осымен сабағымыз аяқталды.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41" w:rsidRPr="00E7223D" w:rsidRDefault="00BD5241" w:rsidP="00BD5241">
            <w:pPr>
              <w:spacing w:after="189" w:line="228" w:lineRule="auto"/>
              <w:ind w:right="47"/>
              <w:rPr>
                <w:rFonts w:ascii="Times New Roman" w:eastAsia="Calibri" w:hAnsi="Times New Roman" w:cs="Times New Roman"/>
                <w:b/>
                <w:lang w:val="kk-KZ"/>
              </w:rPr>
            </w:pPr>
            <w:proofErr w:type="spellStart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стикерлер</w:t>
            </w:r>
            <w:proofErr w:type="spellEnd"/>
            <w:r w:rsidRPr="00E7223D">
              <w:rPr>
                <w:rFonts w:ascii="Times New Roman" w:eastAsia="Calibri" w:hAnsi="Times New Roman" w:cs="Times New Roman"/>
                <w:color w:val="181717"/>
                <w:lang w:eastAsia="ru-RU"/>
              </w:rPr>
              <w:t>.</w:t>
            </w:r>
          </w:p>
          <w:p w:rsidR="00687CE6" w:rsidRPr="00EC717A" w:rsidRDefault="00687CE6" w:rsidP="008A45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ypatia Sans Pro" w:hAnsi="Times New Roman" w:cs="Times New Roman"/>
                <w:color w:val="000000"/>
                <w:lang w:val="kk-KZ"/>
              </w:rPr>
            </w:pPr>
          </w:p>
        </w:tc>
      </w:tr>
      <w:tr w:rsidR="00687CE6" w:rsidRPr="00EB698A" w:rsidTr="008A4566">
        <w:trPr>
          <w:trHeight w:val="17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0C" w:rsidRDefault="00687CE6" w:rsidP="00CA350C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Дифференциация -  сіз қалай көбірек қолдау беруді жоспарлайсыз?</w:t>
            </w:r>
          </w:p>
          <w:p w:rsidR="00687CE6" w:rsidRPr="00E7223D" w:rsidRDefault="00687CE6" w:rsidP="00CA350C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223D">
              <w:rPr>
                <w:rFonts w:ascii="Times New Roman" w:eastAsia="Calibri" w:hAnsi="Times New Roman" w:cs="Times New Roman"/>
                <w:b/>
                <w:lang w:val="kk-KZ"/>
              </w:rPr>
              <w:t>Басқаларға қарағанда қабілетті оқушыларға қандай тапсырма бересіз?</w:t>
            </w:r>
          </w:p>
          <w:p w:rsidR="00687CE6" w:rsidRPr="00E7223D" w:rsidRDefault="00687CE6" w:rsidP="008A456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4B" w:rsidRPr="00E7223D" w:rsidRDefault="00D7024B" w:rsidP="00D7024B">
            <w:pPr>
              <w:spacing w:after="29" w:line="228" w:lineRule="auto"/>
              <w:ind w:right="4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6" w:rsidRPr="00EC717A" w:rsidRDefault="00687CE6" w:rsidP="008A456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717A">
              <w:rPr>
                <w:rFonts w:ascii="Times New Roman" w:eastAsia="Calibri" w:hAnsi="Times New Roman" w:cs="Times New Roman"/>
                <w:b/>
                <w:lang w:val="kk-KZ"/>
              </w:rPr>
              <w:t>Пәнаралық байланыстар</w:t>
            </w:r>
          </w:p>
          <w:p w:rsidR="00687CE6" w:rsidRDefault="001D2800" w:rsidP="008A4566">
            <w:pPr>
              <w:spacing w:after="197" w:line="228" w:lineRule="auto"/>
              <w:ind w:left="14" w:right="47" w:hanging="1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81717"/>
                <w:lang w:val="kk-KZ" w:eastAsia="ru-RU"/>
              </w:rPr>
              <w:t>Жаратылыстану, көркем еңбек</w:t>
            </w:r>
          </w:p>
          <w:p w:rsidR="00687CE6" w:rsidRPr="008106B2" w:rsidRDefault="00687CE6" w:rsidP="008A456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687CE6" w:rsidRPr="008106B2" w:rsidRDefault="00687CE6" w:rsidP="008A456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687CE6" w:rsidRPr="008106B2" w:rsidRDefault="00687CE6" w:rsidP="008A456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687CE6" w:rsidRDefault="00687CE6" w:rsidP="00687CE6">
      <w:pPr>
        <w:rPr>
          <w:rFonts w:ascii="Times New Roman" w:hAnsi="Times New Roman" w:cs="Times New Roman"/>
          <w:lang w:val="kk-KZ"/>
        </w:rPr>
      </w:pPr>
    </w:p>
    <w:p w:rsidR="009F45C6" w:rsidRDefault="009F45C6"/>
    <w:sectPr w:rsidR="009F45C6" w:rsidSect="009F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 Sans 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E6A32"/>
    <w:multiLevelType w:val="hybridMultilevel"/>
    <w:tmpl w:val="95AA3B04"/>
    <w:lvl w:ilvl="0" w:tplc="88BAC068">
      <w:start w:val="1"/>
      <w:numFmt w:val="bullet"/>
      <w:lvlText w:val="–"/>
      <w:lvlJc w:val="left"/>
      <w:pPr>
        <w:ind w:left="231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EE6A4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856331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8F4098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10C428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0C0BD6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C60564E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30429A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44EF7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39412A6"/>
    <w:multiLevelType w:val="hybridMultilevel"/>
    <w:tmpl w:val="19AC3430"/>
    <w:lvl w:ilvl="0" w:tplc="75FE088C">
      <w:start w:val="1"/>
      <w:numFmt w:val="bullet"/>
      <w:lvlText w:val="•"/>
      <w:lvlJc w:val="left"/>
      <w:pPr>
        <w:ind w:left="231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942D1E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98C740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3545F38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7C8FB3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F16DAE2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D50572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F266CD2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608E96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2DA00AE"/>
    <w:multiLevelType w:val="hybridMultilevel"/>
    <w:tmpl w:val="84A05F6A"/>
    <w:lvl w:ilvl="0" w:tplc="04E419E0">
      <w:start w:val="1"/>
      <w:numFmt w:val="bullet"/>
      <w:lvlText w:val="–"/>
      <w:lvlJc w:val="left"/>
      <w:pPr>
        <w:ind w:left="231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9C6066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C52228A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DEC2F2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8D0AEC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A52B53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50402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FCC68F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686412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CE6"/>
    <w:rsid w:val="00005329"/>
    <w:rsid w:val="000330B8"/>
    <w:rsid w:val="00042186"/>
    <w:rsid w:val="000626C9"/>
    <w:rsid w:val="000658F1"/>
    <w:rsid w:val="00085732"/>
    <w:rsid w:val="001037B4"/>
    <w:rsid w:val="00114B35"/>
    <w:rsid w:val="001151CA"/>
    <w:rsid w:val="00156892"/>
    <w:rsid w:val="00160140"/>
    <w:rsid w:val="001A1CBA"/>
    <w:rsid w:val="001D2800"/>
    <w:rsid w:val="00322826"/>
    <w:rsid w:val="00357DEB"/>
    <w:rsid w:val="00362089"/>
    <w:rsid w:val="003C4153"/>
    <w:rsid w:val="003E426E"/>
    <w:rsid w:val="004B0C56"/>
    <w:rsid w:val="004E5ECA"/>
    <w:rsid w:val="00507E07"/>
    <w:rsid w:val="005714CD"/>
    <w:rsid w:val="00593478"/>
    <w:rsid w:val="005A7B68"/>
    <w:rsid w:val="005E31D9"/>
    <w:rsid w:val="0060129D"/>
    <w:rsid w:val="00675385"/>
    <w:rsid w:val="00687CE6"/>
    <w:rsid w:val="006950D9"/>
    <w:rsid w:val="006A4334"/>
    <w:rsid w:val="00724F1D"/>
    <w:rsid w:val="0076245C"/>
    <w:rsid w:val="007D139C"/>
    <w:rsid w:val="007E03A9"/>
    <w:rsid w:val="007F3048"/>
    <w:rsid w:val="00800B6C"/>
    <w:rsid w:val="0087172B"/>
    <w:rsid w:val="008B62C4"/>
    <w:rsid w:val="008D520A"/>
    <w:rsid w:val="00963D29"/>
    <w:rsid w:val="009A0704"/>
    <w:rsid w:val="009E2546"/>
    <w:rsid w:val="009F45C6"/>
    <w:rsid w:val="00A16863"/>
    <w:rsid w:val="00A222C6"/>
    <w:rsid w:val="00A5441C"/>
    <w:rsid w:val="00A80B38"/>
    <w:rsid w:val="00A853DD"/>
    <w:rsid w:val="00A86191"/>
    <w:rsid w:val="00AF30B7"/>
    <w:rsid w:val="00B342D9"/>
    <w:rsid w:val="00B37E93"/>
    <w:rsid w:val="00B512BC"/>
    <w:rsid w:val="00B5418A"/>
    <w:rsid w:val="00B652C1"/>
    <w:rsid w:val="00BD5241"/>
    <w:rsid w:val="00C70630"/>
    <w:rsid w:val="00C81D84"/>
    <w:rsid w:val="00C85FD3"/>
    <w:rsid w:val="00CA350C"/>
    <w:rsid w:val="00CA737F"/>
    <w:rsid w:val="00CD3074"/>
    <w:rsid w:val="00D32D19"/>
    <w:rsid w:val="00D3329C"/>
    <w:rsid w:val="00D6721A"/>
    <w:rsid w:val="00D7024B"/>
    <w:rsid w:val="00D93B4A"/>
    <w:rsid w:val="00D9761F"/>
    <w:rsid w:val="00E049C5"/>
    <w:rsid w:val="00E37496"/>
    <w:rsid w:val="00E54392"/>
    <w:rsid w:val="00E72AA4"/>
    <w:rsid w:val="00FA5880"/>
    <w:rsid w:val="00FF4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E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8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32D1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19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950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3929F-BEA9-49B6-8686-418FE895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</dc:creator>
  <cp:lastModifiedBy>Салтанат</cp:lastModifiedBy>
  <cp:revision>21</cp:revision>
  <cp:lastPrinted>2017-04-13T04:26:00Z</cp:lastPrinted>
  <dcterms:created xsi:type="dcterms:W3CDTF">2017-04-04T14:11:00Z</dcterms:created>
  <dcterms:modified xsi:type="dcterms:W3CDTF">2019-03-20T08:43:00Z</dcterms:modified>
</cp:coreProperties>
</file>