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7F" w:rsidRPr="00F12E29" w:rsidRDefault="0032303C" w:rsidP="00F12E29">
      <w:pPr>
        <w:jc w:val="center"/>
        <w:rPr>
          <w:rFonts w:ascii="Times New Roman" w:hAnsi="Times New Roman" w:cs="Times New Roman"/>
          <w:b/>
          <w:sz w:val="28"/>
          <w:szCs w:val="28"/>
          <w:lang w:val="kk-KZ"/>
        </w:rPr>
      </w:pPr>
      <w:r w:rsidRPr="00F12E29">
        <w:rPr>
          <w:rFonts w:ascii="Times New Roman" w:hAnsi="Times New Roman" w:cs="Times New Roman"/>
          <w:b/>
          <w:sz w:val="28"/>
          <w:szCs w:val="28"/>
          <w:lang w:val="kk-KZ"/>
        </w:rPr>
        <w:t>Қысқа мерзімді жоспар</w:t>
      </w:r>
    </w:p>
    <w:p w:rsidR="0032303C" w:rsidRPr="00F12E29" w:rsidRDefault="0032303C" w:rsidP="00F12E29">
      <w:pPr>
        <w:jc w:val="right"/>
        <w:rPr>
          <w:rFonts w:ascii="Times New Roman" w:hAnsi="Times New Roman" w:cs="Times New Roman"/>
          <w:sz w:val="28"/>
          <w:szCs w:val="28"/>
          <w:lang w:val="kk-KZ"/>
        </w:rPr>
      </w:pPr>
      <w:r>
        <w:rPr>
          <w:rFonts w:ascii="Times New Roman" w:hAnsi="Times New Roman" w:cs="Times New Roman"/>
          <w:sz w:val="28"/>
          <w:szCs w:val="28"/>
          <w:lang w:val="kk-KZ"/>
        </w:rPr>
        <w:t>Тексерілді:</w:t>
      </w:r>
      <w:r w:rsidR="00F12E29">
        <w:rPr>
          <w:rFonts w:ascii="Times New Roman" w:hAnsi="Times New Roman" w:cs="Times New Roman"/>
          <w:sz w:val="28"/>
          <w:szCs w:val="28"/>
          <w:lang w:val="en-US"/>
        </w:rPr>
        <w:t>_________</w:t>
      </w:r>
    </w:p>
    <w:tbl>
      <w:tblPr>
        <w:tblStyle w:val="a3"/>
        <w:tblW w:w="15843" w:type="dxa"/>
        <w:tblLook w:val="04A0" w:firstRow="1" w:lastRow="0" w:firstColumn="1" w:lastColumn="0" w:noHBand="0" w:noVBand="1"/>
      </w:tblPr>
      <w:tblGrid>
        <w:gridCol w:w="3085"/>
        <w:gridCol w:w="4961"/>
        <w:gridCol w:w="3351"/>
        <w:gridCol w:w="4446"/>
      </w:tblGrid>
      <w:tr w:rsidR="00484956" w:rsidTr="00484956">
        <w:tc>
          <w:tcPr>
            <w:tcW w:w="3085" w:type="dxa"/>
          </w:tcPr>
          <w:p w:rsidR="0032303C" w:rsidRDefault="0032303C">
            <w:pPr>
              <w:rPr>
                <w:rFonts w:ascii="Times New Roman" w:hAnsi="Times New Roman" w:cs="Times New Roman"/>
                <w:sz w:val="28"/>
                <w:szCs w:val="28"/>
                <w:lang w:val="kk-KZ"/>
              </w:rPr>
            </w:pPr>
            <w:r w:rsidRPr="00F12E29">
              <w:rPr>
                <w:rFonts w:ascii="Times New Roman" w:hAnsi="Times New Roman" w:cs="Times New Roman"/>
                <w:b/>
                <w:sz w:val="28"/>
                <w:szCs w:val="28"/>
                <w:lang w:val="kk-KZ"/>
              </w:rPr>
              <w:t>Пәні</w:t>
            </w:r>
            <w:r>
              <w:rPr>
                <w:rFonts w:ascii="Times New Roman" w:hAnsi="Times New Roman" w:cs="Times New Roman"/>
                <w:sz w:val="28"/>
                <w:szCs w:val="28"/>
                <w:lang w:val="kk-KZ"/>
              </w:rPr>
              <w:t>: География</w:t>
            </w:r>
          </w:p>
        </w:tc>
        <w:tc>
          <w:tcPr>
            <w:tcW w:w="4961" w:type="dxa"/>
          </w:tcPr>
          <w:p w:rsidR="0032303C" w:rsidRDefault="0032303C">
            <w:pPr>
              <w:rPr>
                <w:rFonts w:ascii="Times New Roman" w:hAnsi="Times New Roman" w:cs="Times New Roman"/>
                <w:sz w:val="28"/>
                <w:szCs w:val="28"/>
                <w:lang w:val="kk-KZ"/>
              </w:rPr>
            </w:pPr>
            <w:r w:rsidRPr="00F12E29">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7 а,ә</w:t>
            </w:r>
          </w:p>
        </w:tc>
        <w:tc>
          <w:tcPr>
            <w:tcW w:w="3351" w:type="dxa"/>
          </w:tcPr>
          <w:p w:rsidR="0032303C" w:rsidRDefault="0032303C" w:rsidP="002237AF">
            <w:pPr>
              <w:rPr>
                <w:rFonts w:ascii="Times New Roman" w:hAnsi="Times New Roman" w:cs="Times New Roman"/>
                <w:sz w:val="28"/>
                <w:szCs w:val="28"/>
                <w:lang w:val="kk-KZ"/>
              </w:rPr>
            </w:pPr>
            <w:r w:rsidRPr="00F12E29">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w:t>
            </w:r>
            <w:bookmarkStart w:id="0" w:name="_GoBack"/>
            <w:bookmarkEnd w:id="0"/>
          </w:p>
        </w:tc>
        <w:tc>
          <w:tcPr>
            <w:tcW w:w="4446" w:type="dxa"/>
          </w:tcPr>
          <w:p w:rsidR="0032303C" w:rsidRDefault="0032303C">
            <w:pPr>
              <w:rPr>
                <w:rFonts w:ascii="Times New Roman" w:hAnsi="Times New Roman" w:cs="Times New Roman"/>
                <w:sz w:val="28"/>
                <w:szCs w:val="28"/>
                <w:lang w:val="kk-KZ"/>
              </w:rPr>
            </w:pPr>
            <w:r w:rsidRPr="00F12E29">
              <w:rPr>
                <w:rFonts w:ascii="Times New Roman" w:hAnsi="Times New Roman" w:cs="Times New Roman"/>
                <w:b/>
                <w:sz w:val="28"/>
                <w:szCs w:val="28"/>
                <w:lang w:val="kk-KZ"/>
              </w:rPr>
              <w:t xml:space="preserve">Мұғалім: </w:t>
            </w:r>
            <w:r>
              <w:rPr>
                <w:rFonts w:ascii="Times New Roman" w:hAnsi="Times New Roman" w:cs="Times New Roman"/>
                <w:sz w:val="28"/>
                <w:szCs w:val="28"/>
                <w:lang w:val="kk-KZ"/>
              </w:rPr>
              <w:t>Джумадилова Г.О.</w:t>
            </w:r>
          </w:p>
        </w:tc>
      </w:tr>
      <w:tr w:rsidR="001823C1" w:rsidRPr="00521787" w:rsidTr="00484956">
        <w:tc>
          <w:tcPr>
            <w:tcW w:w="3085" w:type="dxa"/>
          </w:tcPr>
          <w:p w:rsidR="0032303C" w:rsidRPr="00F12E29" w:rsidRDefault="0032303C" w:rsidP="0032303C">
            <w:pPr>
              <w:rPr>
                <w:rFonts w:ascii="Times New Roman" w:hAnsi="Times New Roman" w:cs="Times New Roman"/>
                <w:b/>
                <w:sz w:val="28"/>
                <w:szCs w:val="28"/>
                <w:lang w:val="kk-KZ"/>
              </w:rPr>
            </w:pPr>
            <w:r w:rsidRPr="00F12E29">
              <w:rPr>
                <w:rFonts w:ascii="Times New Roman" w:hAnsi="Times New Roman" w:cs="Times New Roman"/>
                <w:b/>
                <w:sz w:val="28"/>
                <w:szCs w:val="28"/>
                <w:lang w:val="kk-KZ"/>
              </w:rPr>
              <w:t xml:space="preserve">Бөлім: </w:t>
            </w:r>
          </w:p>
        </w:tc>
        <w:tc>
          <w:tcPr>
            <w:tcW w:w="12758" w:type="dxa"/>
            <w:gridSpan w:val="3"/>
          </w:tcPr>
          <w:p w:rsidR="0032303C" w:rsidRDefault="00521787">
            <w:pPr>
              <w:rPr>
                <w:rFonts w:ascii="Times New Roman" w:hAnsi="Times New Roman" w:cs="Times New Roman"/>
                <w:sz w:val="28"/>
                <w:szCs w:val="28"/>
                <w:lang w:val="kk-KZ"/>
              </w:rPr>
            </w:pPr>
            <w:r>
              <w:rPr>
                <w:rFonts w:ascii="Times New Roman" w:hAnsi="Times New Roman" w:cs="Times New Roman"/>
                <w:sz w:val="28"/>
                <w:szCs w:val="28"/>
                <w:lang w:val="kk-KZ"/>
              </w:rPr>
              <w:t xml:space="preserve">7.3 </w:t>
            </w:r>
            <w:r w:rsidR="0032303C">
              <w:rPr>
                <w:rFonts w:ascii="Times New Roman" w:hAnsi="Times New Roman" w:cs="Times New Roman"/>
                <w:sz w:val="28"/>
                <w:szCs w:val="28"/>
                <w:lang w:val="kk-KZ"/>
              </w:rPr>
              <w:t>«Физикалық география. Литосфера»</w:t>
            </w:r>
          </w:p>
        </w:tc>
      </w:tr>
      <w:tr w:rsidR="001823C1" w:rsidRPr="00521787" w:rsidTr="00484956">
        <w:tc>
          <w:tcPr>
            <w:tcW w:w="3085" w:type="dxa"/>
          </w:tcPr>
          <w:p w:rsidR="0032303C" w:rsidRPr="00F12E29" w:rsidRDefault="0032303C" w:rsidP="0032303C">
            <w:pPr>
              <w:rPr>
                <w:rFonts w:ascii="Times New Roman" w:hAnsi="Times New Roman" w:cs="Times New Roman"/>
                <w:b/>
                <w:sz w:val="28"/>
                <w:szCs w:val="28"/>
                <w:lang w:val="kk-KZ"/>
              </w:rPr>
            </w:pPr>
            <w:r w:rsidRPr="00F12E29">
              <w:rPr>
                <w:rFonts w:ascii="Times New Roman" w:hAnsi="Times New Roman" w:cs="Times New Roman"/>
                <w:b/>
                <w:sz w:val="28"/>
                <w:szCs w:val="28"/>
                <w:lang w:val="kk-KZ"/>
              </w:rPr>
              <w:t xml:space="preserve">Сабақтың тақырыбы: </w:t>
            </w:r>
          </w:p>
        </w:tc>
        <w:tc>
          <w:tcPr>
            <w:tcW w:w="12758" w:type="dxa"/>
            <w:gridSpan w:val="3"/>
          </w:tcPr>
          <w:p w:rsidR="0032303C" w:rsidRDefault="0032303C">
            <w:pPr>
              <w:rPr>
                <w:rFonts w:ascii="Times New Roman" w:hAnsi="Times New Roman" w:cs="Times New Roman"/>
                <w:sz w:val="28"/>
                <w:szCs w:val="28"/>
                <w:lang w:val="kk-KZ"/>
              </w:rPr>
            </w:pPr>
            <w:r>
              <w:rPr>
                <w:rFonts w:ascii="Times New Roman" w:hAnsi="Times New Roman" w:cs="Times New Roman"/>
                <w:sz w:val="28"/>
                <w:szCs w:val="28"/>
                <w:lang w:val="kk-KZ"/>
              </w:rPr>
              <w:t>«Литосфералық катаклизмдер»</w:t>
            </w:r>
          </w:p>
        </w:tc>
      </w:tr>
      <w:tr w:rsidR="001823C1" w:rsidRPr="00521787" w:rsidTr="00484956">
        <w:tc>
          <w:tcPr>
            <w:tcW w:w="3085" w:type="dxa"/>
          </w:tcPr>
          <w:p w:rsidR="0032303C" w:rsidRPr="00F12E29" w:rsidRDefault="0032303C" w:rsidP="0032303C">
            <w:pPr>
              <w:rPr>
                <w:rFonts w:ascii="Times New Roman" w:hAnsi="Times New Roman" w:cs="Times New Roman"/>
                <w:b/>
                <w:sz w:val="28"/>
                <w:szCs w:val="28"/>
                <w:lang w:val="kk-KZ"/>
              </w:rPr>
            </w:pPr>
            <w:r w:rsidRPr="00F12E29">
              <w:rPr>
                <w:rFonts w:ascii="Times New Roman" w:hAnsi="Times New Roman" w:cs="Times New Roman"/>
                <w:b/>
                <w:sz w:val="28"/>
                <w:szCs w:val="28"/>
                <w:lang w:val="kk-KZ"/>
              </w:rPr>
              <w:t xml:space="preserve">Сілтеме: </w:t>
            </w:r>
          </w:p>
        </w:tc>
        <w:tc>
          <w:tcPr>
            <w:tcW w:w="12758" w:type="dxa"/>
            <w:gridSpan w:val="3"/>
          </w:tcPr>
          <w:p w:rsidR="0032303C" w:rsidRDefault="0032303C">
            <w:pPr>
              <w:rPr>
                <w:rFonts w:ascii="Times New Roman" w:hAnsi="Times New Roman" w:cs="Times New Roman"/>
                <w:sz w:val="28"/>
                <w:szCs w:val="28"/>
                <w:lang w:val="kk-KZ"/>
              </w:rPr>
            </w:pPr>
            <w:r>
              <w:rPr>
                <w:rFonts w:ascii="Times New Roman" w:hAnsi="Times New Roman" w:cs="Times New Roman"/>
                <w:sz w:val="28"/>
                <w:szCs w:val="28"/>
                <w:lang w:val="kk-KZ"/>
              </w:rPr>
              <w:t>А.Егорина, С.Нүркенова, Е.Шимина «География» 46-50 б</w:t>
            </w:r>
          </w:p>
        </w:tc>
      </w:tr>
      <w:tr w:rsidR="001823C1" w:rsidRPr="002237AF" w:rsidTr="00484956">
        <w:tc>
          <w:tcPr>
            <w:tcW w:w="3085" w:type="dxa"/>
          </w:tcPr>
          <w:p w:rsidR="0032303C" w:rsidRPr="00F12E29" w:rsidRDefault="0032303C">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Оқу мақсаттары:</w:t>
            </w:r>
          </w:p>
        </w:tc>
        <w:tc>
          <w:tcPr>
            <w:tcW w:w="12758" w:type="dxa"/>
            <w:gridSpan w:val="3"/>
          </w:tcPr>
          <w:p w:rsidR="0032303C" w:rsidRDefault="0032303C">
            <w:pPr>
              <w:rPr>
                <w:rFonts w:ascii="Times New Roman" w:hAnsi="Times New Roman" w:cs="Times New Roman"/>
                <w:sz w:val="28"/>
                <w:szCs w:val="28"/>
                <w:lang w:val="kk-KZ"/>
              </w:rPr>
            </w:pPr>
            <w:r>
              <w:rPr>
                <w:rFonts w:ascii="Times New Roman" w:hAnsi="Times New Roman" w:cs="Times New Roman"/>
                <w:sz w:val="28"/>
                <w:szCs w:val="28"/>
                <w:lang w:val="kk-KZ"/>
              </w:rPr>
              <w:t>7.3.1.4-литосфералық катаклизмдердің себеп-салдарын, таралуын түсіндіру</w:t>
            </w:r>
          </w:p>
        </w:tc>
      </w:tr>
      <w:tr w:rsidR="001823C1" w:rsidRPr="002237AF" w:rsidTr="00484956">
        <w:tc>
          <w:tcPr>
            <w:tcW w:w="3085" w:type="dxa"/>
          </w:tcPr>
          <w:p w:rsidR="0032303C" w:rsidRPr="00F12E29" w:rsidRDefault="0032303C">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Бағалау критерийлері:</w:t>
            </w:r>
          </w:p>
        </w:tc>
        <w:tc>
          <w:tcPr>
            <w:tcW w:w="12758" w:type="dxa"/>
            <w:gridSpan w:val="3"/>
          </w:tcPr>
          <w:p w:rsidR="0032303C" w:rsidRDefault="00F12E29">
            <w:pPr>
              <w:rPr>
                <w:rFonts w:ascii="Times New Roman" w:hAnsi="Times New Roman" w:cs="Times New Roman"/>
                <w:sz w:val="28"/>
                <w:szCs w:val="28"/>
                <w:lang w:val="kk-KZ"/>
              </w:rPr>
            </w:pPr>
            <w:r>
              <w:rPr>
                <w:rFonts w:ascii="Times New Roman" w:hAnsi="Times New Roman" w:cs="Times New Roman"/>
                <w:sz w:val="28"/>
                <w:szCs w:val="28"/>
                <w:lang w:val="kk-KZ"/>
              </w:rPr>
              <w:t>Литосфералық ка</w:t>
            </w:r>
            <w:r w:rsidR="0032303C">
              <w:rPr>
                <w:rFonts w:ascii="Times New Roman" w:hAnsi="Times New Roman" w:cs="Times New Roman"/>
                <w:sz w:val="28"/>
                <w:szCs w:val="28"/>
                <w:lang w:val="kk-KZ"/>
              </w:rPr>
              <w:t>таклизмдердің себеп-салдарын, таралуын түсіндіреді</w:t>
            </w:r>
          </w:p>
        </w:tc>
      </w:tr>
      <w:tr w:rsidR="00484956" w:rsidTr="00484956">
        <w:trPr>
          <w:trHeight w:val="990"/>
        </w:trPr>
        <w:tc>
          <w:tcPr>
            <w:tcW w:w="3085" w:type="dxa"/>
            <w:vMerge w:val="restart"/>
          </w:tcPr>
          <w:p w:rsidR="00521787" w:rsidRPr="00F12E29" w:rsidRDefault="00521787">
            <w:pPr>
              <w:rPr>
                <w:rFonts w:ascii="Times New Roman" w:hAnsi="Times New Roman" w:cs="Times New Roman"/>
                <w:b/>
                <w:sz w:val="28"/>
                <w:szCs w:val="28"/>
                <w:lang w:val="kk-KZ"/>
              </w:rPr>
            </w:pPr>
            <w:r w:rsidRPr="00F12E29">
              <w:rPr>
                <w:rFonts w:ascii="Times New Roman" w:hAnsi="Times New Roman" w:cs="Times New Roman"/>
                <w:b/>
                <w:sz w:val="28"/>
                <w:szCs w:val="28"/>
                <w:lang w:val="kk-KZ"/>
              </w:rPr>
              <w:t>Тілдік мақсаттар:</w:t>
            </w:r>
          </w:p>
        </w:tc>
        <w:tc>
          <w:tcPr>
            <w:tcW w:w="4961" w:type="dxa"/>
          </w:tcPr>
          <w:p w:rsidR="00521787" w:rsidRDefault="00521787">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Оқушылар білуі тиіс:</w:t>
            </w:r>
          </w:p>
          <w:p w:rsidR="00521787" w:rsidRPr="00F12E29" w:rsidRDefault="00521787">
            <w:pPr>
              <w:rPr>
                <w:rFonts w:ascii="Times New Roman" w:hAnsi="Times New Roman" w:cs="Times New Roman"/>
                <w:sz w:val="28"/>
                <w:szCs w:val="28"/>
                <w:lang w:val="kk-KZ"/>
              </w:rPr>
            </w:pPr>
          </w:p>
          <w:p w:rsidR="00521787" w:rsidRPr="00F12E29" w:rsidRDefault="00521787">
            <w:pPr>
              <w:rPr>
                <w:rFonts w:ascii="Times New Roman" w:hAnsi="Times New Roman" w:cs="Times New Roman"/>
                <w:b/>
                <w:sz w:val="28"/>
                <w:szCs w:val="28"/>
                <w:lang w:val="kk-KZ"/>
              </w:rPr>
            </w:pPr>
          </w:p>
        </w:tc>
        <w:tc>
          <w:tcPr>
            <w:tcW w:w="3351" w:type="dxa"/>
          </w:tcPr>
          <w:p w:rsidR="00521787" w:rsidRDefault="00521787">
            <w:pPr>
              <w:rPr>
                <w:rFonts w:ascii="Times New Roman" w:hAnsi="Times New Roman" w:cs="Times New Roman"/>
                <w:b/>
                <w:sz w:val="28"/>
                <w:szCs w:val="28"/>
                <w:lang w:val="kk-KZ"/>
              </w:rPr>
            </w:pPr>
            <w:r w:rsidRPr="00F12E29">
              <w:rPr>
                <w:rFonts w:ascii="Times New Roman" w:hAnsi="Times New Roman" w:cs="Times New Roman"/>
                <w:b/>
                <w:sz w:val="28"/>
                <w:szCs w:val="28"/>
                <w:lang w:val="kk-KZ"/>
              </w:rPr>
              <w:t>Тақырып бойынша сөздер мен терминдер:</w:t>
            </w:r>
          </w:p>
          <w:p w:rsidR="00521787" w:rsidRPr="00F12E29" w:rsidRDefault="00521787">
            <w:pPr>
              <w:rPr>
                <w:rFonts w:ascii="Times New Roman" w:hAnsi="Times New Roman" w:cs="Times New Roman"/>
                <w:b/>
                <w:sz w:val="28"/>
                <w:szCs w:val="28"/>
                <w:lang w:val="kk-KZ"/>
              </w:rPr>
            </w:pPr>
          </w:p>
        </w:tc>
        <w:tc>
          <w:tcPr>
            <w:tcW w:w="4446" w:type="dxa"/>
          </w:tcPr>
          <w:p w:rsidR="00521787" w:rsidRDefault="00521787">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Айтылым және жазылым дағдылары:</w:t>
            </w:r>
          </w:p>
          <w:p w:rsidR="00521787" w:rsidRPr="00F12E29" w:rsidRDefault="00521787">
            <w:pPr>
              <w:rPr>
                <w:rFonts w:ascii="Times New Roman" w:hAnsi="Times New Roman" w:cs="Times New Roman"/>
                <w:sz w:val="28"/>
                <w:szCs w:val="28"/>
                <w:lang w:val="kk-KZ"/>
              </w:rPr>
            </w:pPr>
          </w:p>
        </w:tc>
      </w:tr>
      <w:tr w:rsidR="00484956" w:rsidRPr="002237AF" w:rsidTr="00484956">
        <w:tc>
          <w:tcPr>
            <w:tcW w:w="3085" w:type="dxa"/>
            <w:vMerge/>
          </w:tcPr>
          <w:p w:rsidR="00521787" w:rsidRPr="00F12E29" w:rsidRDefault="00521787">
            <w:pPr>
              <w:rPr>
                <w:rFonts w:ascii="Times New Roman" w:hAnsi="Times New Roman" w:cs="Times New Roman"/>
                <w:b/>
                <w:sz w:val="28"/>
                <w:szCs w:val="28"/>
                <w:lang w:val="kk-KZ"/>
              </w:rPr>
            </w:pPr>
          </w:p>
        </w:tc>
        <w:tc>
          <w:tcPr>
            <w:tcW w:w="4961" w:type="dxa"/>
          </w:tcPr>
          <w:p w:rsidR="00521787" w:rsidRPr="00BF668F" w:rsidRDefault="00BF668F" w:rsidP="00F25638">
            <w:pPr>
              <w:rPr>
                <w:rFonts w:ascii="Times New Roman" w:hAnsi="Times New Roman" w:cs="Times New Roman"/>
                <w:sz w:val="28"/>
                <w:szCs w:val="28"/>
                <w:lang w:val="kk-KZ"/>
              </w:rPr>
            </w:pPr>
            <w:r w:rsidRPr="00BF668F">
              <w:rPr>
                <w:rFonts w:ascii="Times New Roman" w:hAnsi="Times New Roman" w:cs="Times New Roman"/>
                <w:sz w:val="28"/>
                <w:szCs w:val="28"/>
                <w:lang w:val="kk-KZ"/>
              </w:rPr>
              <w:t>Литосфералық катаклизмдердің түрлері ажыратуы керек</w:t>
            </w:r>
            <w:r w:rsidR="00F25638">
              <w:rPr>
                <w:rFonts w:ascii="Times New Roman" w:hAnsi="Times New Roman" w:cs="Times New Roman"/>
                <w:sz w:val="28"/>
                <w:szCs w:val="28"/>
                <w:lang w:val="kk-KZ"/>
              </w:rPr>
              <w:t>, сейсмикалық белдеулердің атауларын білуі керек</w:t>
            </w:r>
          </w:p>
        </w:tc>
        <w:tc>
          <w:tcPr>
            <w:tcW w:w="3351" w:type="dxa"/>
          </w:tcPr>
          <w:p w:rsidR="00521787" w:rsidRPr="00F25638" w:rsidRDefault="00F25638">
            <w:pPr>
              <w:rPr>
                <w:rFonts w:ascii="Times New Roman" w:hAnsi="Times New Roman" w:cs="Times New Roman"/>
                <w:sz w:val="28"/>
                <w:szCs w:val="28"/>
                <w:lang w:val="kk-KZ"/>
              </w:rPr>
            </w:pPr>
            <w:r w:rsidRPr="00F25638">
              <w:rPr>
                <w:rFonts w:ascii="Times New Roman" w:hAnsi="Times New Roman" w:cs="Times New Roman"/>
                <w:sz w:val="28"/>
                <w:szCs w:val="28"/>
                <w:lang w:val="kk-KZ"/>
              </w:rPr>
              <w:t>Катаклизм, цунами, жер сілкінісі, апат, эпицентр, кратер, көмей, жанартау</w:t>
            </w:r>
          </w:p>
        </w:tc>
        <w:tc>
          <w:tcPr>
            <w:tcW w:w="4446" w:type="dxa"/>
          </w:tcPr>
          <w:p w:rsidR="00521787" w:rsidRPr="001823C1" w:rsidRDefault="001823C1">
            <w:pPr>
              <w:rPr>
                <w:rFonts w:ascii="Times New Roman" w:hAnsi="Times New Roman" w:cs="Times New Roman"/>
                <w:sz w:val="28"/>
                <w:szCs w:val="28"/>
                <w:lang w:val="kk-KZ"/>
              </w:rPr>
            </w:pPr>
            <w:r w:rsidRPr="001823C1">
              <w:rPr>
                <w:rFonts w:ascii="Times New Roman" w:hAnsi="Times New Roman" w:cs="Times New Roman"/>
                <w:sz w:val="28"/>
                <w:szCs w:val="28"/>
                <w:lang w:val="kk-KZ"/>
              </w:rPr>
              <w:t>Сейсмикалық белдеулерді атау, платформалардың сипаттамасын жазу</w:t>
            </w:r>
          </w:p>
        </w:tc>
      </w:tr>
      <w:tr w:rsidR="001823C1" w:rsidTr="00484956">
        <w:tc>
          <w:tcPr>
            <w:tcW w:w="3085" w:type="dxa"/>
          </w:tcPr>
          <w:p w:rsidR="001823C1" w:rsidRPr="00F12E29" w:rsidRDefault="001823C1">
            <w:pPr>
              <w:rPr>
                <w:rFonts w:ascii="Times New Roman" w:hAnsi="Times New Roman" w:cs="Times New Roman"/>
                <w:b/>
                <w:sz w:val="28"/>
                <w:szCs w:val="28"/>
                <w:lang w:val="kk-KZ"/>
              </w:rPr>
            </w:pPr>
            <w:r w:rsidRPr="00F12E29">
              <w:rPr>
                <w:rFonts w:ascii="Times New Roman" w:hAnsi="Times New Roman" w:cs="Times New Roman"/>
                <w:b/>
                <w:sz w:val="28"/>
                <w:szCs w:val="28"/>
                <w:lang w:val="kk-KZ"/>
              </w:rPr>
              <w:t xml:space="preserve">Ойлау дағдыларының деңгейі: </w:t>
            </w:r>
          </w:p>
        </w:tc>
        <w:tc>
          <w:tcPr>
            <w:tcW w:w="12758" w:type="dxa"/>
            <w:gridSpan w:val="3"/>
          </w:tcPr>
          <w:p w:rsidR="001823C1" w:rsidRDefault="001823C1">
            <w:pPr>
              <w:rPr>
                <w:rFonts w:ascii="Times New Roman" w:hAnsi="Times New Roman" w:cs="Times New Roman"/>
                <w:sz w:val="28"/>
                <w:szCs w:val="28"/>
                <w:lang w:val="kk-KZ"/>
              </w:rPr>
            </w:pPr>
            <w:r>
              <w:rPr>
                <w:rFonts w:ascii="Times New Roman" w:hAnsi="Times New Roman" w:cs="Times New Roman"/>
                <w:sz w:val="28"/>
                <w:szCs w:val="28"/>
                <w:lang w:val="kk-KZ"/>
              </w:rPr>
              <w:t>Білу, түсіну, қолдану, сараптау</w:t>
            </w:r>
          </w:p>
        </w:tc>
      </w:tr>
      <w:tr w:rsidR="001823C1" w:rsidRPr="002237AF" w:rsidTr="00484956">
        <w:tc>
          <w:tcPr>
            <w:tcW w:w="3085" w:type="dxa"/>
          </w:tcPr>
          <w:p w:rsidR="001823C1" w:rsidRPr="00F12E29" w:rsidRDefault="001823C1">
            <w:pPr>
              <w:rPr>
                <w:rFonts w:ascii="Times New Roman" w:hAnsi="Times New Roman" w:cs="Times New Roman"/>
                <w:b/>
                <w:sz w:val="28"/>
                <w:szCs w:val="28"/>
                <w:lang w:val="kk-KZ"/>
              </w:rPr>
            </w:pPr>
            <w:r>
              <w:rPr>
                <w:rFonts w:ascii="Times New Roman" w:hAnsi="Times New Roman" w:cs="Times New Roman"/>
                <w:b/>
                <w:sz w:val="28"/>
                <w:szCs w:val="28"/>
                <w:lang w:val="kk-KZ"/>
              </w:rPr>
              <w:t>Құндылықтарды дарыту:</w:t>
            </w:r>
          </w:p>
        </w:tc>
        <w:tc>
          <w:tcPr>
            <w:tcW w:w="12758" w:type="dxa"/>
            <w:gridSpan w:val="3"/>
          </w:tcPr>
          <w:p w:rsidR="001823C1" w:rsidRDefault="001823C1">
            <w:pPr>
              <w:rPr>
                <w:rFonts w:ascii="Times New Roman" w:hAnsi="Times New Roman" w:cs="Times New Roman"/>
                <w:sz w:val="28"/>
                <w:szCs w:val="28"/>
                <w:lang w:val="kk-KZ"/>
              </w:rPr>
            </w:pPr>
            <w:r>
              <w:rPr>
                <w:rFonts w:ascii="Times New Roman" w:hAnsi="Times New Roman" w:cs="Times New Roman"/>
                <w:sz w:val="28"/>
                <w:szCs w:val="28"/>
                <w:lang w:val="kk-KZ"/>
              </w:rPr>
              <w:t>Барлық оқушыға бірдей мүмкіндік туғызу, үздіксіз білім беру. Оқушының бойына ынтымақтастық, шыншылдық қасиеттерін дарыту</w:t>
            </w:r>
          </w:p>
        </w:tc>
      </w:tr>
      <w:tr w:rsidR="001823C1" w:rsidRPr="001823C1" w:rsidTr="00484956">
        <w:tc>
          <w:tcPr>
            <w:tcW w:w="3085" w:type="dxa"/>
          </w:tcPr>
          <w:p w:rsidR="001823C1" w:rsidRPr="00F12E29" w:rsidRDefault="001823C1">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Пәнаралық байланыс:</w:t>
            </w:r>
          </w:p>
        </w:tc>
        <w:tc>
          <w:tcPr>
            <w:tcW w:w="12758" w:type="dxa"/>
            <w:gridSpan w:val="3"/>
          </w:tcPr>
          <w:p w:rsidR="001823C1" w:rsidRPr="001823C1" w:rsidRDefault="001823C1">
            <w:pPr>
              <w:rPr>
                <w:rFonts w:ascii="Times New Roman" w:hAnsi="Times New Roman" w:cs="Times New Roman"/>
                <w:sz w:val="28"/>
                <w:szCs w:val="28"/>
                <w:lang w:val="kk-KZ"/>
              </w:rPr>
            </w:pPr>
            <w:r w:rsidRPr="001823C1">
              <w:rPr>
                <w:rFonts w:ascii="Times New Roman" w:hAnsi="Times New Roman" w:cs="Times New Roman"/>
                <w:sz w:val="28"/>
                <w:szCs w:val="28"/>
                <w:lang w:val="kk-KZ"/>
              </w:rPr>
              <w:t>Тарих, математика</w:t>
            </w:r>
          </w:p>
        </w:tc>
      </w:tr>
      <w:tr w:rsidR="001823C1" w:rsidRPr="002237AF" w:rsidTr="00484956">
        <w:tc>
          <w:tcPr>
            <w:tcW w:w="3085" w:type="dxa"/>
          </w:tcPr>
          <w:p w:rsidR="001823C1" w:rsidRPr="00F12E29" w:rsidRDefault="001823C1">
            <w:pPr>
              <w:rPr>
                <w:rFonts w:ascii="Times New Roman" w:hAnsi="Times New Roman" w:cs="Times New Roman"/>
                <w:b/>
                <w:sz w:val="28"/>
                <w:szCs w:val="28"/>
                <w:lang w:val="kk-KZ"/>
              </w:rPr>
            </w:pPr>
            <w:r>
              <w:rPr>
                <w:rFonts w:ascii="Times New Roman" w:hAnsi="Times New Roman" w:cs="Times New Roman"/>
                <w:b/>
                <w:sz w:val="28"/>
                <w:szCs w:val="28"/>
                <w:lang w:val="kk-KZ"/>
              </w:rPr>
              <w:t>Алдыңғы білімі:</w:t>
            </w:r>
          </w:p>
        </w:tc>
        <w:tc>
          <w:tcPr>
            <w:tcW w:w="12758" w:type="dxa"/>
            <w:gridSpan w:val="3"/>
          </w:tcPr>
          <w:p w:rsidR="001823C1" w:rsidRPr="001823C1" w:rsidRDefault="001823C1">
            <w:pPr>
              <w:rPr>
                <w:rFonts w:ascii="Times New Roman" w:hAnsi="Times New Roman" w:cs="Times New Roman"/>
                <w:sz w:val="28"/>
                <w:szCs w:val="28"/>
                <w:lang w:val="kk-KZ"/>
              </w:rPr>
            </w:pPr>
            <w:r w:rsidRPr="001823C1">
              <w:rPr>
                <w:rFonts w:ascii="Times New Roman" w:hAnsi="Times New Roman" w:cs="Times New Roman"/>
                <w:sz w:val="28"/>
                <w:szCs w:val="28"/>
                <w:lang w:val="kk-KZ"/>
              </w:rPr>
              <w:t>7.3.1.3-Жер қырытысының тектоникалық қозғалыстарын талдау мақсаты бойынша терминдер, қозғалыс, тербеліс күштері туралы мәлімет біледі</w:t>
            </w:r>
          </w:p>
        </w:tc>
      </w:tr>
      <w:tr w:rsidR="00484956" w:rsidRPr="002237AF" w:rsidTr="00484956">
        <w:tc>
          <w:tcPr>
            <w:tcW w:w="3085" w:type="dxa"/>
          </w:tcPr>
          <w:p w:rsidR="00B251FA" w:rsidRPr="00F12E29" w:rsidRDefault="00B251FA">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Оқыту мен оқудың әдіс-тәсілдері (7 модуль бойынша)</w:t>
            </w:r>
          </w:p>
        </w:tc>
        <w:tc>
          <w:tcPr>
            <w:tcW w:w="12758" w:type="dxa"/>
            <w:gridSpan w:val="3"/>
          </w:tcPr>
          <w:p w:rsidR="00B251FA" w:rsidRPr="00484956" w:rsidRDefault="00484956">
            <w:pPr>
              <w:rPr>
                <w:rFonts w:ascii="Times New Roman" w:hAnsi="Times New Roman" w:cs="Times New Roman"/>
                <w:sz w:val="28"/>
                <w:szCs w:val="28"/>
                <w:lang w:val="kk-KZ"/>
              </w:rPr>
            </w:pPr>
            <w:r w:rsidRPr="00484956">
              <w:rPr>
                <w:rFonts w:ascii="Times New Roman" w:hAnsi="Times New Roman" w:cs="Times New Roman"/>
                <w:sz w:val="28"/>
                <w:szCs w:val="28"/>
                <w:lang w:val="kk-KZ"/>
              </w:rPr>
              <w:t>Топтастыру, жеке, топтық жұмыс, өзін-өзі бағалау, мадақтау</w:t>
            </w:r>
          </w:p>
        </w:tc>
      </w:tr>
      <w:tr w:rsidR="001823C1" w:rsidRPr="002237AF" w:rsidTr="00484956">
        <w:tc>
          <w:tcPr>
            <w:tcW w:w="3085" w:type="dxa"/>
          </w:tcPr>
          <w:p w:rsidR="008D0BE9" w:rsidRPr="00F12E29" w:rsidRDefault="008D0BE9">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Көрнекі-құралдар:</w:t>
            </w:r>
          </w:p>
        </w:tc>
        <w:tc>
          <w:tcPr>
            <w:tcW w:w="12758" w:type="dxa"/>
            <w:gridSpan w:val="3"/>
          </w:tcPr>
          <w:p w:rsidR="008D0BE9" w:rsidRPr="00522C5B" w:rsidRDefault="008D0BE9">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және жауап парақтары, </w:t>
            </w:r>
            <w:r w:rsidR="00B251FA">
              <w:rPr>
                <w:rFonts w:ascii="Times New Roman" w:hAnsi="Times New Roman" w:cs="Times New Roman"/>
                <w:sz w:val="28"/>
                <w:szCs w:val="28"/>
                <w:lang w:val="kk-KZ"/>
              </w:rPr>
              <w:t>катаклизмдер туралы видеоролик, катаклизмдердің А4 форматындағы суреттері, жер сілкіну ошақтары жазылған сипаттама қағаздар</w:t>
            </w:r>
            <w:r w:rsidR="0088202F">
              <w:rPr>
                <w:rFonts w:ascii="Times New Roman" w:hAnsi="Times New Roman" w:cs="Times New Roman"/>
                <w:sz w:val="28"/>
                <w:szCs w:val="28"/>
                <w:lang w:val="kk-KZ"/>
              </w:rPr>
              <w:t>, Дүниежүзінің физикалық картасы (бары саяси карта), магниттер</w:t>
            </w:r>
            <w:r w:rsidR="00522C5B">
              <w:rPr>
                <w:rFonts w:ascii="Times New Roman" w:hAnsi="Times New Roman" w:cs="Times New Roman"/>
                <w:sz w:val="28"/>
                <w:szCs w:val="28"/>
                <w:lang w:val="kk-KZ"/>
              </w:rPr>
              <w:t xml:space="preserve">, </w:t>
            </w:r>
            <w:r w:rsidR="00522C5B" w:rsidRPr="00522C5B">
              <w:rPr>
                <w:rFonts w:ascii="Times New Roman" w:hAnsi="Times New Roman" w:cs="Times New Roman"/>
                <w:sz w:val="28"/>
                <w:szCs w:val="28"/>
                <w:lang w:val="kk-KZ"/>
              </w:rPr>
              <w:t>MSK</w:t>
            </w:r>
            <w:r w:rsidR="00522C5B">
              <w:rPr>
                <w:rFonts w:ascii="Times New Roman" w:hAnsi="Times New Roman" w:cs="Times New Roman"/>
                <w:sz w:val="28"/>
                <w:szCs w:val="28"/>
                <w:lang w:val="kk-KZ"/>
              </w:rPr>
              <w:t>-64 шкаласы ретінде жасалған құрал</w:t>
            </w:r>
          </w:p>
        </w:tc>
      </w:tr>
      <w:tr w:rsidR="00F12E29" w:rsidTr="00484956">
        <w:tc>
          <w:tcPr>
            <w:tcW w:w="15843" w:type="dxa"/>
            <w:gridSpan w:val="4"/>
          </w:tcPr>
          <w:p w:rsidR="00F12E29" w:rsidRPr="00F12E29" w:rsidRDefault="00F12E29" w:rsidP="00F12E29">
            <w:pPr>
              <w:jc w:val="center"/>
              <w:rPr>
                <w:rFonts w:ascii="Times New Roman" w:hAnsi="Times New Roman" w:cs="Times New Roman"/>
                <w:b/>
                <w:sz w:val="28"/>
                <w:szCs w:val="28"/>
                <w:lang w:val="kk-KZ"/>
              </w:rPr>
            </w:pPr>
            <w:r w:rsidRPr="00F12E29">
              <w:rPr>
                <w:rFonts w:ascii="Times New Roman" w:hAnsi="Times New Roman" w:cs="Times New Roman"/>
                <w:b/>
                <w:sz w:val="28"/>
                <w:szCs w:val="28"/>
                <w:lang w:val="kk-KZ"/>
              </w:rPr>
              <w:t>Сабақтың барысы</w:t>
            </w:r>
          </w:p>
        </w:tc>
      </w:tr>
      <w:tr w:rsidR="00484956" w:rsidTr="00484956">
        <w:tc>
          <w:tcPr>
            <w:tcW w:w="3085" w:type="dxa"/>
          </w:tcPr>
          <w:p w:rsidR="00F12E29" w:rsidRPr="00BF668F" w:rsidRDefault="00F12E29">
            <w:pPr>
              <w:rPr>
                <w:rFonts w:ascii="Times New Roman" w:hAnsi="Times New Roman" w:cs="Times New Roman"/>
                <w:b/>
                <w:sz w:val="28"/>
                <w:szCs w:val="28"/>
                <w:lang w:val="kk-KZ"/>
              </w:rPr>
            </w:pPr>
            <w:r w:rsidRPr="00BF668F">
              <w:rPr>
                <w:rFonts w:ascii="Times New Roman" w:hAnsi="Times New Roman" w:cs="Times New Roman"/>
                <w:b/>
                <w:sz w:val="28"/>
                <w:szCs w:val="28"/>
                <w:lang w:val="kk-KZ"/>
              </w:rPr>
              <w:lastRenderedPageBreak/>
              <w:t>Сабақтаңы жоспарланған кезеңдері:</w:t>
            </w:r>
          </w:p>
        </w:tc>
        <w:tc>
          <w:tcPr>
            <w:tcW w:w="4961" w:type="dxa"/>
          </w:tcPr>
          <w:p w:rsidR="00F12E29" w:rsidRPr="00F12E29" w:rsidRDefault="00F12E29">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Мұғалімнің жоспарланған іс-әрекеттері</w:t>
            </w:r>
          </w:p>
        </w:tc>
        <w:tc>
          <w:tcPr>
            <w:tcW w:w="3351" w:type="dxa"/>
          </w:tcPr>
          <w:p w:rsidR="00F12E29" w:rsidRPr="00F12E29" w:rsidRDefault="00F12E29">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Оқушының іс-әрекеті</w:t>
            </w:r>
          </w:p>
        </w:tc>
        <w:tc>
          <w:tcPr>
            <w:tcW w:w="4446" w:type="dxa"/>
          </w:tcPr>
          <w:p w:rsidR="00F12E29" w:rsidRPr="00F12E29" w:rsidRDefault="00F12E29">
            <w:pPr>
              <w:rPr>
                <w:rFonts w:ascii="Times New Roman" w:hAnsi="Times New Roman" w:cs="Times New Roman"/>
                <w:b/>
                <w:sz w:val="28"/>
                <w:szCs w:val="28"/>
                <w:lang w:val="kk-KZ"/>
              </w:rPr>
            </w:pPr>
            <w:r w:rsidRPr="00F12E29">
              <w:rPr>
                <w:rFonts w:ascii="Times New Roman" w:hAnsi="Times New Roman" w:cs="Times New Roman"/>
                <w:b/>
                <w:sz w:val="28"/>
                <w:szCs w:val="28"/>
                <w:lang w:val="kk-KZ"/>
              </w:rPr>
              <w:t>Орындалу уақыты</w:t>
            </w:r>
          </w:p>
        </w:tc>
      </w:tr>
      <w:tr w:rsidR="001823C1" w:rsidRPr="000E779B" w:rsidTr="00484956">
        <w:tc>
          <w:tcPr>
            <w:tcW w:w="3085" w:type="dxa"/>
          </w:tcPr>
          <w:p w:rsidR="00F12E29" w:rsidRPr="00BF668F" w:rsidRDefault="00F12E29">
            <w:pPr>
              <w:rPr>
                <w:rFonts w:ascii="Times New Roman" w:hAnsi="Times New Roman" w:cs="Times New Roman"/>
                <w:b/>
                <w:sz w:val="28"/>
                <w:szCs w:val="28"/>
                <w:lang w:val="kk-KZ"/>
              </w:rPr>
            </w:pPr>
            <w:r w:rsidRPr="00BF668F">
              <w:rPr>
                <w:rFonts w:ascii="Times New Roman" w:hAnsi="Times New Roman" w:cs="Times New Roman"/>
                <w:b/>
                <w:sz w:val="28"/>
                <w:szCs w:val="28"/>
                <w:lang w:val="kk-KZ"/>
              </w:rPr>
              <w:t>Сабақтың басы:</w:t>
            </w:r>
          </w:p>
        </w:tc>
        <w:tc>
          <w:tcPr>
            <w:tcW w:w="4961" w:type="dxa"/>
          </w:tcPr>
          <w:p w:rsidR="00F12E29" w:rsidRDefault="000E779B">
            <w:pPr>
              <w:rPr>
                <w:rFonts w:ascii="Times New Roman" w:hAnsi="Times New Roman" w:cs="Times New Roman"/>
                <w:sz w:val="28"/>
                <w:szCs w:val="28"/>
                <w:lang w:val="kk-KZ"/>
              </w:rPr>
            </w:pPr>
            <w:r w:rsidRPr="000E779B">
              <w:rPr>
                <w:rFonts w:ascii="Times New Roman" w:hAnsi="Times New Roman" w:cs="Times New Roman"/>
                <w:i/>
                <w:sz w:val="28"/>
                <w:szCs w:val="28"/>
                <w:lang w:val="kk-KZ"/>
              </w:rPr>
              <w:t>Ұйымдастыру:</w:t>
            </w:r>
            <w:r>
              <w:rPr>
                <w:rFonts w:ascii="Times New Roman" w:hAnsi="Times New Roman" w:cs="Times New Roman"/>
                <w:sz w:val="28"/>
                <w:szCs w:val="28"/>
                <w:lang w:val="kk-KZ"/>
              </w:rPr>
              <w:t xml:space="preserve"> Оқушылармен сәлемдесу, түгендеу. Жалпы сыныптың ахуалын бақылау.</w:t>
            </w:r>
          </w:p>
          <w:p w:rsidR="000E779B" w:rsidRDefault="000E779B">
            <w:pPr>
              <w:rPr>
                <w:rFonts w:ascii="Times New Roman" w:hAnsi="Times New Roman" w:cs="Times New Roman"/>
                <w:sz w:val="28"/>
                <w:szCs w:val="28"/>
                <w:lang w:val="kk-KZ"/>
              </w:rPr>
            </w:pPr>
            <w:r w:rsidRPr="000E779B">
              <w:rPr>
                <w:rFonts w:ascii="Times New Roman" w:hAnsi="Times New Roman" w:cs="Times New Roman"/>
                <w:i/>
                <w:sz w:val="28"/>
                <w:szCs w:val="28"/>
                <w:lang w:val="kk-KZ"/>
              </w:rPr>
              <w:t>Топтастыру</w:t>
            </w:r>
            <w:r>
              <w:rPr>
                <w:rFonts w:ascii="Times New Roman" w:hAnsi="Times New Roman" w:cs="Times New Roman"/>
                <w:sz w:val="28"/>
                <w:szCs w:val="28"/>
                <w:lang w:val="kk-KZ"/>
              </w:rPr>
              <w:t>: ақ түсті қима қағаздарды алу ұсынылады.</w:t>
            </w:r>
          </w:p>
          <w:p w:rsidR="000E779B" w:rsidRDefault="000E779B">
            <w:pPr>
              <w:rPr>
                <w:rFonts w:ascii="Times New Roman" w:hAnsi="Times New Roman" w:cs="Times New Roman"/>
                <w:sz w:val="28"/>
                <w:szCs w:val="28"/>
                <w:lang w:val="kk-KZ"/>
              </w:rPr>
            </w:pPr>
          </w:p>
          <w:p w:rsidR="000E779B" w:rsidRDefault="000E779B">
            <w:pPr>
              <w:rPr>
                <w:rFonts w:ascii="Times New Roman" w:hAnsi="Times New Roman" w:cs="Times New Roman"/>
                <w:sz w:val="28"/>
                <w:szCs w:val="28"/>
                <w:lang w:val="kk-KZ"/>
              </w:rPr>
            </w:pPr>
            <w:r w:rsidRPr="00C0667F">
              <w:rPr>
                <w:rFonts w:ascii="Times New Roman" w:hAnsi="Times New Roman" w:cs="Times New Roman"/>
                <w:i/>
                <w:sz w:val="28"/>
                <w:szCs w:val="28"/>
                <w:lang w:val="kk-KZ"/>
              </w:rPr>
              <w:t>Үй тапсырмасы:</w:t>
            </w:r>
            <w:r>
              <w:rPr>
                <w:rFonts w:ascii="Times New Roman" w:hAnsi="Times New Roman" w:cs="Times New Roman"/>
                <w:sz w:val="28"/>
                <w:szCs w:val="28"/>
                <w:lang w:val="kk-KZ"/>
              </w:rPr>
              <w:t xml:space="preserve">  берілген қағазға төмендегі сұрақтардың жауабын жазады:</w:t>
            </w:r>
          </w:p>
          <w:p w:rsidR="000E779B" w:rsidRDefault="000E779B">
            <w:pPr>
              <w:rPr>
                <w:rFonts w:ascii="Times New Roman" w:hAnsi="Times New Roman" w:cs="Times New Roman"/>
                <w:sz w:val="28"/>
                <w:szCs w:val="28"/>
                <w:lang w:val="kk-KZ"/>
              </w:rPr>
            </w:pPr>
            <w:r>
              <w:rPr>
                <w:rFonts w:ascii="Times New Roman" w:hAnsi="Times New Roman" w:cs="Times New Roman"/>
                <w:sz w:val="28"/>
                <w:szCs w:val="28"/>
                <w:lang w:val="kk-KZ"/>
              </w:rPr>
              <w:t>1.Платформалар деген не?</w:t>
            </w:r>
          </w:p>
          <w:p w:rsidR="008D0BE9" w:rsidRDefault="000E779B">
            <w:pPr>
              <w:rPr>
                <w:rFonts w:ascii="Times New Roman" w:hAnsi="Times New Roman" w:cs="Times New Roman"/>
                <w:sz w:val="28"/>
                <w:szCs w:val="28"/>
                <w:lang w:val="kk-KZ"/>
              </w:rPr>
            </w:pPr>
            <w:r>
              <w:rPr>
                <w:rFonts w:ascii="Times New Roman" w:hAnsi="Times New Roman" w:cs="Times New Roman"/>
                <w:sz w:val="28"/>
                <w:szCs w:val="28"/>
                <w:lang w:val="kk-KZ"/>
              </w:rPr>
              <w:t>2.</w:t>
            </w:r>
            <w:r w:rsidR="008D0BE9">
              <w:rPr>
                <w:rFonts w:ascii="Times New Roman" w:hAnsi="Times New Roman" w:cs="Times New Roman"/>
                <w:sz w:val="28"/>
                <w:szCs w:val="28"/>
                <w:lang w:val="kk-KZ"/>
              </w:rPr>
              <w:t>Альфред Вегенер деген кім?</w:t>
            </w:r>
          </w:p>
          <w:p w:rsidR="008D0BE9" w:rsidRDefault="008D0BE9">
            <w:pPr>
              <w:rPr>
                <w:rFonts w:ascii="Times New Roman" w:hAnsi="Times New Roman" w:cs="Times New Roman"/>
                <w:sz w:val="28"/>
                <w:szCs w:val="28"/>
                <w:lang w:val="kk-KZ"/>
              </w:rPr>
            </w:pPr>
            <w:r>
              <w:rPr>
                <w:rFonts w:ascii="Times New Roman" w:hAnsi="Times New Roman" w:cs="Times New Roman"/>
                <w:sz w:val="28"/>
                <w:szCs w:val="28"/>
                <w:lang w:val="kk-KZ"/>
              </w:rPr>
              <w:t>3.Неше литосфералық платформа бар?</w:t>
            </w:r>
          </w:p>
          <w:p w:rsidR="008D0BE9" w:rsidRDefault="008D0BE9">
            <w:pPr>
              <w:rPr>
                <w:rFonts w:ascii="Times New Roman" w:hAnsi="Times New Roman" w:cs="Times New Roman"/>
                <w:sz w:val="28"/>
                <w:szCs w:val="28"/>
                <w:lang w:val="kk-KZ"/>
              </w:rPr>
            </w:pPr>
            <w:r>
              <w:rPr>
                <w:rFonts w:ascii="Times New Roman" w:hAnsi="Times New Roman" w:cs="Times New Roman"/>
                <w:sz w:val="28"/>
                <w:szCs w:val="28"/>
                <w:lang w:val="kk-KZ"/>
              </w:rPr>
              <w:t>Сұрақтардың жауабы тақтада жазылады. Бірнеше оқушыдан жауаптарды дауыстап оқу ұсынылады. Дұрыс болмаған жағдайда түзетіп, өзгертулер енгізіп, дұрыс болатын жағына бағыт-бағдар беріледі (тапсырма бойынша кері байланыс).</w:t>
            </w:r>
          </w:p>
        </w:tc>
        <w:tc>
          <w:tcPr>
            <w:tcW w:w="3351" w:type="dxa"/>
          </w:tcPr>
          <w:p w:rsidR="00F12E29" w:rsidRDefault="000E779B">
            <w:pPr>
              <w:rPr>
                <w:rFonts w:ascii="Times New Roman" w:hAnsi="Times New Roman" w:cs="Times New Roman"/>
                <w:sz w:val="28"/>
                <w:szCs w:val="28"/>
                <w:lang w:val="kk-KZ"/>
              </w:rPr>
            </w:pPr>
            <w:r>
              <w:rPr>
                <w:rFonts w:ascii="Times New Roman" w:hAnsi="Times New Roman" w:cs="Times New Roman"/>
                <w:sz w:val="28"/>
                <w:szCs w:val="28"/>
                <w:lang w:val="kk-KZ"/>
              </w:rPr>
              <w:t>Сәлемдеседі, сынып басшысы есеп береді</w:t>
            </w:r>
          </w:p>
          <w:p w:rsidR="000E779B" w:rsidRDefault="000E779B">
            <w:pPr>
              <w:rPr>
                <w:rFonts w:ascii="Times New Roman" w:hAnsi="Times New Roman" w:cs="Times New Roman"/>
                <w:sz w:val="28"/>
                <w:szCs w:val="28"/>
                <w:lang w:val="kk-KZ"/>
              </w:rPr>
            </w:pPr>
          </w:p>
          <w:p w:rsidR="000E779B" w:rsidRDefault="000E779B">
            <w:pPr>
              <w:rPr>
                <w:rFonts w:ascii="Times New Roman" w:hAnsi="Times New Roman" w:cs="Times New Roman"/>
                <w:sz w:val="28"/>
                <w:szCs w:val="28"/>
                <w:lang w:val="kk-KZ"/>
              </w:rPr>
            </w:pPr>
          </w:p>
          <w:p w:rsidR="000E779B" w:rsidRDefault="000E779B">
            <w:pPr>
              <w:rPr>
                <w:rFonts w:ascii="Times New Roman" w:hAnsi="Times New Roman" w:cs="Times New Roman"/>
                <w:sz w:val="28"/>
                <w:szCs w:val="28"/>
                <w:lang w:val="kk-KZ"/>
              </w:rPr>
            </w:pPr>
          </w:p>
          <w:p w:rsidR="000E779B" w:rsidRDefault="000E779B">
            <w:pPr>
              <w:rPr>
                <w:rFonts w:ascii="Times New Roman" w:hAnsi="Times New Roman" w:cs="Times New Roman"/>
                <w:sz w:val="28"/>
                <w:szCs w:val="28"/>
                <w:lang w:val="kk-KZ"/>
              </w:rPr>
            </w:pPr>
          </w:p>
          <w:p w:rsidR="000E779B" w:rsidRDefault="000E779B">
            <w:pPr>
              <w:rPr>
                <w:rFonts w:ascii="Times New Roman" w:hAnsi="Times New Roman" w:cs="Times New Roman"/>
                <w:sz w:val="28"/>
                <w:szCs w:val="28"/>
                <w:lang w:val="kk-KZ"/>
              </w:rPr>
            </w:pPr>
            <w:r>
              <w:rPr>
                <w:rFonts w:ascii="Times New Roman" w:hAnsi="Times New Roman" w:cs="Times New Roman"/>
                <w:sz w:val="28"/>
                <w:szCs w:val="28"/>
                <w:lang w:val="kk-KZ"/>
              </w:rPr>
              <w:t>Оқушылар қима қағаздарды бір-бірлеп алады. Тиісті жерге атын жазып қояды</w:t>
            </w:r>
          </w:p>
          <w:p w:rsidR="008D0BE9" w:rsidRDefault="008D0BE9">
            <w:pPr>
              <w:rPr>
                <w:rFonts w:ascii="Times New Roman" w:hAnsi="Times New Roman" w:cs="Times New Roman"/>
                <w:sz w:val="28"/>
                <w:szCs w:val="28"/>
                <w:lang w:val="kk-KZ"/>
              </w:rPr>
            </w:pPr>
            <w:r>
              <w:rPr>
                <w:rFonts w:ascii="Times New Roman" w:hAnsi="Times New Roman" w:cs="Times New Roman"/>
                <w:sz w:val="28"/>
                <w:szCs w:val="28"/>
                <w:lang w:val="kk-KZ"/>
              </w:rPr>
              <w:t>Оқушылар берілген сұрақтарға тақтадан оқып, жауабын қағазға жазады.</w:t>
            </w: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r>
              <w:rPr>
                <w:rFonts w:ascii="Times New Roman" w:hAnsi="Times New Roman" w:cs="Times New Roman"/>
                <w:sz w:val="28"/>
                <w:szCs w:val="28"/>
                <w:lang w:val="kk-KZ"/>
              </w:rPr>
              <w:t>Жауабы шыққан соң барлық оқушы өзін-өзі тексеріп, балл қояды</w:t>
            </w:r>
          </w:p>
        </w:tc>
        <w:tc>
          <w:tcPr>
            <w:tcW w:w="4446" w:type="dxa"/>
          </w:tcPr>
          <w:p w:rsidR="00F12E29" w:rsidRDefault="000E779B">
            <w:pPr>
              <w:rPr>
                <w:rFonts w:ascii="Times New Roman" w:hAnsi="Times New Roman" w:cs="Times New Roman"/>
                <w:sz w:val="28"/>
                <w:szCs w:val="28"/>
                <w:lang w:val="kk-KZ"/>
              </w:rPr>
            </w:pPr>
            <w:r>
              <w:rPr>
                <w:rFonts w:ascii="Times New Roman" w:hAnsi="Times New Roman" w:cs="Times New Roman"/>
                <w:sz w:val="28"/>
                <w:szCs w:val="28"/>
                <w:lang w:val="kk-KZ"/>
              </w:rPr>
              <w:t>1 мин</w:t>
            </w: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p>
          <w:p w:rsidR="008D0BE9" w:rsidRDefault="008D0BE9">
            <w:pPr>
              <w:rPr>
                <w:rFonts w:ascii="Times New Roman" w:hAnsi="Times New Roman" w:cs="Times New Roman"/>
                <w:sz w:val="28"/>
                <w:szCs w:val="28"/>
                <w:lang w:val="kk-KZ"/>
              </w:rPr>
            </w:pPr>
            <w:r>
              <w:rPr>
                <w:rFonts w:ascii="Times New Roman" w:hAnsi="Times New Roman" w:cs="Times New Roman"/>
                <w:sz w:val="28"/>
                <w:szCs w:val="28"/>
                <w:lang w:val="kk-KZ"/>
              </w:rPr>
              <w:t>6 мин</w:t>
            </w:r>
          </w:p>
        </w:tc>
      </w:tr>
      <w:tr w:rsidR="001823C1" w:rsidRPr="000E779B" w:rsidTr="00484956">
        <w:tc>
          <w:tcPr>
            <w:tcW w:w="3085" w:type="dxa"/>
          </w:tcPr>
          <w:p w:rsidR="00F12E29" w:rsidRDefault="00F12E29">
            <w:pPr>
              <w:rPr>
                <w:rFonts w:ascii="Times New Roman" w:hAnsi="Times New Roman" w:cs="Times New Roman"/>
                <w:sz w:val="28"/>
                <w:szCs w:val="28"/>
                <w:lang w:val="kk-KZ"/>
              </w:rPr>
            </w:pPr>
            <w:r w:rsidRPr="00BF668F">
              <w:rPr>
                <w:rFonts w:ascii="Times New Roman" w:hAnsi="Times New Roman" w:cs="Times New Roman"/>
                <w:b/>
                <w:sz w:val="28"/>
                <w:szCs w:val="28"/>
                <w:lang w:val="kk-KZ"/>
              </w:rPr>
              <w:t>Сабақтың ортасы</w:t>
            </w:r>
            <w:r>
              <w:rPr>
                <w:rFonts w:ascii="Times New Roman" w:hAnsi="Times New Roman" w:cs="Times New Roman"/>
                <w:sz w:val="28"/>
                <w:szCs w:val="28"/>
                <w:lang w:val="kk-KZ"/>
              </w:rPr>
              <w:t>:</w:t>
            </w:r>
          </w:p>
        </w:tc>
        <w:tc>
          <w:tcPr>
            <w:tcW w:w="4961" w:type="dxa"/>
          </w:tcPr>
          <w:p w:rsidR="00F12E29" w:rsidRDefault="008D0BE9">
            <w:pPr>
              <w:rPr>
                <w:rFonts w:ascii="Times New Roman" w:hAnsi="Times New Roman" w:cs="Times New Roman"/>
                <w:sz w:val="28"/>
                <w:szCs w:val="28"/>
                <w:lang w:val="kk-KZ"/>
              </w:rPr>
            </w:pPr>
            <w:r w:rsidRPr="00C667B6">
              <w:rPr>
                <w:rFonts w:ascii="Times New Roman" w:hAnsi="Times New Roman" w:cs="Times New Roman"/>
                <w:i/>
                <w:sz w:val="28"/>
                <w:szCs w:val="28"/>
                <w:lang w:val="kk-KZ"/>
              </w:rPr>
              <w:t>Ой қозғау</w:t>
            </w:r>
            <w:r>
              <w:rPr>
                <w:rFonts w:ascii="Times New Roman" w:hAnsi="Times New Roman" w:cs="Times New Roman"/>
                <w:sz w:val="28"/>
                <w:szCs w:val="28"/>
                <w:lang w:val="kk-KZ"/>
              </w:rPr>
              <w:t>: сонымен, балалар литосфералық тақталардың ерекшелігі неде екен?</w:t>
            </w:r>
            <w:r w:rsidR="00B251FA">
              <w:rPr>
                <w:rFonts w:ascii="Times New Roman" w:hAnsi="Times New Roman" w:cs="Times New Roman"/>
                <w:sz w:val="28"/>
                <w:szCs w:val="28"/>
                <w:lang w:val="kk-KZ"/>
              </w:rPr>
              <w:t xml:space="preserve"> Видеода қандай құбылыстар көріп тұрмыз?</w:t>
            </w:r>
          </w:p>
          <w:p w:rsidR="00B251FA" w:rsidRDefault="00B251FA">
            <w:pPr>
              <w:rPr>
                <w:rFonts w:ascii="Times New Roman" w:hAnsi="Times New Roman" w:cs="Times New Roman"/>
                <w:sz w:val="28"/>
                <w:szCs w:val="28"/>
                <w:lang w:val="kk-KZ"/>
              </w:rPr>
            </w:pPr>
            <w:r w:rsidRPr="00C667B6">
              <w:rPr>
                <w:rFonts w:ascii="Times New Roman" w:hAnsi="Times New Roman" w:cs="Times New Roman"/>
                <w:i/>
                <w:sz w:val="28"/>
                <w:szCs w:val="28"/>
                <w:lang w:val="kk-KZ"/>
              </w:rPr>
              <w:t>Жаңа сабақты меңгеру</w:t>
            </w:r>
            <w:r>
              <w:rPr>
                <w:rFonts w:ascii="Times New Roman" w:hAnsi="Times New Roman" w:cs="Times New Roman"/>
                <w:sz w:val="28"/>
                <w:szCs w:val="28"/>
                <w:lang w:val="kk-KZ"/>
              </w:rPr>
              <w:t xml:space="preserve">: Катаклизм – жойқын апатты жағдай, табиғаттағы катастрофа. Литосфералық катаклизмдерге жер сілкінісі, жанартаудың тақылауы, цунами және т.б. апаттар жатады. (тақтаға осы </w:t>
            </w:r>
            <w:r>
              <w:rPr>
                <w:rFonts w:ascii="Times New Roman" w:hAnsi="Times New Roman" w:cs="Times New Roman"/>
                <w:sz w:val="28"/>
                <w:szCs w:val="28"/>
                <w:lang w:val="kk-KZ"/>
              </w:rPr>
              <w:lastRenderedPageBreak/>
              <w:t xml:space="preserve">аталғандардың суреттері ілінеді). Жер бетіндегі жер сілкінісібірқалыпты таралмайтынын бұрыннан білеміз. Альпі және Гималай сейсмикалық белдеулері бұрыннан белгілі болса, басқа белдеулер кейіннен сейсмографтық аспаптардың көмегімен анықталды. Жер сілкінісі және сейсмикалық белдеулер, литосфералық тақталардың бір-бірімен байланысын білдіреді. Егер де жер сілкінісі бола қалса, литосфераның тектоникалық жарықтарында қозғалыс болып жатқандығын білдіреді. Демек Жердегі тектоникалық беленділік тақталардың түйіскен шегараларында тақталардың бір-бірімен соқтығысуынан болады. Жер бетінде сағат сайын кемінде 10-ға жуық жер сілкінісі болып тұрады. Жылына 100 мыңнан астам апатты жер сілікіністері тіркеліп, қоршаған ортаға, тіршілікке үлкен зиянын тигізіп кетеді. Мысалы, Жер сілікініс нәтижесінде Жердің ішкі энергиясын қасқағым сәтте көре аламыз. 1963 жылы 27 шілдеде Скопъе (Македанияның асатанасы) қаласында жантүршігерлік сейсмикалық апат тіркелді. Жер сілкінісінің ұзақтығы бар жоғы 15 секунд болған. нәтижесінде қала жермен-жексен болып қирады. (картаға сипаттама жазылған қағаз </w:t>
            </w:r>
            <w:r>
              <w:rPr>
                <w:rFonts w:ascii="Times New Roman" w:hAnsi="Times New Roman" w:cs="Times New Roman"/>
                <w:sz w:val="28"/>
                <w:szCs w:val="28"/>
                <w:lang w:val="kk-KZ"/>
              </w:rPr>
              <w:lastRenderedPageBreak/>
              <w:t>ілінеді.)</w:t>
            </w:r>
            <w:r w:rsidR="00C667B6">
              <w:rPr>
                <w:rFonts w:ascii="Times New Roman" w:hAnsi="Times New Roman" w:cs="Times New Roman"/>
                <w:sz w:val="28"/>
                <w:szCs w:val="28"/>
                <w:lang w:val="kk-KZ"/>
              </w:rPr>
              <w:t xml:space="preserve"> 1988 жылы желтоқсанда Спитак  (Арменияның қаласы) қаласында 25 мың адам қайтыс болып, 500 мың адам үйсіз қалды. 2003 жылы Құлан (Қазақстан қаласы) станциясында 7 баллдық жер сілкінісі болды. 1954 жылы 4 желтоқсанда Гоби-Алтай жер сілкінісі (Моңғолия жерінде) 11 балл болып, 270 км жарықтар пайда болды. </w:t>
            </w:r>
          </w:p>
          <w:p w:rsidR="00C667B6" w:rsidRDefault="00C667B6">
            <w:pPr>
              <w:rPr>
                <w:rFonts w:ascii="Times New Roman" w:hAnsi="Times New Roman" w:cs="Times New Roman"/>
                <w:sz w:val="28"/>
                <w:szCs w:val="28"/>
                <w:lang w:val="kk-KZ"/>
              </w:rPr>
            </w:pPr>
            <w:r>
              <w:rPr>
                <w:rFonts w:ascii="Times New Roman" w:hAnsi="Times New Roman" w:cs="Times New Roman"/>
                <w:sz w:val="28"/>
                <w:szCs w:val="28"/>
                <w:lang w:val="kk-KZ"/>
              </w:rPr>
              <w:t>Жер сілінісінің әсерінен туындайтын цунамиден де өте үлкен қауіп-қатер бар. Цунами күшті жер сілкінісінің әсерінен, мұхит бетінде қалыптасатын жойқын, өте биік толқын. Цунамидың жылдамдығы су бетінде сағатына 400-800 км жетеді. 2018 жылы 24 желтоқсанда Ява және Суматра аралдарында 500 адам цунамидің құрбаны болған. 2004 жылы Үнді мұхитында 9 баллдық жер сілікінісі болып Шри-Лан</w:t>
            </w:r>
            <w:r w:rsidR="0088202F">
              <w:rPr>
                <w:rFonts w:ascii="Times New Roman" w:hAnsi="Times New Roman" w:cs="Times New Roman"/>
                <w:sz w:val="28"/>
                <w:szCs w:val="28"/>
                <w:lang w:val="kk-KZ"/>
              </w:rPr>
              <w:t xml:space="preserve">ка, Таиланд, Индонезия елдерінде </w:t>
            </w:r>
            <w:r>
              <w:rPr>
                <w:rFonts w:ascii="Times New Roman" w:hAnsi="Times New Roman" w:cs="Times New Roman"/>
                <w:sz w:val="28"/>
                <w:szCs w:val="28"/>
                <w:lang w:val="kk-KZ"/>
              </w:rPr>
              <w:t>цунами</w:t>
            </w:r>
            <w:r w:rsidR="0088202F">
              <w:rPr>
                <w:rFonts w:ascii="Times New Roman" w:hAnsi="Times New Roman" w:cs="Times New Roman"/>
                <w:sz w:val="28"/>
                <w:szCs w:val="28"/>
                <w:lang w:val="kk-KZ"/>
              </w:rPr>
              <w:t xml:space="preserve"> болған. </w:t>
            </w:r>
          </w:p>
          <w:p w:rsidR="0088202F" w:rsidRDefault="0088202F">
            <w:pPr>
              <w:rPr>
                <w:rFonts w:ascii="Times New Roman" w:hAnsi="Times New Roman" w:cs="Times New Roman"/>
                <w:sz w:val="28"/>
                <w:szCs w:val="28"/>
                <w:lang w:val="kk-KZ"/>
              </w:rPr>
            </w:pPr>
            <w:r>
              <w:rPr>
                <w:rFonts w:ascii="Times New Roman" w:hAnsi="Times New Roman" w:cs="Times New Roman"/>
                <w:sz w:val="28"/>
                <w:szCs w:val="28"/>
                <w:lang w:val="kk-KZ"/>
              </w:rPr>
              <w:t xml:space="preserve">Жанартау- ол терең магмалық ошақтардан жер бетіне лавалар, ыстық газдар мен булар, тау жыныстарының атқылап тұратын жер қыртысыныдағы жарықтардың үстінде пайда болатын құбылыс. Оның екі тобы бар: сөнген және сөнбеген жанартаулар. Сөнген жанартаулар (Кавказдағы Эльбрус және Қазбек), сөнбеген жанартаулар </w:t>
            </w:r>
            <w:r>
              <w:rPr>
                <w:rFonts w:ascii="Times New Roman" w:hAnsi="Times New Roman" w:cs="Times New Roman"/>
                <w:sz w:val="28"/>
                <w:szCs w:val="28"/>
                <w:lang w:val="kk-KZ"/>
              </w:rPr>
              <w:lastRenderedPageBreak/>
              <w:t>Индонезиядағы Мерапи, Жапониядағы Сакур</w:t>
            </w:r>
            <w:r w:rsidR="001C2DBA">
              <w:rPr>
                <w:rFonts w:ascii="Times New Roman" w:hAnsi="Times New Roman" w:cs="Times New Roman"/>
                <w:sz w:val="28"/>
                <w:szCs w:val="28"/>
                <w:lang w:val="kk-KZ"/>
              </w:rPr>
              <w:t>а</w:t>
            </w:r>
            <w:r>
              <w:rPr>
                <w:rFonts w:ascii="Times New Roman" w:hAnsi="Times New Roman" w:cs="Times New Roman"/>
                <w:sz w:val="28"/>
                <w:szCs w:val="28"/>
                <w:lang w:val="kk-KZ"/>
              </w:rPr>
              <w:t>дзима, Италиядағы Этна, Гаваядағы Мауна-Лао және т.б.</w:t>
            </w:r>
          </w:p>
        </w:tc>
        <w:tc>
          <w:tcPr>
            <w:tcW w:w="3351" w:type="dxa"/>
          </w:tcPr>
          <w:p w:rsidR="00F12E29" w:rsidRDefault="008D0BE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Олар үнемі</w:t>
            </w:r>
            <w:r w:rsidR="00B251FA">
              <w:rPr>
                <w:rFonts w:ascii="Times New Roman" w:hAnsi="Times New Roman" w:cs="Times New Roman"/>
                <w:sz w:val="28"/>
                <w:szCs w:val="28"/>
                <w:lang w:val="kk-KZ"/>
              </w:rPr>
              <w:t xml:space="preserve"> қозғалыста болып тұрады жауабымен видеоролик көреді.</w:t>
            </w:r>
          </w:p>
          <w:p w:rsidR="0088202F" w:rsidRDefault="0088202F">
            <w:pPr>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сабақ түсіндіру барысында берілген қағаздардағы сипаттаманы қай оқушы алса, сол тақтадағы картадан дұрыс жерін айқындап, магнитпен </w:t>
            </w:r>
            <w:r>
              <w:rPr>
                <w:rFonts w:ascii="Times New Roman" w:hAnsi="Times New Roman" w:cs="Times New Roman"/>
                <w:sz w:val="28"/>
                <w:szCs w:val="28"/>
                <w:lang w:val="kk-KZ"/>
              </w:rPr>
              <w:lastRenderedPageBreak/>
              <w:t xml:space="preserve">көрсетеді. </w:t>
            </w:r>
            <w:r w:rsidR="001C2DBA">
              <w:rPr>
                <w:rFonts w:ascii="Times New Roman" w:hAnsi="Times New Roman" w:cs="Times New Roman"/>
                <w:sz w:val="28"/>
                <w:szCs w:val="28"/>
                <w:lang w:val="kk-KZ"/>
              </w:rPr>
              <w:t>Дұрыс анықтаған оқушылар мадақталады. Бағалау парағына балл қойып отырады.</w:t>
            </w:r>
          </w:p>
        </w:tc>
        <w:tc>
          <w:tcPr>
            <w:tcW w:w="4446" w:type="dxa"/>
          </w:tcPr>
          <w:p w:rsidR="00F12E29" w:rsidRDefault="00B251F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 мин</w:t>
            </w:r>
          </w:p>
          <w:p w:rsidR="0088202F" w:rsidRDefault="0088202F">
            <w:pPr>
              <w:rPr>
                <w:rFonts w:ascii="Times New Roman" w:hAnsi="Times New Roman" w:cs="Times New Roman"/>
                <w:sz w:val="28"/>
                <w:szCs w:val="28"/>
                <w:lang w:val="kk-KZ"/>
              </w:rPr>
            </w:pPr>
          </w:p>
          <w:p w:rsidR="0088202F" w:rsidRDefault="0088202F">
            <w:pPr>
              <w:rPr>
                <w:rFonts w:ascii="Times New Roman" w:hAnsi="Times New Roman" w:cs="Times New Roman"/>
                <w:sz w:val="28"/>
                <w:szCs w:val="28"/>
                <w:lang w:val="kk-KZ"/>
              </w:rPr>
            </w:pPr>
          </w:p>
          <w:p w:rsidR="0088202F" w:rsidRDefault="0088202F">
            <w:pPr>
              <w:rPr>
                <w:rFonts w:ascii="Times New Roman" w:hAnsi="Times New Roman" w:cs="Times New Roman"/>
                <w:sz w:val="28"/>
                <w:szCs w:val="28"/>
                <w:lang w:val="kk-KZ"/>
              </w:rPr>
            </w:pPr>
          </w:p>
          <w:p w:rsidR="0088202F" w:rsidRDefault="0088202F">
            <w:pPr>
              <w:rPr>
                <w:rFonts w:ascii="Times New Roman" w:hAnsi="Times New Roman" w:cs="Times New Roman"/>
                <w:sz w:val="28"/>
                <w:szCs w:val="28"/>
                <w:lang w:val="kk-KZ"/>
              </w:rPr>
            </w:pPr>
          </w:p>
          <w:p w:rsidR="0088202F" w:rsidRDefault="0088202F">
            <w:pPr>
              <w:rPr>
                <w:rFonts w:ascii="Times New Roman" w:hAnsi="Times New Roman" w:cs="Times New Roman"/>
                <w:sz w:val="28"/>
                <w:szCs w:val="28"/>
                <w:lang w:val="kk-KZ"/>
              </w:rPr>
            </w:pPr>
          </w:p>
          <w:p w:rsidR="0088202F" w:rsidRDefault="005F1799">
            <w:pPr>
              <w:rPr>
                <w:rFonts w:ascii="Times New Roman" w:hAnsi="Times New Roman" w:cs="Times New Roman"/>
                <w:sz w:val="28"/>
                <w:szCs w:val="28"/>
                <w:lang w:val="kk-KZ"/>
              </w:rPr>
            </w:pPr>
            <w:r>
              <w:rPr>
                <w:rFonts w:ascii="Times New Roman" w:hAnsi="Times New Roman" w:cs="Times New Roman"/>
                <w:sz w:val="28"/>
                <w:szCs w:val="28"/>
                <w:lang w:val="kk-KZ"/>
              </w:rPr>
              <w:t>16</w:t>
            </w:r>
            <w:r w:rsidR="0088202F">
              <w:rPr>
                <w:rFonts w:ascii="Times New Roman" w:hAnsi="Times New Roman" w:cs="Times New Roman"/>
                <w:sz w:val="28"/>
                <w:szCs w:val="28"/>
                <w:lang w:val="kk-KZ"/>
              </w:rPr>
              <w:t xml:space="preserve"> мин</w:t>
            </w:r>
          </w:p>
        </w:tc>
      </w:tr>
      <w:tr w:rsidR="001823C1" w:rsidRPr="000E779B" w:rsidTr="00484956">
        <w:tc>
          <w:tcPr>
            <w:tcW w:w="3085" w:type="dxa"/>
          </w:tcPr>
          <w:p w:rsidR="00F12E29" w:rsidRPr="00BF668F" w:rsidRDefault="00F12E29">
            <w:pPr>
              <w:rPr>
                <w:rFonts w:ascii="Times New Roman" w:hAnsi="Times New Roman" w:cs="Times New Roman"/>
                <w:b/>
                <w:sz w:val="28"/>
                <w:szCs w:val="28"/>
                <w:lang w:val="kk-KZ"/>
              </w:rPr>
            </w:pPr>
            <w:r w:rsidRPr="00BF668F">
              <w:rPr>
                <w:rFonts w:ascii="Times New Roman" w:hAnsi="Times New Roman" w:cs="Times New Roman"/>
                <w:b/>
                <w:sz w:val="28"/>
                <w:szCs w:val="28"/>
                <w:lang w:val="kk-KZ"/>
              </w:rPr>
              <w:lastRenderedPageBreak/>
              <w:t>Сабақтың соңы:</w:t>
            </w:r>
          </w:p>
        </w:tc>
        <w:tc>
          <w:tcPr>
            <w:tcW w:w="4961" w:type="dxa"/>
          </w:tcPr>
          <w:p w:rsidR="005F1799" w:rsidRPr="005F1799" w:rsidRDefault="005F1799">
            <w:pPr>
              <w:rPr>
                <w:rFonts w:ascii="Times New Roman" w:hAnsi="Times New Roman" w:cs="Times New Roman"/>
                <w:i/>
                <w:sz w:val="28"/>
                <w:szCs w:val="28"/>
                <w:lang w:val="kk-KZ"/>
              </w:rPr>
            </w:pPr>
            <w:r w:rsidRPr="005F1799">
              <w:rPr>
                <w:rFonts w:ascii="Times New Roman" w:hAnsi="Times New Roman" w:cs="Times New Roman"/>
                <w:i/>
                <w:sz w:val="28"/>
                <w:szCs w:val="28"/>
                <w:lang w:val="kk-KZ"/>
              </w:rPr>
              <w:t>Топқа бөлу:</w:t>
            </w:r>
          </w:p>
          <w:p w:rsidR="005F1799" w:rsidRDefault="005F1799">
            <w:pPr>
              <w:rPr>
                <w:rFonts w:ascii="Times New Roman" w:hAnsi="Times New Roman" w:cs="Times New Roman"/>
                <w:sz w:val="28"/>
                <w:szCs w:val="28"/>
                <w:lang w:val="kk-KZ"/>
              </w:rPr>
            </w:pPr>
            <w:r>
              <w:rPr>
                <w:rFonts w:ascii="Times New Roman" w:hAnsi="Times New Roman" w:cs="Times New Roman"/>
                <w:sz w:val="28"/>
                <w:szCs w:val="28"/>
                <w:lang w:val="kk-KZ"/>
              </w:rPr>
              <w:t>Оқушылар 5 топқа бөлінеді. Топтар отырған орындарына байланысты болуы мүмкін. Тапсырманы бірінші орындап болған топ 3 рет қол соғады.</w:t>
            </w:r>
          </w:p>
          <w:p w:rsidR="005F1799" w:rsidRPr="005F1799" w:rsidRDefault="001C2DBA">
            <w:pPr>
              <w:rPr>
                <w:rFonts w:ascii="Times New Roman" w:hAnsi="Times New Roman" w:cs="Times New Roman"/>
                <w:i/>
                <w:sz w:val="28"/>
                <w:szCs w:val="28"/>
                <w:lang w:val="kk-KZ"/>
              </w:rPr>
            </w:pPr>
            <w:r w:rsidRPr="005F1799">
              <w:rPr>
                <w:rFonts w:ascii="Times New Roman" w:hAnsi="Times New Roman" w:cs="Times New Roman"/>
                <w:i/>
                <w:sz w:val="28"/>
                <w:szCs w:val="28"/>
                <w:lang w:val="kk-KZ"/>
              </w:rPr>
              <w:t xml:space="preserve">Тапсырма: </w:t>
            </w:r>
          </w:p>
          <w:p w:rsidR="00F12E29" w:rsidRDefault="001C2DBA">
            <w:pPr>
              <w:rPr>
                <w:rFonts w:ascii="Times New Roman" w:hAnsi="Times New Roman" w:cs="Times New Roman"/>
                <w:sz w:val="28"/>
                <w:szCs w:val="28"/>
                <w:lang w:val="kk-KZ"/>
              </w:rPr>
            </w:pPr>
            <w:r>
              <w:rPr>
                <w:rFonts w:ascii="Times New Roman" w:hAnsi="Times New Roman" w:cs="Times New Roman"/>
                <w:sz w:val="28"/>
                <w:szCs w:val="28"/>
                <w:lang w:val="kk-KZ"/>
              </w:rPr>
              <w:t>Топтастыру әдісімен тақтада дұрыс көрсетілген катаклизмдерді жинақтап 4 сейсмикалық белдеуді анықтаңдар</w:t>
            </w:r>
            <w:r w:rsidR="005F1799">
              <w:rPr>
                <w:rFonts w:ascii="Times New Roman" w:hAnsi="Times New Roman" w:cs="Times New Roman"/>
                <w:sz w:val="28"/>
                <w:szCs w:val="28"/>
                <w:lang w:val="kk-KZ"/>
              </w:rPr>
              <w:t xml:space="preserve"> (сілтеме: оқулық 49 бет). Оқушылардың жауаптары дұрыс болмаған жағдайда түзетулер, өзгертулер енгізіліп, толықтырулар айтылады (тапсырма бойынша кері байланыс)</w:t>
            </w:r>
          </w:p>
          <w:p w:rsidR="005F1799" w:rsidRPr="00C0667F" w:rsidRDefault="00C0667F">
            <w:pPr>
              <w:rPr>
                <w:rFonts w:ascii="Times New Roman" w:hAnsi="Times New Roman" w:cs="Times New Roman"/>
                <w:i/>
                <w:sz w:val="28"/>
                <w:szCs w:val="28"/>
                <w:lang w:val="kk-KZ"/>
              </w:rPr>
            </w:pPr>
            <w:r w:rsidRPr="00C0667F">
              <w:rPr>
                <w:rFonts w:ascii="Times New Roman" w:hAnsi="Times New Roman" w:cs="Times New Roman"/>
                <w:i/>
                <w:sz w:val="28"/>
                <w:szCs w:val="28"/>
                <w:lang w:val="kk-KZ"/>
              </w:rPr>
              <w:t>Меңгерген білімді қорытындылау:</w:t>
            </w:r>
          </w:p>
          <w:p w:rsidR="00C0667F" w:rsidRDefault="00C0667F">
            <w:pPr>
              <w:rPr>
                <w:rFonts w:ascii="Times New Roman" w:hAnsi="Times New Roman" w:cs="Times New Roman"/>
                <w:sz w:val="28"/>
                <w:szCs w:val="28"/>
                <w:lang w:val="kk-KZ"/>
              </w:rPr>
            </w:pPr>
            <w:r>
              <w:rPr>
                <w:rFonts w:ascii="Times New Roman" w:hAnsi="Times New Roman" w:cs="Times New Roman"/>
                <w:sz w:val="28"/>
                <w:szCs w:val="28"/>
                <w:lang w:val="kk-KZ"/>
              </w:rPr>
              <w:t>Жер сілкінісі немен өлшенеді?</w:t>
            </w:r>
          </w:p>
          <w:p w:rsidR="00C0667F" w:rsidRDefault="00C0667F">
            <w:pPr>
              <w:rPr>
                <w:rFonts w:ascii="Times New Roman" w:hAnsi="Times New Roman" w:cs="Times New Roman"/>
                <w:sz w:val="28"/>
                <w:szCs w:val="28"/>
                <w:lang w:val="kk-KZ"/>
              </w:rPr>
            </w:pPr>
            <w:r w:rsidRPr="00580F8B">
              <w:rPr>
                <w:rFonts w:ascii="Times New Roman" w:hAnsi="Times New Roman" w:cs="Times New Roman"/>
                <w:sz w:val="28"/>
                <w:szCs w:val="28"/>
                <w:lang w:val="kk-KZ"/>
              </w:rPr>
              <w:t>MSK-</w:t>
            </w:r>
            <w:r>
              <w:rPr>
                <w:rFonts w:ascii="Times New Roman" w:hAnsi="Times New Roman" w:cs="Times New Roman"/>
                <w:sz w:val="28"/>
                <w:szCs w:val="28"/>
                <w:lang w:val="kk-KZ"/>
              </w:rPr>
              <w:t>64 шкаласы:</w:t>
            </w:r>
          </w:p>
          <w:p w:rsidR="00C0667F" w:rsidRDefault="00C0667F">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81ABB94" wp14:editId="249ADEB4">
                      <wp:simplePos x="0" y="0"/>
                      <wp:positionH relativeFrom="column">
                        <wp:posOffset>1356995</wp:posOffset>
                      </wp:positionH>
                      <wp:positionV relativeFrom="paragraph">
                        <wp:posOffset>-1270</wp:posOffset>
                      </wp:positionV>
                      <wp:extent cx="534035" cy="783590"/>
                      <wp:effectExtent l="0" t="0" r="18415" b="16510"/>
                      <wp:wrapNone/>
                      <wp:docPr id="3" name="Прямоугольник 3"/>
                      <wp:cNvGraphicFramePr/>
                      <a:graphic xmlns:a="http://schemas.openxmlformats.org/drawingml/2006/main">
                        <a:graphicData uri="http://schemas.microsoft.com/office/word/2010/wordprocessingShape">
                          <wps:wsp>
                            <wps:cNvSpPr/>
                            <wps:spPr>
                              <a:xfrm>
                                <a:off x="0" y="0"/>
                                <a:ext cx="534035" cy="783590"/>
                              </a:xfrm>
                              <a:prstGeom prst="rect">
                                <a:avLst/>
                              </a:prstGeom>
                              <a:solidFill>
                                <a:srgbClr val="4F81BD"/>
                              </a:solidFill>
                              <a:ln w="25400" cap="flat" cmpd="sng" algn="ctr">
                                <a:solidFill>
                                  <a:srgbClr val="4F81BD">
                                    <a:shade val="50000"/>
                                  </a:srgbClr>
                                </a:solidFill>
                                <a:prstDash val="solid"/>
                              </a:ln>
                              <a:effectLst/>
                            </wps:spPr>
                            <wps:txbx>
                              <w:txbxContent>
                                <w:p w:rsidR="00C0667F" w:rsidRPr="00C0667F" w:rsidRDefault="00C0667F" w:rsidP="00C0667F">
                                  <w:pPr>
                                    <w:jc w:val="center"/>
                                    <w:rPr>
                                      <w:lang w:val="kk-KZ"/>
                                    </w:rPr>
                                  </w:pPr>
                                  <w:r>
                                    <w:rPr>
                                      <w:lang w:val="kk-KZ"/>
                                    </w:rPr>
                                    <w:t>4-0 балл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06.85pt;margin-top:-.1pt;width:42.0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EWnAIAABYFAAAOAAAAZHJzL2Uyb0RvYy54bWysVEtu2zAQ3RfoHQjuG8m/xjEiB24MFwWC&#10;JEBSZD2mKEsARbIkbSldFei2QI/QQ3RT9JMzyDfqkJLzXxX1gp7R/Dhv3vDwqC4F2XBjCyUT2tuL&#10;KeGSqbSQq4S+v1y8GlNiHcgUhJI8odfc0qPpyxeHlZ7wvsqVSLkhmETaSaUTmjunJ1FkWc5LsHtK&#10;c4nGTJkSHKpmFaUGKsxeiqgfx6+jSplUG8W4tfh13hrpNOTPMs7cWZZZ7ohIKN7NhdOEc+nPaHoI&#10;k5UBnResuwb8wy1KKCQWvU01BwdkbYonqcqCGWVV5vaYKiOVZQXjoQfsphc/6uYiB81DLwiO1bcw&#10;2f+Xlp1uzg0p0oQOKJFQ4oiab9tP26/N7+Zm+7n53tw0v7Zfmj/Nj+YnGXi8Km0nGHahz02nWRR9&#10;83VmSv+PbZE6YHx9izGvHWH4cTQYxoMRJQxN++PB6CDMILoL1sa6t1yVxAsJNTjCgCxsTqzDgui6&#10;c/G1rBJFuiiECIpZLY+FIRvAcQ8X496bub8xhjxwE5JUCe2PhjFSggHSLhPgUCw1AmHlihIQK+Qz&#10;cybUfhBtnykSiueQ8rb0KMbfrnLr/vQWvos52LwNCSW6ECF9Ph7o2zXtQW9h9pKrl3WH/VKl1zhB&#10;o1pqW80WBSY+AevOwSCXsUXcT3eGRyYU9q06iZJcmY/Pfff+SDG0UlLhbiAmH9ZgOCXinUTyHfSG&#10;Q79MQRmO9vuomPuW5X2LXJfHCufRw5dAsyB6fyd2YmZUeYVrPPNV0QSSYe0W/U45du3O4kPA+GwW&#10;3HCBNLgTeaGZT+4h85Be1ldgdMceh7Q7Vbs9gskjErW+PlKq2dqprAgM8xC3uOLUvILLF+bXPRR+&#10;u+/rwevuOZv+BQAA//8DAFBLAwQUAAYACAAAACEAMmFT1d4AAAAJAQAADwAAAGRycy9kb3ducmV2&#10;LnhtbEyPwU7DMBBE70j8g7VI3FqnrkRIiFMhRMUBoYrSCzcnXuKo8TqK3Tb8PcsJjqt5mn1TbWY/&#10;iDNOsQ+kYbXMQCC1wfbUaTh8bBf3IGIyZM0QCDV8Y4RNfX1VmdKGC73jeZ86wSUUS6PBpTSWUsbW&#10;oTdxGUYkzr7C5E3ic+qkncyFy/0gVZbdSW964g/OjPjksD3uT17D8fN597YrDmrr7UuT9Skv3PSq&#10;9e3N/PgAIuGc/mD41Wd1qNmpCSeyUQwa1GqdM6phoUBwroqcpzQMqrUCWVfy/4L6BwAA//8DAFBL&#10;AQItABQABgAIAAAAIQC2gziS/gAAAOEBAAATAAAAAAAAAAAAAAAAAAAAAABbQ29udGVudF9UeXBl&#10;c10ueG1sUEsBAi0AFAAGAAgAAAAhADj9If/WAAAAlAEAAAsAAAAAAAAAAAAAAAAALwEAAF9yZWxz&#10;Ly5yZWxzUEsBAi0AFAAGAAgAAAAhAC1SURacAgAAFgUAAA4AAAAAAAAAAAAAAAAALgIAAGRycy9l&#10;Mm9Eb2MueG1sUEsBAi0AFAAGAAgAAAAhADJhU9XeAAAACQEAAA8AAAAAAAAAAAAAAAAA9gQAAGRy&#10;cy9kb3ducmV2LnhtbFBLBQYAAAAABAAEAPMAAAABBgAAAAA=&#10;" fillcolor="#4f81bd" strokecolor="#385d8a" strokeweight="2pt">
                      <v:textbox>
                        <w:txbxContent>
                          <w:p w:rsidR="00C0667F" w:rsidRPr="00C0667F" w:rsidRDefault="00C0667F" w:rsidP="00C0667F">
                            <w:pPr>
                              <w:jc w:val="center"/>
                              <w:rPr>
                                <w:lang w:val="kk-KZ"/>
                              </w:rPr>
                            </w:pPr>
                            <w:r>
                              <w:rPr>
                                <w:lang w:val="kk-KZ"/>
                              </w:rPr>
                              <w:t>4-0</w:t>
                            </w:r>
                            <w:r>
                              <w:rPr>
                                <w:lang w:val="kk-KZ"/>
                              </w:rPr>
                              <w:t xml:space="preserve"> балл</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45E733C" wp14:editId="1677A874">
                      <wp:simplePos x="0" y="0"/>
                      <wp:positionH relativeFrom="column">
                        <wp:posOffset>667385</wp:posOffset>
                      </wp:positionH>
                      <wp:positionV relativeFrom="paragraph">
                        <wp:posOffset>21590</wp:posOffset>
                      </wp:positionV>
                      <wp:extent cx="534035" cy="783590"/>
                      <wp:effectExtent l="0" t="0" r="18415" b="16510"/>
                      <wp:wrapNone/>
                      <wp:docPr id="2" name="Прямоугольник 2"/>
                      <wp:cNvGraphicFramePr/>
                      <a:graphic xmlns:a="http://schemas.openxmlformats.org/drawingml/2006/main">
                        <a:graphicData uri="http://schemas.microsoft.com/office/word/2010/wordprocessingShape">
                          <wps:wsp>
                            <wps:cNvSpPr/>
                            <wps:spPr>
                              <a:xfrm>
                                <a:off x="0" y="0"/>
                                <a:ext cx="534035" cy="783590"/>
                              </a:xfrm>
                              <a:prstGeom prst="rect">
                                <a:avLst/>
                              </a:prstGeom>
                              <a:solidFill>
                                <a:srgbClr val="4F81BD"/>
                              </a:solidFill>
                              <a:ln w="25400" cap="flat" cmpd="sng" algn="ctr">
                                <a:solidFill>
                                  <a:srgbClr val="4F81BD">
                                    <a:shade val="50000"/>
                                  </a:srgbClr>
                                </a:solidFill>
                                <a:prstDash val="solid"/>
                              </a:ln>
                              <a:effectLst/>
                            </wps:spPr>
                            <wps:txbx>
                              <w:txbxContent>
                                <w:p w:rsidR="00C0667F" w:rsidRPr="00C0667F" w:rsidRDefault="00C0667F" w:rsidP="00C0667F">
                                  <w:pPr>
                                    <w:jc w:val="center"/>
                                    <w:rPr>
                                      <w:lang w:val="kk-KZ"/>
                                    </w:rPr>
                                  </w:pPr>
                                  <w:r>
                                    <w:rPr>
                                      <w:lang w:val="kk-KZ"/>
                                    </w:rPr>
                                    <w:t>9-5 балл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margin-left:52.55pt;margin-top:1.7pt;width:42.0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DtnwIAAB0FAAAOAAAAZHJzL2Uyb0RvYy54bWysVEtu2zAQ3RfoHQjuG8mO3SSG5cCN4aJA&#10;kARIiqzHFGUJoEiWpC2lqwLdFugReohuin5yBvlGHVKy810V9YKe0fw4b95wfFyXgqy5sYWSCe3t&#10;xZRwyVRayGVC31/NXx1SYh3IFISSPKE33NLjycsX40qPeF/lSqTcEEwi7ajSCc2d06MosiznJdg9&#10;pblEY6ZMCQ5Vs4xSAxVmL0XUj+PXUaVMqo1i3Fr8OmuNdBLyZxln7jzLLHdEJBTv5sJpwrnwZzQZ&#10;w2hpQOcF664B/3CLEgqJRXepZuCArEzxJFVZMKOsytweU2WksqxgPPSA3fTiR91c5qB56AXBsXoH&#10;k/1/adnZ+sKQIk1onxIJJY6o+bb5tPna/G5uN5+b781t82vzpfnT/Gh+kr7Hq9J2hGGX+sJ0mkXR&#10;N19npvT/2BapA8Y3O4x57QjDj8P9Qbw/pISh6eBwf3gUZhDdBWtj3VuuSuKFhBocYUAW1qfWYUF0&#10;3br4WlaJIp0XQgTFLBcnwpA14LgH88Pem5m/MYY8cBOSVNjwcBAjJRgg7TIBDsVSIxBWLikBsUQ+&#10;M2dC7QfR9pkioXgOKW9LD2P8bSu37k9v4buYgc3bkFCiCxHS5+OBvl3THvQWZi+5elGHofV8hP+y&#10;UOkNDtKoluFWs3mB+U/BugswSGnsFNfUneORCYXtq06iJFfm43PfvT8yDa2UVLgiCM2HFRhOiXgn&#10;kYNHvcHA71RQBsODPirmvmVx3yJX5YnCsfTwQdAsiN7fia2YGVVe4zZPfVU0gWRYux1Cp5y4dnXx&#10;PWB8Og1uuEca3Km81Mwn98h5ZK/qazC6I5FD9p2p7TrB6BGXWl8fKdV05VRWBKLd4YrD8wruYBhj&#10;9174Jb+vB6+7V23yFwAA//8DAFBLAwQUAAYACAAAACEAZOoY998AAAAJAQAADwAAAGRycy9kb3du&#10;cmV2LnhtbEyPwU7DMBBE70j8g7VI3KjdACUJcSqEqDhUqKL0ws2JlzhqvI5stw1/X/cEtx3NaPZN&#10;tZzswI7oQ+9IwnwmgCG1TvfUSdh9re5yYCEq0mpwhBJ+McCyvr6qVKndiT7xuI0dSyUUSiXBxDiW&#10;nIfWoFVh5kak5P04b1VM0ndce3VK5XbgmRALblVP6YNRI74abPfbg5Ww/37bfGyKXbay+r0RfXwq&#10;jF9LeXszvTwDizjFvzBc8BM61ImpcQfSgQ1Ji8d5ikq4fwB28fMiA9akI1vkwOuK/19QnwEAAP//&#10;AwBQSwECLQAUAAYACAAAACEAtoM4kv4AAADhAQAAEwAAAAAAAAAAAAAAAAAAAAAAW0NvbnRlbnRf&#10;VHlwZXNdLnhtbFBLAQItABQABgAIAAAAIQA4/SH/1gAAAJQBAAALAAAAAAAAAAAAAAAAAC8BAABf&#10;cmVscy8ucmVsc1BLAQItABQABgAIAAAAIQAxF2DtnwIAAB0FAAAOAAAAAAAAAAAAAAAAAC4CAABk&#10;cnMvZTJvRG9jLnhtbFBLAQItABQABgAIAAAAIQBk6hj33wAAAAkBAAAPAAAAAAAAAAAAAAAAAPkE&#10;AABkcnMvZG93bnJldi54bWxQSwUGAAAAAAQABADzAAAABQYAAAAA&#10;" fillcolor="#4f81bd" strokecolor="#385d8a" strokeweight="2pt">
                      <v:textbox>
                        <w:txbxContent>
                          <w:p w:rsidR="00C0667F" w:rsidRPr="00C0667F" w:rsidRDefault="00C0667F" w:rsidP="00C0667F">
                            <w:pPr>
                              <w:jc w:val="center"/>
                              <w:rPr>
                                <w:lang w:val="kk-KZ"/>
                              </w:rPr>
                            </w:pPr>
                            <w:r>
                              <w:rPr>
                                <w:lang w:val="kk-KZ"/>
                              </w:rPr>
                              <w:t>9-5</w:t>
                            </w:r>
                            <w:r>
                              <w:rPr>
                                <w:lang w:val="kk-KZ"/>
                              </w:rPr>
                              <w:t xml:space="preserve"> балл</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78633F3" wp14:editId="4283A188">
                      <wp:simplePos x="0" y="0"/>
                      <wp:positionH relativeFrom="column">
                        <wp:posOffset>-18464</wp:posOffset>
                      </wp:positionH>
                      <wp:positionV relativeFrom="paragraph">
                        <wp:posOffset>25029</wp:posOffset>
                      </wp:positionV>
                      <wp:extent cx="534389" cy="783771"/>
                      <wp:effectExtent l="0" t="0" r="18415" b="16510"/>
                      <wp:wrapNone/>
                      <wp:docPr id="1" name="Прямоугольник 1"/>
                      <wp:cNvGraphicFramePr/>
                      <a:graphic xmlns:a="http://schemas.openxmlformats.org/drawingml/2006/main">
                        <a:graphicData uri="http://schemas.microsoft.com/office/word/2010/wordprocessingShape">
                          <wps:wsp>
                            <wps:cNvSpPr/>
                            <wps:spPr>
                              <a:xfrm>
                                <a:off x="0" y="0"/>
                                <a:ext cx="534389" cy="7837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67F" w:rsidRPr="00C0667F" w:rsidRDefault="00C0667F" w:rsidP="00C0667F">
                                  <w:pPr>
                                    <w:jc w:val="center"/>
                                    <w:rPr>
                                      <w:lang w:val="kk-KZ"/>
                                    </w:rPr>
                                  </w:pPr>
                                  <w:r>
                                    <w:rPr>
                                      <w:lang w:val="kk-KZ"/>
                                    </w:rPr>
                                    <w:t>12-10 балл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8" style="position:absolute;margin-left:-1.45pt;margin-top:1.95pt;width:42.1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6qpAIAAFsFAAAOAAAAZHJzL2Uyb0RvYy54bWysVM1uEzEQviPxDpbvdJM0JW3UTRW1KkKq&#10;2ooW9ex47e5KXtuMneyGExJXJB6Bh+CC+OkzbN6IsXezrVrEAZGD49mZ+ebvGx8e1aUiKwGuMDql&#10;w50BJUJzkxX6NqVvr09f7FPiPNMZU0aLlK6Fo0ez588OKzsVI5MblQkgCKLdtLIpzb230yRxPBcl&#10;czvGCo1KaaBkHkW4TTJgFaKXKhkNBi+TykBmwXDhHH49aZV0FvGlFNxfSOmEJyqlmJuPJ8RzEc5k&#10;dsimt8BsXvAuDfYPWZSs0Bi0hzphnpElFE+gyoKDcUb6HW7KxEhZcBFrwGqGg0fVXOXMilgLNsfZ&#10;vk3u/8Hy89UlkCLD2VGiWYkjar5sPmw+Nz+bu83H5mtz1/zYfGp+Nd+a72QY+lVZN0W3K3sJneTw&#10;GoqvJZThH8sidezxuu+xqD3h+HFvd7y7f0AJR9Vkf3cyiZjJvbMF518JU5JwSSngCGNn2erMeQyI&#10;plsTFEIybfh482slQgZKvxESy8KAo+gdCSWOFZAVQyowzoX2w1aVs0y0n/cG+As1YpDeI0oRMCDL&#10;QqkeuwMIZH2K3cJ09sFVRD72zoO/JdY69x4xstG+dy4LbeBPAAqr6iK39tsmta0JXfL1oo4jH23H&#10;uTDZGmkApt0PZ/lpgd0/Y85fMsCFwNXBJfcXeEhlqpSa7kZJbuD9n74He+QpaimpcMFS6t4tGQhK&#10;1GuNDD4YjsdhI6Mw3puMUICHmsVDjV6WxwYHhyzF7OI12Hu1vUow5Q2+BfMQFVVMc4ydUu5hKxz7&#10;dvHxNeFiPo9muIWW+TN9ZXkAD30O7LqubxjYjoIeuXtutsvIpo+Y2NoGT23mS29kEWkaOt32tZsA&#10;bnCkUvfahCfioRyt7t/E2W8AAAD//wMAUEsDBBQABgAIAAAAIQAXwgNI3AAAAAcBAAAPAAAAZHJz&#10;L2Rvd25yZXYueG1sTI7LTsMwEEX3SPyDNUjsWueBaBriVAgJIbFBtP0ANx6SQDyObKcJfD3Diq5G&#10;V/fozql2ix3EGX3oHSlI1wkIpMaZnloFx8PzqgARoiajB0eo4BsD7Orrq0qXxs30jud9bAWPUCi1&#10;gi7GsZQyNB1aHdZuROLuw3mrI0ffSuP1zON2kFmS3Eure+IPnR7xqcPmaz9ZBS59i6+H+W4inP1L&#10;0X82w8+mUOr2Znl8ABFxif8w/OmzOtTsdHITmSAGBatsy6SCnA/XRZqDODGWbXKQdSUv/etfAAAA&#10;//8DAFBLAQItABQABgAIAAAAIQC2gziS/gAAAOEBAAATAAAAAAAAAAAAAAAAAAAAAABbQ29udGVu&#10;dF9UeXBlc10ueG1sUEsBAi0AFAAGAAgAAAAhADj9If/WAAAAlAEAAAsAAAAAAAAAAAAAAAAALwEA&#10;AF9yZWxzLy5yZWxzUEsBAi0AFAAGAAgAAAAhAIyMLqqkAgAAWwUAAA4AAAAAAAAAAAAAAAAALgIA&#10;AGRycy9lMm9Eb2MueG1sUEsBAi0AFAAGAAgAAAAhABfCA0jcAAAABwEAAA8AAAAAAAAAAAAAAAAA&#10;/gQAAGRycy9kb3ducmV2LnhtbFBLBQYAAAAABAAEAPMAAAAHBgAAAAA=&#10;" fillcolor="#4f81bd [3204]" strokecolor="#243f60 [1604]" strokeweight="2pt">
                      <v:textbox>
                        <w:txbxContent>
                          <w:p w:rsidR="00C0667F" w:rsidRPr="00C0667F" w:rsidRDefault="00C0667F" w:rsidP="00C0667F">
                            <w:pPr>
                              <w:jc w:val="center"/>
                              <w:rPr>
                                <w:lang w:val="kk-KZ"/>
                              </w:rPr>
                            </w:pPr>
                            <w:r>
                              <w:rPr>
                                <w:lang w:val="kk-KZ"/>
                              </w:rPr>
                              <w:t>12-10 балл</w:t>
                            </w:r>
                          </w:p>
                        </w:txbxContent>
                      </v:textbox>
                    </v:rect>
                  </w:pict>
                </mc:Fallback>
              </mc:AlternateContent>
            </w: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484956" w:rsidRPr="00C0667F" w:rsidRDefault="00484956">
            <w:pPr>
              <w:rPr>
                <w:rFonts w:ascii="Times New Roman" w:hAnsi="Times New Roman" w:cs="Times New Roman"/>
                <w:sz w:val="28"/>
                <w:szCs w:val="28"/>
                <w:lang w:val="kk-KZ"/>
              </w:rPr>
            </w:pPr>
          </w:p>
          <w:p w:rsidR="00BF668F" w:rsidRPr="00BF668F" w:rsidRDefault="00522C5B">
            <w:pPr>
              <w:rPr>
                <w:rFonts w:ascii="Times New Roman" w:hAnsi="Times New Roman" w:cs="Times New Roman"/>
                <w:i/>
                <w:sz w:val="28"/>
                <w:szCs w:val="28"/>
                <w:lang w:val="kk-KZ"/>
              </w:rPr>
            </w:pPr>
            <w:r>
              <w:rPr>
                <w:rFonts w:ascii="Times New Roman" w:hAnsi="Times New Roman" w:cs="Times New Roman"/>
                <w:i/>
                <w:sz w:val="28"/>
                <w:szCs w:val="28"/>
                <w:lang w:val="kk-KZ"/>
              </w:rPr>
              <w:t xml:space="preserve">Үйге тапсырма: </w:t>
            </w:r>
          </w:p>
          <w:p w:rsidR="00522C5B" w:rsidRDefault="00522C5B">
            <w:pPr>
              <w:rPr>
                <w:rFonts w:ascii="Times New Roman" w:hAnsi="Times New Roman" w:cs="Times New Roman"/>
                <w:sz w:val="28"/>
                <w:szCs w:val="28"/>
                <w:lang w:val="kk-KZ"/>
              </w:rPr>
            </w:pPr>
            <w:r>
              <w:rPr>
                <w:rFonts w:ascii="Times New Roman" w:hAnsi="Times New Roman" w:cs="Times New Roman"/>
                <w:sz w:val="28"/>
                <w:szCs w:val="28"/>
                <w:lang w:val="kk-KZ"/>
              </w:rPr>
              <w:t xml:space="preserve">§14. Литосфералық катаклизмдер тақырыбын оқу. </w:t>
            </w:r>
          </w:p>
          <w:p w:rsidR="00BF668F" w:rsidRPr="00522C5B" w:rsidRDefault="00BF668F">
            <w:pPr>
              <w:rPr>
                <w:rFonts w:ascii="Times New Roman" w:hAnsi="Times New Roman" w:cs="Times New Roman"/>
                <w:sz w:val="28"/>
                <w:szCs w:val="28"/>
                <w:lang w:val="kk-KZ"/>
              </w:rPr>
            </w:pPr>
            <w:r>
              <w:rPr>
                <w:rFonts w:ascii="Times New Roman" w:hAnsi="Times New Roman" w:cs="Times New Roman"/>
                <w:sz w:val="28"/>
                <w:szCs w:val="28"/>
                <w:lang w:val="kk-KZ"/>
              </w:rPr>
              <w:t>Эссе жазу «Ірі құрылыс салу үшін не себепті жердің сейсмикалық жағдайын ескеру қажет?»</w:t>
            </w:r>
          </w:p>
          <w:p w:rsidR="00C0667F" w:rsidRPr="00522C5B" w:rsidRDefault="00522C5B">
            <w:pPr>
              <w:rPr>
                <w:rFonts w:ascii="Times New Roman" w:hAnsi="Times New Roman" w:cs="Times New Roman"/>
                <w:i/>
                <w:sz w:val="28"/>
                <w:szCs w:val="28"/>
                <w:lang w:val="kk-KZ"/>
              </w:rPr>
            </w:pPr>
            <w:r w:rsidRPr="00522C5B">
              <w:rPr>
                <w:rFonts w:ascii="Times New Roman" w:hAnsi="Times New Roman" w:cs="Times New Roman"/>
                <w:i/>
                <w:sz w:val="28"/>
                <w:szCs w:val="28"/>
                <w:lang w:val="kk-KZ"/>
              </w:rPr>
              <w:t>Рефлексия:</w:t>
            </w:r>
          </w:p>
          <w:p w:rsidR="00522C5B" w:rsidRDefault="00522C5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Сабақ мақсатына қайта оралып, мақсатқа жету деңгейін талқылау. </w:t>
            </w:r>
            <w:r w:rsidR="00E02CC9">
              <w:rPr>
                <w:rFonts w:ascii="Times New Roman" w:hAnsi="Times New Roman" w:cs="Times New Roman"/>
                <w:sz w:val="28"/>
                <w:szCs w:val="28"/>
                <w:lang w:val="kk-KZ"/>
              </w:rPr>
              <w:t xml:space="preserve">Бас бармақ әдісі арқылы сұрақтардың жауабын алу. </w:t>
            </w:r>
            <w:r>
              <w:rPr>
                <w:rFonts w:ascii="Times New Roman" w:hAnsi="Times New Roman" w:cs="Times New Roman"/>
                <w:sz w:val="28"/>
                <w:szCs w:val="28"/>
                <w:lang w:val="kk-KZ"/>
              </w:rPr>
              <w:t>Сұрақтары:</w:t>
            </w:r>
          </w:p>
          <w:p w:rsidR="00522C5B" w:rsidRDefault="00522C5B">
            <w:pPr>
              <w:rPr>
                <w:rFonts w:ascii="Times New Roman" w:hAnsi="Times New Roman" w:cs="Times New Roman"/>
                <w:sz w:val="28"/>
                <w:szCs w:val="28"/>
                <w:lang w:val="kk-KZ"/>
              </w:rPr>
            </w:pPr>
            <w:r>
              <w:rPr>
                <w:rFonts w:ascii="Times New Roman" w:hAnsi="Times New Roman" w:cs="Times New Roman"/>
                <w:sz w:val="28"/>
                <w:szCs w:val="28"/>
                <w:lang w:val="kk-KZ"/>
              </w:rPr>
              <w:t>1.Катаклизмдердің себептерін енді білеміз бе?</w:t>
            </w:r>
          </w:p>
          <w:p w:rsidR="00522C5B" w:rsidRDefault="00522C5B">
            <w:pPr>
              <w:rPr>
                <w:rFonts w:ascii="Times New Roman" w:hAnsi="Times New Roman" w:cs="Times New Roman"/>
                <w:sz w:val="28"/>
                <w:szCs w:val="28"/>
                <w:lang w:val="kk-KZ"/>
              </w:rPr>
            </w:pPr>
            <w:r>
              <w:rPr>
                <w:rFonts w:ascii="Times New Roman" w:hAnsi="Times New Roman" w:cs="Times New Roman"/>
                <w:sz w:val="28"/>
                <w:szCs w:val="28"/>
                <w:lang w:val="kk-KZ"/>
              </w:rPr>
              <w:t>2.Катаклизмдердің салдарын есте сақтадыңыздар ма?</w:t>
            </w:r>
          </w:p>
        </w:tc>
        <w:tc>
          <w:tcPr>
            <w:tcW w:w="3351" w:type="dxa"/>
          </w:tcPr>
          <w:p w:rsidR="00F12E29" w:rsidRDefault="001C2DB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Оқулықты пайдалана отырып (49 бет) 4 сейсмикалық белдеудің атауларын дұрыс атаулары керек.</w:t>
            </w:r>
            <w:r w:rsidR="005F1799">
              <w:rPr>
                <w:rFonts w:ascii="Times New Roman" w:hAnsi="Times New Roman" w:cs="Times New Roman"/>
                <w:sz w:val="28"/>
                <w:szCs w:val="28"/>
                <w:lang w:val="kk-KZ"/>
              </w:rPr>
              <w:t xml:space="preserve"> Жауаптары дұрыс топ оқушылар бір-бір баллдан алып отырады.</w:t>
            </w: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p>
          <w:p w:rsidR="00C0667F" w:rsidRDefault="00C0667F">
            <w:pPr>
              <w:rPr>
                <w:rFonts w:ascii="Times New Roman" w:hAnsi="Times New Roman" w:cs="Times New Roman"/>
                <w:sz w:val="28"/>
                <w:szCs w:val="28"/>
                <w:lang w:val="kk-KZ"/>
              </w:rPr>
            </w:pPr>
            <w:r>
              <w:rPr>
                <w:rFonts w:ascii="Times New Roman" w:hAnsi="Times New Roman" w:cs="Times New Roman"/>
                <w:sz w:val="28"/>
                <w:szCs w:val="28"/>
                <w:lang w:val="kk-KZ"/>
              </w:rPr>
              <w:t xml:space="preserve">12 баллдық шкала </w:t>
            </w:r>
            <w:r w:rsidRPr="00C0667F">
              <w:rPr>
                <w:rFonts w:ascii="Times New Roman" w:hAnsi="Times New Roman" w:cs="Times New Roman"/>
                <w:sz w:val="28"/>
                <w:szCs w:val="28"/>
                <w:lang w:val="kk-KZ"/>
              </w:rPr>
              <w:t>MSK</w:t>
            </w:r>
            <w:r>
              <w:rPr>
                <w:rFonts w:ascii="Times New Roman" w:hAnsi="Times New Roman" w:cs="Times New Roman"/>
                <w:sz w:val="28"/>
                <w:szCs w:val="28"/>
                <w:lang w:val="kk-KZ"/>
              </w:rPr>
              <w:t>-64 пен өлшенеді</w:t>
            </w:r>
            <w:r w:rsidR="00522C5B">
              <w:rPr>
                <w:rFonts w:ascii="Times New Roman" w:hAnsi="Times New Roman" w:cs="Times New Roman"/>
                <w:sz w:val="28"/>
                <w:szCs w:val="28"/>
                <w:lang w:val="kk-KZ"/>
              </w:rPr>
              <w:t>. Оқушылардың өздерінің жинаған баллдары бойынша тиісті қалташаға салады.</w:t>
            </w:r>
          </w:p>
          <w:p w:rsidR="00522C5B" w:rsidRDefault="00522C5B">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Күнделікке жазу, толтыру.</w:t>
            </w: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522C5B" w:rsidRPr="00C0667F" w:rsidRDefault="00522C5B">
            <w:pPr>
              <w:rPr>
                <w:rFonts w:ascii="Times New Roman" w:hAnsi="Times New Roman" w:cs="Times New Roman"/>
                <w:sz w:val="28"/>
                <w:szCs w:val="28"/>
                <w:lang w:val="kk-KZ"/>
              </w:rPr>
            </w:pPr>
            <w:r>
              <w:rPr>
                <w:rFonts w:ascii="Times New Roman" w:hAnsi="Times New Roman" w:cs="Times New Roman"/>
                <w:sz w:val="28"/>
                <w:szCs w:val="28"/>
                <w:lang w:val="kk-KZ"/>
              </w:rPr>
              <w:t>Оқушылар өз ойларын, пікірлерін білдіреді.</w:t>
            </w:r>
          </w:p>
        </w:tc>
        <w:tc>
          <w:tcPr>
            <w:tcW w:w="4446" w:type="dxa"/>
          </w:tcPr>
          <w:p w:rsidR="00F12E29" w:rsidRDefault="00BF668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r w:rsidR="005F1799">
              <w:rPr>
                <w:rFonts w:ascii="Times New Roman" w:hAnsi="Times New Roman" w:cs="Times New Roman"/>
                <w:sz w:val="28"/>
                <w:szCs w:val="28"/>
                <w:lang w:val="kk-KZ"/>
              </w:rPr>
              <w:t xml:space="preserve"> мин</w:t>
            </w: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p>
          <w:p w:rsidR="00522C5B" w:rsidRDefault="00522C5B">
            <w:pPr>
              <w:rPr>
                <w:rFonts w:ascii="Times New Roman" w:hAnsi="Times New Roman" w:cs="Times New Roman"/>
                <w:sz w:val="28"/>
                <w:szCs w:val="28"/>
                <w:lang w:val="kk-KZ"/>
              </w:rPr>
            </w:pPr>
            <w:r>
              <w:rPr>
                <w:rFonts w:ascii="Times New Roman" w:hAnsi="Times New Roman" w:cs="Times New Roman"/>
                <w:sz w:val="28"/>
                <w:szCs w:val="28"/>
                <w:lang w:val="kk-KZ"/>
              </w:rPr>
              <w:t>3 мин</w:t>
            </w: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484956" w:rsidRDefault="00484956">
            <w:pPr>
              <w:rPr>
                <w:rFonts w:ascii="Times New Roman" w:hAnsi="Times New Roman" w:cs="Times New Roman"/>
                <w:sz w:val="28"/>
                <w:szCs w:val="28"/>
                <w:lang w:val="kk-KZ"/>
              </w:rPr>
            </w:pPr>
          </w:p>
          <w:p w:rsidR="00484956" w:rsidRDefault="00484956">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r>
              <w:rPr>
                <w:rFonts w:ascii="Times New Roman" w:hAnsi="Times New Roman" w:cs="Times New Roman"/>
                <w:sz w:val="28"/>
                <w:szCs w:val="28"/>
                <w:lang w:val="kk-KZ"/>
              </w:rPr>
              <w:t>2 мин</w:t>
            </w:r>
          </w:p>
          <w:p w:rsidR="00BF668F" w:rsidRDefault="00BF668F">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p w:rsidR="00484956" w:rsidRDefault="00484956">
            <w:pPr>
              <w:rPr>
                <w:rFonts w:ascii="Times New Roman" w:hAnsi="Times New Roman" w:cs="Times New Roman"/>
                <w:sz w:val="28"/>
                <w:szCs w:val="28"/>
                <w:lang w:val="kk-KZ"/>
              </w:rPr>
            </w:pPr>
          </w:p>
          <w:p w:rsidR="00484956" w:rsidRDefault="00484956">
            <w:pPr>
              <w:rPr>
                <w:rFonts w:ascii="Times New Roman" w:hAnsi="Times New Roman" w:cs="Times New Roman"/>
                <w:sz w:val="28"/>
                <w:szCs w:val="28"/>
                <w:lang w:val="kk-KZ"/>
              </w:rPr>
            </w:pPr>
          </w:p>
          <w:p w:rsidR="00484956" w:rsidRDefault="00484956">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r>
              <w:rPr>
                <w:rFonts w:ascii="Times New Roman" w:hAnsi="Times New Roman" w:cs="Times New Roman"/>
                <w:sz w:val="28"/>
                <w:szCs w:val="28"/>
                <w:lang w:val="kk-KZ"/>
              </w:rPr>
              <w:t>3 мин</w:t>
            </w:r>
          </w:p>
        </w:tc>
      </w:tr>
      <w:tr w:rsidR="001823C1" w:rsidRPr="002237AF" w:rsidTr="00484956">
        <w:tc>
          <w:tcPr>
            <w:tcW w:w="8046" w:type="dxa"/>
            <w:gridSpan w:val="2"/>
          </w:tcPr>
          <w:p w:rsidR="00521787" w:rsidRPr="00521787" w:rsidRDefault="00521787">
            <w:pPr>
              <w:rPr>
                <w:rFonts w:ascii="Times New Roman" w:hAnsi="Times New Roman" w:cs="Times New Roman"/>
                <w:b/>
                <w:sz w:val="28"/>
                <w:szCs w:val="28"/>
                <w:lang w:val="kk-KZ"/>
              </w:rPr>
            </w:pPr>
            <w:r w:rsidRPr="00521787">
              <w:rPr>
                <w:rFonts w:ascii="Times New Roman" w:hAnsi="Times New Roman" w:cs="Times New Roman"/>
                <w:b/>
                <w:sz w:val="28"/>
                <w:szCs w:val="28"/>
                <w:lang w:val="kk-KZ"/>
              </w:rPr>
              <w:lastRenderedPageBreak/>
              <w:t>Саралау-оқушыларға қалай көбірек қолдау көрсетуді жоспарлайсыз? Қабілеті жоғары оқушыларға қандай міндет қоюды жоспарлап отырсыз?</w:t>
            </w:r>
          </w:p>
        </w:tc>
        <w:tc>
          <w:tcPr>
            <w:tcW w:w="3351" w:type="dxa"/>
          </w:tcPr>
          <w:p w:rsidR="00521787" w:rsidRPr="00521787" w:rsidRDefault="00521787">
            <w:pPr>
              <w:rPr>
                <w:rFonts w:ascii="Times New Roman" w:hAnsi="Times New Roman" w:cs="Times New Roman"/>
                <w:b/>
                <w:sz w:val="28"/>
                <w:szCs w:val="28"/>
                <w:lang w:val="kk-KZ"/>
              </w:rPr>
            </w:pPr>
            <w:r w:rsidRPr="00521787">
              <w:rPr>
                <w:rFonts w:ascii="Times New Roman" w:hAnsi="Times New Roman" w:cs="Times New Roman"/>
                <w:b/>
                <w:sz w:val="28"/>
                <w:szCs w:val="28"/>
                <w:lang w:val="kk-KZ"/>
              </w:rPr>
              <w:t>Бағалау-оқушылардың материалды меңгеру деңгейін қалай тексеруді жоспарлайсыз?</w:t>
            </w:r>
          </w:p>
        </w:tc>
        <w:tc>
          <w:tcPr>
            <w:tcW w:w="4446" w:type="dxa"/>
          </w:tcPr>
          <w:p w:rsidR="00521787" w:rsidRPr="00521787" w:rsidRDefault="00521787">
            <w:pPr>
              <w:rPr>
                <w:rFonts w:ascii="Times New Roman" w:hAnsi="Times New Roman" w:cs="Times New Roman"/>
                <w:b/>
                <w:sz w:val="28"/>
                <w:szCs w:val="28"/>
                <w:lang w:val="kk-KZ"/>
              </w:rPr>
            </w:pPr>
            <w:r w:rsidRPr="00521787">
              <w:rPr>
                <w:rFonts w:ascii="Times New Roman" w:hAnsi="Times New Roman" w:cs="Times New Roman"/>
                <w:b/>
                <w:sz w:val="28"/>
                <w:szCs w:val="28"/>
                <w:lang w:val="kk-KZ"/>
              </w:rPr>
              <w:t>Денсаулық және қауіпсіздік техникасының сақталуы</w:t>
            </w:r>
          </w:p>
        </w:tc>
      </w:tr>
      <w:tr w:rsidR="001823C1" w:rsidRPr="002237AF" w:rsidTr="00484956">
        <w:tc>
          <w:tcPr>
            <w:tcW w:w="8046" w:type="dxa"/>
            <w:gridSpan w:val="2"/>
          </w:tcPr>
          <w:p w:rsidR="00521787" w:rsidRDefault="00BF668F">
            <w:pPr>
              <w:rPr>
                <w:rFonts w:ascii="Times New Roman" w:hAnsi="Times New Roman" w:cs="Times New Roman"/>
                <w:sz w:val="28"/>
                <w:szCs w:val="28"/>
                <w:lang w:val="kk-KZ"/>
              </w:rPr>
            </w:pPr>
            <w:r>
              <w:rPr>
                <w:rFonts w:ascii="Times New Roman" w:hAnsi="Times New Roman" w:cs="Times New Roman"/>
                <w:sz w:val="28"/>
                <w:szCs w:val="28"/>
                <w:lang w:val="kk-KZ"/>
              </w:rPr>
              <w:t>Оқушыларды мадақтай отырып, олардың белсенді жұмыс істеуіне түрткі болу</w:t>
            </w:r>
          </w:p>
        </w:tc>
        <w:tc>
          <w:tcPr>
            <w:tcW w:w="3351" w:type="dxa"/>
          </w:tcPr>
          <w:p w:rsidR="00521787" w:rsidRDefault="00BF668F">
            <w:pPr>
              <w:rPr>
                <w:rFonts w:ascii="Times New Roman" w:hAnsi="Times New Roman" w:cs="Times New Roman"/>
                <w:sz w:val="28"/>
                <w:szCs w:val="28"/>
                <w:lang w:val="kk-KZ"/>
              </w:rPr>
            </w:pPr>
            <w:r>
              <w:rPr>
                <w:rFonts w:ascii="Times New Roman" w:hAnsi="Times New Roman" w:cs="Times New Roman"/>
                <w:sz w:val="28"/>
                <w:szCs w:val="28"/>
                <w:lang w:val="kk-KZ"/>
              </w:rPr>
              <w:t>Сұрақтар беру арқылы білімдерін бағалау, картамен жұмыс арқылы картамен жұмыс жасау дағыдыларын бағалау, топтық тапсырмалар арқылы диагностикалық бағалау</w:t>
            </w:r>
          </w:p>
        </w:tc>
        <w:tc>
          <w:tcPr>
            <w:tcW w:w="4446" w:type="dxa"/>
          </w:tcPr>
          <w:p w:rsidR="00521787" w:rsidRDefault="00BF668F">
            <w:pPr>
              <w:rPr>
                <w:rFonts w:ascii="Times New Roman" w:hAnsi="Times New Roman" w:cs="Times New Roman"/>
                <w:sz w:val="28"/>
                <w:szCs w:val="28"/>
                <w:lang w:val="kk-KZ"/>
              </w:rPr>
            </w:pPr>
            <w:r>
              <w:rPr>
                <w:rFonts w:ascii="Times New Roman" w:hAnsi="Times New Roman" w:cs="Times New Roman"/>
                <w:sz w:val="28"/>
                <w:szCs w:val="28"/>
                <w:lang w:val="kk-KZ"/>
              </w:rPr>
              <w:t>Сыныпта қозғалыс барысында қауіпсіздік техникасын сақтау</w:t>
            </w:r>
          </w:p>
        </w:tc>
      </w:tr>
      <w:tr w:rsidR="00484956" w:rsidRPr="002237AF" w:rsidTr="00484956">
        <w:tc>
          <w:tcPr>
            <w:tcW w:w="8046" w:type="dxa"/>
            <w:gridSpan w:val="2"/>
          </w:tcPr>
          <w:p w:rsidR="00521787" w:rsidRPr="00BF668F" w:rsidRDefault="00521787">
            <w:pPr>
              <w:rPr>
                <w:rFonts w:ascii="Times New Roman" w:hAnsi="Times New Roman" w:cs="Times New Roman"/>
                <w:b/>
                <w:sz w:val="28"/>
                <w:szCs w:val="28"/>
                <w:lang w:val="kk-KZ"/>
              </w:rPr>
            </w:pPr>
            <w:r w:rsidRPr="00BF668F">
              <w:rPr>
                <w:rFonts w:ascii="Times New Roman" w:hAnsi="Times New Roman" w:cs="Times New Roman"/>
                <w:b/>
                <w:sz w:val="28"/>
                <w:szCs w:val="28"/>
                <w:lang w:val="kk-KZ"/>
              </w:rPr>
              <w:t>Мұғалімнің сабақ бойынша кері байланысы:</w:t>
            </w:r>
          </w:p>
        </w:tc>
        <w:tc>
          <w:tcPr>
            <w:tcW w:w="7797" w:type="dxa"/>
            <w:gridSpan w:val="2"/>
          </w:tcPr>
          <w:p w:rsidR="00521787" w:rsidRDefault="00521787">
            <w:pPr>
              <w:rPr>
                <w:rFonts w:ascii="Times New Roman" w:hAnsi="Times New Roman" w:cs="Times New Roman"/>
                <w:sz w:val="28"/>
                <w:szCs w:val="28"/>
                <w:lang w:val="kk-KZ"/>
              </w:rPr>
            </w:pPr>
          </w:p>
          <w:p w:rsidR="00BF668F" w:rsidRDefault="00BF668F">
            <w:pPr>
              <w:rPr>
                <w:rFonts w:ascii="Times New Roman" w:hAnsi="Times New Roman" w:cs="Times New Roman"/>
                <w:sz w:val="28"/>
                <w:szCs w:val="28"/>
                <w:lang w:val="kk-KZ"/>
              </w:rPr>
            </w:pPr>
          </w:p>
        </w:tc>
      </w:tr>
    </w:tbl>
    <w:p w:rsidR="0032303C" w:rsidRDefault="0032303C">
      <w:pPr>
        <w:rPr>
          <w:rFonts w:ascii="Times New Roman" w:hAnsi="Times New Roman" w:cs="Times New Roman"/>
          <w:sz w:val="28"/>
          <w:szCs w:val="28"/>
          <w:lang w:val="kk-KZ"/>
        </w:rPr>
      </w:pPr>
    </w:p>
    <w:p w:rsidR="002C572B" w:rsidRDefault="002C572B">
      <w:pPr>
        <w:rPr>
          <w:rFonts w:ascii="Times New Roman" w:hAnsi="Times New Roman" w:cs="Times New Roman"/>
          <w:sz w:val="28"/>
          <w:szCs w:val="28"/>
          <w:lang w:val="kk-KZ"/>
        </w:rPr>
      </w:pPr>
    </w:p>
    <w:p w:rsidR="002C572B" w:rsidRDefault="002C572B">
      <w:pPr>
        <w:rPr>
          <w:rFonts w:ascii="Times New Roman" w:hAnsi="Times New Roman" w:cs="Times New Roman"/>
          <w:sz w:val="28"/>
          <w:szCs w:val="28"/>
          <w:lang w:val="kk-KZ"/>
        </w:rPr>
      </w:pPr>
    </w:p>
    <w:p w:rsidR="002C572B" w:rsidRDefault="002C572B">
      <w:pPr>
        <w:rPr>
          <w:rFonts w:ascii="Times New Roman" w:hAnsi="Times New Roman" w:cs="Times New Roman"/>
          <w:sz w:val="28"/>
          <w:szCs w:val="28"/>
          <w:lang w:val="kk-KZ"/>
        </w:rPr>
      </w:pPr>
    </w:p>
    <w:p w:rsidR="002C572B" w:rsidRDefault="002C572B">
      <w:pPr>
        <w:rPr>
          <w:rFonts w:ascii="Times New Roman" w:hAnsi="Times New Roman" w:cs="Times New Roman"/>
          <w:sz w:val="28"/>
          <w:szCs w:val="28"/>
          <w:lang w:val="kk-KZ"/>
        </w:rPr>
      </w:pPr>
    </w:p>
    <w:sectPr w:rsidR="002C572B" w:rsidSect="00580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3C"/>
    <w:rsid w:val="0003796A"/>
    <w:rsid w:val="000428AA"/>
    <w:rsid w:val="00056C08"/>
    <w:rsid w:val="00063F97"/>
    <w:rsid w:val="000E779B"/>
    <w:rsid w:val="000F0758"/>
    <w:rsid w:val="000F4A43"/>
    <w:rsid w:val="00114BF1"/>
    <w:rsid w:val="00131438"/>
    <w:rsid w:val="00141502"/>
    <w:rsid w:val="001823C1"/>
    <w:rsid w:val="00191732"/>
    <w:rsid w:val="001C2DBA"/>
    <w:rsid w:val="001F3C56"/>
    <w:rsid w:val="001F7AC4"/>
    <w:rsid w:val="00207DC2"/>
    <w:rsid w:val="002237AF"/>
    <w:rsid w:val="00244F07"/>
    <w:rsid w:val="002A529F"/>
    <w:rsid w:val="002A7E7F"/>
    <w:rsid w:val="002B080F"/>
    <w:rsid w:val="002C572B"/>
    <w:rsid w:val="002D28D7"/>
    <w:rsid w:val="00311E78"/>
    <w:rsid w:val="003225C8"/>
    <w:rsid w:val="0032303C"/>
    <w:rsid w:val="00341A93"/>
    <w:rsid w:val="0036322C"/>
    <w:rsid w:val="003B0669"/>
    <w:rsid w:val="003B2D5C"/>
    <w:rsid w:val="003B6E32"/>
    <w:rsid w:val="003C2DCB"/>
    <w:rsid w:val="00400CB9"/>
    <w:rsid w:val="00443EC8"/>
    <w:rsid w:val="00473497"/>
    <w:rsid w:val="00484956"/>
    <w:rsid w:val="00487B63"/>
    <w:rsid w:val="0049016F"/>
    <w:rsid w:val="004A319A"/>
    <w:rsid w:val="004F10AF"/>
    <w:rsid w:val="005068C6"/>
    <w:rsid w:val="00521787"/>
    <w:rsid w:val="00522C5B"/>
    <w:rsid w:val="00580F8B"/>
    <w:rsid w:val="005B2786"/>
    <w:rsid w:val="005C04D4"/>
    <w:rsid w:val="005F1799"/>
    <w:rsid w:val="006D2430"/>
    <w:rsid w:val="006E56A7"/>
    <w:rsid w:val="00701933"/>
    <w:rsid w:val="00740F44"/>
    <w:rsid w:val="0077182B"/>
    <w:rsid w:val="00791053"/>
    <w:rsid w:val="007B75E5"/>
    <w:rsid w:val="007E68D4"/>
    <w:rsid w:val="007F5E48"/>
    <w:rsid w:val="008431E9"/>
    <w:rsid w:val="00857824"/>
    <w:rsid w:val="00867FA7"/>
    <w:rsid w:val="0088202F"/>
    <w:rsid w:val="008B6C79"/>
    <w:rsid w:val="008D0BE9"/>
    <w:rsid w:val="0091358E"/>
    <w:rsid w:val="009737FC"/>
    <w:rsid w:val="00993C7F"/>
    <w:rsid w:val="009A0C78"/>
    <w:rsid w:val="009C3D8C"/>
    <w:rsid w:val="009F2848"/>
    <w:rsid w:val="00A11A7C"/>
    <w:rsid w:val="00A455B0"/>
    <w:rsid w:val="00AC514A"/>
    <w:rsid w:val="00AF4F58"/>
    <w:rsid w:val="00B20A77"/>
    <w:rsid w:val="00B251FA"/>
    <w:rsid w:val="00B51228"/>
    <w:rsid w:val="00B76AC8"/>
    <w:rsid w:val="00BA47CF"/>
    <w:rsid w:val="00BF668F"/>
    <w:rsid w:val="00C0667F"/>
    <w:rsid w:val="00C4421D"/>
    <w:rsid w:val="00C667B6"/>
    <w:rsid w:val="00C70FDE"/>
    <w:rsid w:val="00C753DE"/>
    <w:rsid w:val="00C82D1B"/>
    <w:rsid w:val="00C95635"/>
    <w:rsid w:val="00CB457D"/>
    <w:rsid w:val="00D1786E"/>
    <w:rsid w:val="00D203F7"/>
    <w:rsid w:val="00D664CB"/>
    <w:rsid w:val="00E02CC9"/>
    <w:rsid w:val="00E44314"/>
    <w:rsid w:val="00E54390"/>
    <w:rsid w:val="00EB43A2"/>
    <w:rsid w:val="00EC0D5F"/>
    <w:rsid w:val="00EC70BC"/>
    <w:rsid w:val="00F12E29"/>
    <w:rsid w:val="00F24B9D"/>
    <w:rsid w:val="00F25638"/>
    <w:rsid w:val="00F933BB"/>
    <w:rsid w:val="00FB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C3D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C3D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121A-8AB1-4D98-B26B-F7FD67EB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STForex</dc:creator>
  <cp:lastModifiedBy>STForex</cp:lastModifiedBy>
  <cp:revision>11</cp:revision>
  <cp:lastPrinted>2019-10-16T11:54:00Z</cp:lastPrinted>
  <dcterms:created xsi:type="dcterms:W3CDTF">2019-10-15T11:37:00Z</dcterms:created>
  <dcterms:modified xsi:type="dcterms:W3CDTF">2019-11-04T10:32:00Z</dcterms:modified>
</cp:coreProperties>
</file>