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5C" w:rsidRPr="005B575C" w:rsidRDefault="005B575C" w:rsidP="005B57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1702"/>
        <w:gridCol w:w="306"/>
        <w:gridCol w:w="2387"/>
        <w:gridCol w:w="1418"/>
        <w:gridCol w:w="1843"/>
        <w:gridCol w:w="1134"/>
        <w:gridCol w:w="1842"/>
      </w:tblGrid>
      <w:tr w:rsidR="005B575C" w:rsidRPr="005B575C" w:rsidTr="00B670AE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тақырыбы: 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21-ден 100-ге дейінгі сандар.</w:t>
            </w:r>
          </w:p>
        </w:tc>
        <w:tc>
          <w:tcPr>
            <w:tcW w:w="48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аты-жөні: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Күні:    </w:t>
            </w:r>
          </w:p>
        </w:tc>
      </w:tr>
      <w:tr w:rsidR="005B575C" w:rsidRPr="005B575C" w:rsidTr="00B670AE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СЫНЫП:  2</w:t>
            </w:r>
          </w:p>
        </w:tc>
        <w:tc>
          <w:tcPr>
            <w:tcW w:w="3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Қатысқан оқушылар  саны:  </w:t>
            </w:r>
          </w:p>
        </w:tc>
        <w:tc>
          <w:tcPr>
            <w:tcW w:w="48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75C" w:rsidRPr="005B575C" w:rsidRDefault="005B575C" w:rsidP="00B670A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Қатыспаған оқушылар саны: </w:t>
            </w:r>
          </w:p>
        </w:tc>
      </w:tr>
      <w:tr w:rsidR="005B575C" w:rsidRPr="005B575C" w:rsidTr="00B670AE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</w:t>
            </w:r>
            <w:r w:rsidRPr="005B575C">
              <w:rPr>
                <w:rFonts w:ascii="Times New Roman" w:hAnsi="Times New Roman" w:cs="Times New Roman"/>
                <w:bCs/>
                <w:spacing w:val="-12"/>
                <w:sz w:val="28"/>
                <w:szCs w:val="28"/>
                <w:lang w:val="kk-KZ"/>
              </w:rPr>
              <w:t xml:space="preserve"> негізделген оқу мақсаттары</w:t>
            </w:r>
          </w:p>
        </w:tc>
        <w:tc>
          <w:tcPr>
            <w:tcW w:w="86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575C" w:rsidRPr="005B575C" w:rsidRDefault="005B575C" w:rsidP="00B670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2.1.1.1 100-ге дейінгі сандардың құрылу жолын түсіну; 100</w:t>
            </w:r>
          </w:p>
          <w:p w:rsidR="005B575C" w:rsidRPr="005B575C" w:rsidRDefault="005B575C" w:rsidP="00B670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көлеміндегі сандарды тура және кері санау; олардың натурал</w:t>
            </w:r>
          </w:p>
          <w:p w:rsidR="005B575C" w:rsidRPr="005B575C" w:rsidRDefault="005B575C" w:rsidP="00B670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 қатарындағы орнын анықтау</w:t>
            </w:r>
          </w:p>
        </w:tc>
      </w:tr>
      <w:tr w:rsidR="005B575C" w:rsidRPr="005B575C" w:rsidTr="00B670AE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  нәтижесі:</w:t>
            </w:r>
          </w:p>
          <w:p w:rsidR="005B575C" w:rsidRPr="005B575C" w:rsidRDefault="005B575C" w:rsidP="00B670A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</w:p>
        </w:tc>
        <w:tc>
          <w:tcPr>
            <w:tcW w:w="86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барлығы мынаны орындай алады: </w:t>
            </w: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көбісі мынаны орындай алады: 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кейбіреуі мынаны орындай алады</w:t>
            </w: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5B575C" w:rsidRPr="005B575C" w:rsidRDefault="005B575C" w:rsidP="00B670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5B575C" w:rsidRPr="005B575C" w:rsidTr="00B670AE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 критерийі</w:t>
            </w:r>
          </w:p>
        </w:tc>
        <w:tc>
          <w:tcPr>
            <w:tcW w:w="86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Жеке, жұптық  тапсырмаларды орындай алады. Сабақ барысында  тыңдаушының назарын өзіне аудара алады.</w:t>
            </w:r>
          </w:p>
        </w:tc>
      </w:tr>
      <w:tr w:rsidR="005B575C" w:rsidRPr="005B575C" w:rsidTr="00B670AE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75C" w:rsidRPr="005B575C" w:rsidRDefault="005B575C" w:rsidP="00B670A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86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суреттер, жұпқа бөлуге арналған кеспе қағаздар  және  әртүрлі  заттар, жұптық тапсырмалар, кері байланыс, стикер.</w:t>
            </w:r>
          </w:p>
        </w:tc>
      </w:tr>
      <w:tr w:rsidR="005B575C" w:rsidRPr="005B575C" w:rsidTr="00B670AE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86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5B575C" w:rsidRPr="005B575C" w:rsidTr="00B670AE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86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Музыка, қазақ тілі. </w:t>
            </w:r>
          </w:p>
        </w:tc>
      </w:tr>
      <w:tr w:rsidR="005B575C" w:rsidRPr="005B575C" w:rsidTr="00B670AE">
        <w:tc>
          <w:tcPr>
            <w:tcW w:w="1063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Сабақтың жоспары</w:t>
            </w:r>
          </w:p>
        </w:tc>
      </w:tr>
      <w:tr w:rsidR="005B575C" w:rsidRPr="005B575C" w:rsidTr="00B670A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75C" w:rsidRPr="005B575C" w:rsidRDefault="005B575C" w:rsidP="00B670A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Жоспарланғануақыт</w:t>
            </w: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 барысы 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75C" w:rsidRPr="005B575C" w:rsidRDefault="005B575C" w:rsidP="00B670A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түрлері</w:t>
            </w:r>
          </w:p>
        </w:tc>
      </w:tr>
      <w:tr w:rsidR="005B575C" w:rsidRPr="005B575C" w:rsidTr="00B670AE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Басталуы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 минут</w:t>
            </w: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парақшасымен таныстыру</w:t>
            </w:r>
          </w:p>
          <w:p w:rsidR="005B575C" w:rsidRPr="005B575C" w:rsidRDefault="005B575C" w:rsidP="00B670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7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Жұптарға бөлу.(фигуралар арқылы)</w:t>
            </w:r>
          </w:p>
          <w:p w:rsidR="005B575C" w:rsidRPr="005B575C" w:rsidRDefault="005B575C" w:rsidP="00B670AE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16051" cy="819150"/>
                  <wp:effectExtent l="19050" t="0" r="0" b="0"/>
                  <wp:docPr id="1" name="Рисунок 5" descr="Картинки по запросу фигуралар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фигуралар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715" cy="82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75C" w:rsidRPr="005B575C" w:rsidRDefault="005B575C" w:rsidP="00B670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7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ахуал қалыптастыру: </w:t>
            </w:r>
          </w:p>
          <w:p w:rsidR="005B575C" w:rsidRPr="005B575C" w:rsidRDefault="005B575C" w:rsidP="00B670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7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«Аялы алақан»</w:t>
            </w:r>
          </w:p>
          <w:p w:rsidR="005B575C" w:rsidRPr="005B575C" w:rsidRDefault="005B575C" w:rsidP="00B670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Мақсаты: жылылық, сенімділік деңгейін, еркіндікті дамыту.</w:t>
            </w:r>
          </w:p>
          <w:p w:rsidR="005B575C" w:rsidRPr="005B575C" w:rsidRDefault="005B575C" w:rsidP="00B670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Нұсқаулық: қатысушылар шеңбер болып отырады. «Бүгінгі сабақтан не алғыңыз, не көргіңіз келеді?» — сұрағын оқушыларға қойып, сұрақтарға жауап алу. Бастапқы қатысушы жанындағы көршісінің қолын ұстайды. Тренинг шеңбер бойымен жалғасады. (Тренинг соңында қатысушылар дөңгеленіп қолдарын ұстайды)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қорапшадан өздеріне ұнайтын фигура таңдап алады.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7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«Аялы алақан»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Тренинг.</w:t>
            </w:r>
          </w:p>
        </w:tc>
      </w:tr>
      <w:tr w:rsidR="005B575C" w:rsidRPr="005B575C" w:rsidTr="00B670AE">
        <w:trPr>
          <w:trHeight w:val="84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75C" w:rsidRPr="005B575C" w:rsidRDefault="005B575C" w:rsidP="00B670AE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</w:t>
            </w:r>
          </w:p>
          <w:p w:rsidR="005B575C" w:rsidRPr="005B575C" w:rsidRDefault="005B575C" w:rsidP="00B670AE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  <w:p w:rsidR="005B575C" w:rsidRPr="005B575C" w:rsidRDefault="005B575C" w:rsidP="00B670AE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B57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Білу және түсіну</w:t>
            </w:r>
          </w:p>
          <w:p w:rsidR="005B575C" w:rsidRPr="005B575C" w:rsidRDefault="005B575C" w:rsidP="00B670A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B57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Оқушылар оқулықтағы негізгі тақырыппен танысады.</w:t>
            </w:r>
          </w:p>
          <w:p w:rsidR="005B575C" w:rsidRPr="005B575C" w:rsidRDefault="005B575C" w:rsidP="00B670A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352550" cy="1003227"/>
                  <wp:effectExtent l="19050" t="0" r="0" b="0"/>
                  <wp:docPr id="2" name="Рисунок 29" descr="Картинки по запросу методы обуч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артинки по запросу методы обуч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786" cy="1004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75C" w:rsidRPr="005B575C" w:rsidRDefault="005B575C" w:rsidP="00B670A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B57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«Көшбасшы және тыңдаушылар» әдісі</w:t>
            </w:r>
          </w:p>
          <w:p w:rsidR="005B575C" w:rsidRPr="005B575C" w:rsidRDefault="005B575C" w:rsidP="00B670AE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Берілген жаңа тақырыпты түсіндіру үшін сыныптан өз еркімен бір оқушы Көшбасшы ретінде өзін ұсынады. Көшбасшының қалауынша мәтінмен жұмыс жүргізу.</w:t>
            </w:r>
          </w:p>
          <w:p w:rsidR="005B575C" w:rsidRPr="005B575C" w:rsidRDefault="005B575C" w:rsidP="00B670AE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1.</w:t>
            </w:r>
          </w:p>
          <w:p w:rsidR="005B575C" w:rsidRPr="005B575C" w:rsidRDefault="005B575C" w:rsidP="00B670AE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Екі қабаттан тұратын мектепте 30 кабинет бар.10 кабинет бірінші қабатта орналасқан. Екінші қабатта неше кабинет бар?</w:t>
            </w:r>
          </w:p>
          <w:p w:rsidR="005B575C" w:rsidRPr="005B575C" w:rsidRDefault="005B575C" w:rsidP="00B670AE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 30</w:t>
            </w:r>
          </w:p>
          <w:p w:rsidR="005B575C" w:rsidRPr="005B575C" w:rsidRDefault="005B575C" w:rsidP="00B670AE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       ?</w:t>
            </w:r>
          </w:p>
          <w:p w:rsidR="005B575C" w:rsidRPr="005B575C" w:rsidRDefault="005B575C" w:rsidP="00B670AE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2.</w:t>
            </w:r>
          </w:p>
          <w:p w:rsidR="005B575C" w:rsidRPr="005B575C" w:rsidRDefault="005B575C" w:rsidP="00B670AE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Ондықтарды тура және кері ретпен сана.</w:t>
            </w:r>
          </w:p>
          <w:p w:rsidR="005B575C" w:rsidRPr="005B575C" w:rsidRDefault="005B575C" w:rsidP="00B670AE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0,10,20,30,40,50,60,70,80,90,100.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мәтіндер.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B57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«Көшбасшы және тыңдаушылар» әдісі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575C" w:rsidRPr="005B575C" w:rsidTr="00B670AE">
        <w:trPr>
          <w:trHeight w:val="70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Ортасы  </w:t>
            </w:r>
          </w:p>
          <w:p w:rsidR="005B575C" w:rsidRPr="005B575C" w:rsidRDefault="005B575C" w:rsidP="00B670AE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  <w:p w:rsidR="005B575C" w:rsidRPr="005B575C" w:rsidRDefault="005B575C" w:rsidP="00B670AE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Қолдану.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Дәптермен жұмыс.</w:t>
            </w:r>
          </w:p>
          <w:p w:rsidR="005B575C" w:rsidRPr="005B575C" w:rsidRDefault="005B575C" w:rsidP="00B670AE">
            <w:pP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52775" cy="821431"/>
                  <wp:effectExtent l="19050" t="0" r="9525" b="0"/>
                  <wp:docPr id="3" name="Рисунок 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821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Дәптерге тапсырмалар орындау.</w:t>
            </w:r>
          </w:p>
        </w:tc>
      </w:tr>
      <w:tr w:rsidR="005B575C" w:rsidRPr="005B575C" w:rsidTr="00B670AE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</w:p>
          <w:p w:rsidR="005B575C" w:rsidRPr="005B575C" w:rsidRDefault="005B575C" w:rsidP="00B670AE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Сергіту сәті "Күміс құмған-ай"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</w:rPr>
              <w:drawing>
                <wp:inline distT="0" distB="0" distL="0" distR="0">
                  <wp:extent cx="1666875" cy="995600"/>
                  <wp:effectExtent l="19050" t="0" r="9525" b="0"/>
                  <wp:docPr id="4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346" t="27473" r="42181" b="15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Оқушылар би билеп сергіп қалады.</w:t>
            </w:r>
          </w:p>
        </w:tc>
      </w:tr>
      <w:tr w:rsidR="005B575C" w:rsidRPr="005B575C" w:rsidTr="00B670AE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Аяқталуы </w:t>
            </w:r>
          </w:p>
          <w:p w:rsidR="005B575C" w:rsidRPr="005B575C" w:rsidRDefault="005B575C" w:rsidP="00B670AE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бекіту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5B575C">
              <w:rPr>
                <w:b/>
                <w:color w:val="000000"/>
                <w:sz w:val="28"/>
                <w:szCs w:val="28"/>
                <w:lang w:val="kk-KZ"/>
              </w:rPr>
              <w:t>Синтез</w:t>
            </w:r>
          </w:p>
          <w:p w:rsidR="005B575C" w:rsidRPr="005B575C" w:rsidRDefault="005B575C" w:rsidP="00B670AE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5B575C">
              <w:rPr>
                <w:color w:val="000000"/>
                <w:sz w:val="28"/>
                <w:szCs w:val="28"/>
                <w:lang w:val="kk-KZ"/>
              </w:rPr>
              <w:t>"Таңда да таста" әдісі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00150" cy="900113"/>
                  <wp:effectExtent l="19050" t="0" r="0" b="0"/>
                  <wp:docPr id="5" name="Рисунок 11" descr="Картинки по запросу таңда да таста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таңда да таста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28" cy="903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"Таңда да таста"</w:t>
            </w: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</w:t>
            </w:r>
          </w:p>
        </w:tc>
      </w:tr>
      <w:tr w:rsidR="005B575C" w:rsidRPr="005B575C" w:rsidTr="00B670AE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«Жетістік» баспалдағы</w:t>
            </w:r>
            <w:r w:rsidRPr="005B575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47800" cy="852442"/>
                  <wp:effectExtent l="19050" t="0" r="0" b="0"/>
                  <wp:docPr id="6" name="Рисунок 38" descr="Картинки по запросу сабақтағы рефлексия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артинки по запросу сабақтағы рефлексия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239" cy="857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парағы. «Жетістік» баспалдағы.</w:t>
            </w:r>
          </w:p>
        </w:tc>
      </w:tr>
      <w:tr w:rsidR="005B575C" w:rsidRPr="005B575C" w:rsidTr="00B670AE">
        <w:tc>
          <w:tcPr>
            <w:tcW w:w="10632" w:type="dxa"/>
            <w:gridSpan w:val="7"/>
          </w:tcPr>
          <w:p w:rsidR="005B575C" w:rsidRPr="005B575C" w:rsidRDefault="005B575C" w:rsidP="00B670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Үйге тапсырма: оқулықта қалған тапсырманы аяқтау.</w:t>
            </w:r>
          </w:p>
        </w:tc>
      </w:tr>
      <w:tr w:rsidR="005B575C" w:rsidRPr="005B575C" w:rsidTr="00B670AE"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Саралау :қосымша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көмек көрсетуді 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жоспарлау,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қабілеті жоғары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оқушыларға тапсырманы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күрделендіруді 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жоспарлау.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Бағалау - Оқушылардың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үйренгенін тексеруді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қалай жоспарлау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Пəнаралық байланыс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Қауіпсіздік жəне еңбекті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қорғау ережелері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АКТ-ме</w:t>
            </w:r>
            <w:proofErr w:type="spellStart"/>
            <w:r w:rsidRPr="005B575C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proofErr w:type="spellEnd"/>
            <w:r w:rsidRPr="005B57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575C">
              <w:rPr>
                <w:rFonts w:ascii="Times New Roman" w:hAnsi="Times New Roman" w:cs="Times New Roman"/>
                <w:bCs/>
                <w:sz w:val="28"/>
                <w:szCs w:val="28"/>
              </w:rPr>
              <w:t>байланыс</w:t>
            </w:r>
            <w:proofErr w:type="spellEnd"/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575C">
              <w:rPr>
                <w:rFonts w:ascii="Times New Roman" w:hAnsi="Times New Roman" w:cs="Times New Roman"/>
                <w:bCs/>
                <w:sz w:val="28"/>
                <w:szCs w:val="28"/>
              </w:rPr>
              <w:t>Құндылықтардағы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75C">
              <w:rPr>
                <w:rFonts w:ascii="Times New Roman" w:hAnsi="Times New Roman" w:cs="Times New Roman"/>
                <w:bCs/>
                <w:sz w:val="28"/>
                <w:szCs w:val="28"/>
              </w:rPr>
              <w:t>байланыс</w:t>
            </w:r>
            <w:proofErr w:type="spellEnd"/>
          </w:p>
        </w:tc>
      </w:tr>
      <w:tr w:rsidR="005B575C" w:rsidRPr="005B575C" w:rsidTr="00B670AE">
        <w:trPr>
          <w:trHeight w:val="415"/>
        </w:trPr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5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Рефлексия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Сабақ / оқу</w:t>
            </w: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мақсаттары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Бүгін оқушылар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білді? Сыныптағы ахуал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болды?Мен жоспарлаған саралау шаралары тиімді болды ма? Мен берілген уақыт ішінде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үлгердім бе? Мен өз жоспарыма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түзетулеренгіздім жəне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неліктен?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B575C" w:rsidRPr="005B575C" w:rsidRDefault="005B575C" w:rsidP="00B670AE">
            <w:pPr>
              <w:tabs>
                <w:tab w:val="right" w:pos="67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575C" w:rsidRPr="005B575C" w:rsidTr="005B575C">
        <w:trPr>
          <w:trHeight w:val="2552"/>
        </w:trPr>
        <w:tc>
          <w:tcPr>
            <w:tcW w:w="10632" w:type="dxa"/>
            <w:gridSpan w:val="7"/>
          </w:tcPr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5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Қорытынды бағамдау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Қандай </w:t>
            </w: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 нəрсе </w:t>
            </w: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 (оқытуды да, </w:t>
            </w:r>
            <w:proofErr w:type="gram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қуды да ескеріңіз)?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Қандай </w:t>
            </w: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 нəрсе сабақты жақсарта </w:t>
            </w: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алды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 (оқытуды да, </w:t>
            </w:r>
            <w:proofErr w:type="gram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қуды да ескеріңіз)?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5B575C" w:rsidRPr="005B575C" w:rsidRDefault="005B575C" w:rsidP="00B67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Сабақ </w:t>
            </w: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 оқушылар </w:t>
            </w: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 менің </w:t>
            </w: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 сабағымды</w:t>
            </w:r>
          </w:p>
          <w:p w:rsidR="005B575C" w:rsidRPr="005B575C" w:rsidRDefault="005B575C" w:rsidP="00B67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жетілдіруге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 көмектесетін </w:t>
            </w:r>
            <w:proofErr w:type="gram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ілдім</w:t>
            </w:r>
            <w:proofErr w:type="spellEnd"/>
            <w:r w:rsidRPr="005B575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800114" w:rsidRDefault="00800114"/>
    <w:sectPr w:rsidR="00800114" w:rsidSect="005B57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B575C"/>
    <w:rsid w:val="005B575C"/>
    <w:rsid w:val="0080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7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B575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B575C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5B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2019-11-03T11:00:00Z</dcterms:created>
  <dcterms:modified xsi:type="dcterms:W3CDTF">2019-11-03T11:01:00Z</dcterms:modified>
</cp:coreProperties>
</file>