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06" w:type="pct"/>
        <w:tblInd w:w="-743" w:type="dxa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6" w:space="0" w:color="2976A4"/>
          <w:insideV w:val="single" w:sz="6" w:space="0" w:color="2976A4"/>
        </w:tblBorders>
        <w:tblLayout w:type="fixed"/>
        <w:tblLook w:val="0000"/>
      </w:tblPr>
      <w:tblGrid>
        <w:gridCol w:w="2245"/>
        <w:gridCol w:w="877"/>
        <w:gridCol w:w="1176"/>
        <w:gridCol w:w="2345"/>
        <w:gridCol w:w="505"/>
        <w:gridCol w:w="1053"/>
        <w:gridCol w:w="731"/>
        <w:gridCol w:w="1416"/>
      </w:tblGrid>
      <w:tr w:rsidR="00F1618F" w:rsidRPr="009F5B0C" w:rsidTr="004E6648">
        <w:trPr>
          <w:trHeight w:val="277"/>
        </w:trPr>
        <w:tc>
          <w:tcPr>
            <w:tcW w:w="3210" w:type="pct"/>
            <w:gridSpan w:val="4"/>
          </w:tcPr>
          <w:p w:rsidR="00D359A2" w:rsidRPr="008A4BC8" w:rsidRDefault="00F1618F" w:rsidP="001E5ADB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1D97">
              <w:rPr>
                <w:rFonts w:ascii="Times New Roman" w:hAnsi="Times New Roman"/>
                <w:sz w:val="24"/>
                <w:szCs w:val="24"/>
                <w:lang w:val="ru-RU"/>
              </w:rPr>
              <w:t>Ұ</w:t>
            </w:r>
            <w:proofErr w:type="gramStart"/>
            <w:r w:rsidRPr="00B31D97">
              <w:rPr>
                <w:rFonts w:ascii="Times New Roman" w:hAnsi="Times New Roman"/>
                <w:sz w:val="24"/>
                <w:szCs w:val="24"/>
                <w:lang w:val="ru-RU"/>
              </w:rPr>
              <w:t>зақмерз</w:t>
            </w:r>
            <w:proofErr w:type="gramEnd"/>
            <w:r w:rsidRPr="00B31D9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імдіжоспарбөлімі: </w:t>
            </w:r>
            <w:r w:rsidR="008A4BC8">
              <w:rPr>
                <w:rFonts w:ascii="Times New Roman" w:hAnsi="Times New Roman"/>
                <w:sz w:val="24"/>
                <w:szCs w:val="24"/>
                <w:lang w:val="en-US"/>
              </w:rPr>
              <w:t>8.1.A</w:t>
            </w:r>
          </w:p>
          <w:p w:rsidR="00F1618F" w:rsidRPr="0002348B" w:rsidRDefault="00E54676" w:rsidP="001E5ADB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676">
              <w:rPr>
                <w:rFonts w:ascii="Times New Roman" w:hAnsi="Times New Roman"/>
                <w:sz w:val="24"/>
                <w:lang w:val="ru-RU"/>
              </w:rPr>
              <w:t>Көпбұрыштар. Төртбұрыштардызерттеу</w:t>
            </w:r>
          </w:p>
        </w:tc>
        <w:tc>
          <w:tcPr>
            <w:tcW w:w="1790" w:type="pct"/>
            <w:gridSpan w:val="4"/>
          </w:tcPr>
          <w:p w:rsidR="00F1618F" w:rsidRPr="009F5B0C" w:rsidRDefault="00F1618F" w:rsidP="001E5ADB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5B0C">
              <w:rPr>
                <w:rFonts w:ascii="Times New Roman" w:hAnsi="Times New Roman"/>
                <w:sz w:val="24"/>
                <w:szCs w:val="24"/>
                <w:lang w:val="kk-KZ"/>
              </w:rPr>
              <w:t>Мектеп:</w:t>
            </w:r>
            <w:r w:rsidR="009F5B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«Ш.Уәлиханов атындағы №2 жалпы орта мектебі»</w:t>
            </w:r>
          </w:p>
        </w:tc>
      </w:tr>
      <w:tr w:rsidR="00F1618F" w:rsidRPr="00E460FF" w:rsidTr="004E6648">
        <w:trPr>
          <w:trHeight w:val="267"/>
        </w:trPr>
        <w:tc>
          <w:tcPr>
            <w:tcW w:w="1509" w:type="pct"/>
            <w:gridSpan w:val="2"/>
          </w:tcPr>
          <w:p w:rsidR="00F1618F" w:rsidRPr="00B31D97" w:rsidRDefault="00F1618F" w:rsidP="001E5ADB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31D97">
              <w:rPr>
                <w:rFonts w:ascii="Times New Roman" w:hAnsi="Times New Roman"/>
                <w:sz w:val="24"/>
                <w:szCs w:val="24"/>
                <w:lang w:val="ru-RU"/>
              </w:rPr>
              <w:t>Күні</w:t>
            </w:r>
            <w:r w:rsidRPr="00B31D9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491" w:type="pct"/>
            <w:gridSpan w:val="6"/>
          </w:tcPr>
          <w:p w:rsidR="00F1618F" w:rsidRPr="009F5B0C" w:rsidRDefault="00F1618F" w:rsidP="001E5ADB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D97">
              <w:rPr>
                <w:rFonts w:ascii="Times New Roman" w:hAnsi="Times New Roman"/>
                <w:sz w:val="24"/>
                <w:szCs w:val="24"/>
                <w:lang w:val="ru-RU"/>
              </w:rPr>
              <w:t>Мұғалімніңаты</w:t>
            </w:r>
            <w:r w:rsidRPr="00B31D97">
              <w:rPr>
                <w:rFonts w:ascii="Times New Roman" w:hAnsi="Times New Roman"/>
                <w:sz w:val="24"/>
                <w:szCs w:val="24"/>
              </w:rPr>
              <w:t>-</w:t>
            </w:r>
            <w:r w:rsidRPr="00B31D97">
              <w:rPr>
                <w:rFonts w:ascii="Times New Roman" w:hAnsi="Times New Roman"/>
                <w:sz w:val="24"/>
                <w:szCs w:val="24"/>
                <w:lang w:val="ru-RU"/>
              </w:rPr>
              <w:t>жөні</w:t>
            </w:r>
            <w:proofErr w:type="gramStart"/>
            <w:r w:rsidRPr="00B31D97">
              <w:rPr>
                <w:rFonts w:ascii="Times New Roman" w:hAnsi="Times New Roman"/>
                <w:sz w:val="24"/>
                <w:szCs w:val="24"/>
              </w:rPr>
              <w:t>:</w:t>
            </w:r>
            <w:r w:rsidR="009F5B0C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proofErr w:type="gramEnd"/>
            <w:r w:rsidR="009F5B0C">
              <w:rPr>
                <w:rFonts w:ascii="Times New Roman" w:hAnsi="Times New Roman"/>
                <w:sz w:val="24"/>
                <w:szCs w:val="24"/>
                <w:lang w:val="kk-KZ"/>
              </w:rPr>
              <w:t>рипбай Мақсат</w:t>
            </w:r>
          </w:p>
        </w:tc>
      </w:tr>
      <w:tr w:rsidR="00F1618F" w:rsidRPr="00511AC0" w:rsidTr="004E6648">
        <w:trPr>
          <w:trHeight w:val="202"/>
        </w:trPr>
        <w:tc>
          <w:tcPr>
            <w:tcW w:w="1509" w:type="pct"/>
            <w:gridSpan w:val="2"/>
          </w:tcPr>
          <w:p w:rsidR="00F1618F" w:rsidRPr="00032C4B" w:rsidRDefault="00F1618F" w:rsidP="001E5ADB">
            <w:pPr>
              <w:spacing w:after="0" w:line="240" w:lineRule="auto"/>
              <w:rPr>
                <w:b/>
              </w:rPr>
            </w:pPr>
            <w:r w:rsidRPr="006C10E1">
              <w:rPr>
                <w:b/>
              </w:rPr>
              <w:t>Класс:</w:t>
            </w:r>
            <w:r>
              <w:rPr>
                <w:lang w:val="kk-KZ"/>
              </w:rPr>
              <w:t xml:space="preserve"> 8 </w:t>
            </w:r>
          </w:p>
        </w:tc>
        <w:tc>
          <w:tcPr>
            <w:tcW w:w="1945" w:type="pct"/>
            <w:gridSpan w:val="3"/>
          </w:tcPr>
          <w:p w:rsidR="00F1618F" w:rsidRPr="00B31D97" w:rsidRDefault="00F1618F" w:rsidP="001E5ADB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D97">
              <w:rPr>
                <w:rFonts w:ascii="Times New Roman" w:hAnsi="Times New Roman"/>
                <w:sz w:val="24"/>
                <w:szCs w:val="24"/>
                <w:lang w:val="ru-RU"/>
              </w:rPr>
              <w:t>Қатысқандар саны</w:t>
            </w:r>
            <w:r w:rsidRPr="00B31D9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46" w:type="pct"/>
            <w:gridSpan w:val="3"/>
          </w:tcPr>
          <w:p w:rsidR="00F1618F" w:rsidRPr="00B31D97" w:rsidRDefault="00F1618F" w:rsidP="001E5ADB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31D97"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F1618F" w:rsidRPr="00511AC0" w:rsidTr="004E6648">
        <w:trPr>
          <w:trHeight w:val="107"/>
        </w:trPr>
        <w:tc>
          <w:tcPr>
            <w:tcW w:w="1509" w:type="pct"/>
            <w:gridSpan w:val="2"/>
          </w:tcPr>
          <w:p w:rsidR="00F1618F" w:rsidRPr="00B31D97" w:rsidRDefault="00F1618F" w:rsidP="001E5ADB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1D97">
              <w:rPr>
                <w:rFonts w:ascii="Times New Roman" w:hAnsi="Times New Roman"/>
                <w:sz w:val="24"/>
                <w:szCs w:val="24"/>
                <w:lang w:val="ru-RU"/>
              </w:rPr>
              <w:t>Сабақтақырыбы</w:t>
            </w:r>
          </w:p>
        </w:tc>
        <w:tc>
          <w:tcPr>
            <w:tcW w:w="3491" w:type="pct"/>
            <w:gridSpan w:val="6"/>
          </w:tcPr>
          <w:p w:rsidR="00F1618F" w:rsidRPr="008C76C2" w:rsidRDefault="008C76C2" w:rsidP="001E5ADB">
            <w:pPr>
              <w:pStyle w:val="AssignmentTemplate"/>
              <w:spacing w:before="0" w:after="0"/>
              <w:ind w:left="3" w:hanging="3"/>
              <w:outlineLvl w:val="2"/>
              <w:rPr>
                <w:rFonts w:ascii="Times New Roman" w:hAnsi="Times New Roman"/>
                <w:b w:val="0"/>
                <w:sz w:val="24"/>
                <w:szCs w:val="22"/>
                <w:lang w:val="kk-KZ"/>
              </w:rPr>
            </w:pPr>
            <w:r w:rsidRPr="008C76C2">
              <w:rPr>
                <w:rFonts w:ascii="Times New Roman" w:hAnsi="Times New Roman"/>
                <w:b w:val="0"/>
                <w:sz w:val="24"/>
                <w:lang w:val="kk-KZ"/>
              </w:rPr>
              <w:t>Параллелограмм, ромб, тіктөртбұрыш, шаршы және олардың қасиеттері мен белгілері</w:t>
            </w:r>
          </w:p>
        </w:tc>
      </w:tr>
      <w:tr w:rsidR="00F1618F" w:rsidRPr="009F5B0C" w:rsidTr="004E6648">
        <w:tc>
          <w:tcPr>
            <w:tcW w:w="1509" w:type="pct"/>
            <w:gridSpan w:val="2"/>
          </w:tcPr>
          <w:p w:rsidR="00F1618F" w:rsidRPr="0063282A" w:rsidRDefault="00F1618F" w:rsidP="001E5ADB">
            <w:pPr>
              <w:spacing w:after="0" w:line="240" w:lineRule="auto"/>
              <w:rPr>
                <w:b/>
              </w:rPr>
            </w:pPr>
            <w:r w:rsidRPr="00B31D97">
              <w:rPr>
                <w:b/>
              </w:rPr>
              <w:t>Осысабақтақолжеткізі</w:t>
            </w:r>
            <w:proofErr w:type="gramStart"/>
            <w:r w:rsidRPr="00B31D97">
              <w:rPr>
                <w:b/>
              </w:rPr>
              <w:t>лет</w:t>
            </w:r>
            <w:proofErr w:type="gramEnd"/>
            <w:r w:rsidRPr="00B31D97">
              <w:rPr>
                <w:b/>
              </w:rPr>
              <w:t>іноқумақсаттары</w:t>
            </w:r>
            <w:r w:rsidRPr="0063282A">
              <w:rPr>
                <w:b/>
              </w:rPr>
              <w:t xml:space="preserve"> (</w:t>
            </w:r>
            <w:r w:rsidRPr="00B31D97">
              <w:rPr>
                <w:b/>
              </w:rPr>
              <w:t>оқубағдарламасынасілтеме</w:t>
            </w:r>
            <w:r w:rsidRPr="0063282A">
              <w:rPr>
                <w:b/>
              </w:rPr>
              <w:t>)</w:t>
            </w:r>
          </w:p>
        </w:tc>
        <w:tc>
          <w:tcPr>
            <w:tcW w:w="3491" w:type="pct"/>
            <w:gridSpan w:val="6"/>
          </w:tcPr>
          <w:p w:rsidR="008C76C2" w:rsidRPr="008C76C2" w:rsidRDefault="008C76C2" w:rsidP="001E5ADB">
            <w:pPr>
              <w:pStyle w:val="af4"/>
              <w:tabs>
                <w:tab w:val="left" w:pos="2268"/>
              </w:tabs>
              <w:rPr>
                <w:lang w:val="kk-KZ"/>
              </w:rPr>
            </w:pPr>
            <w:r w:rsidRPr="008C76C2">
              <w:rPr>
                <w:lang w:val="kk-KZ"/>
              </w:rPr>
              <w:t>8.1.1.3параллелограмм анықтамасын білу;</w:t>
            </w:r>
          </w:p>
          <w:p w:rsidR="008C76C2" w:rsidRPr="008C76C2" w:rsidRDefault="008C76C2" w:rsidP="001E5ADB">
            <w:pPr>
              <w:pStyle w:val="af4"/>
              <w:tabs>
                <w:tab w:val="left" w:pos="2268"/>
              </w:tabs>
              <w:rPr>
                <w:lang w:val="kk-KZ"/>
              </w:rPr>
            </w:pPr>
            <w:r w:rsidRPr="008C76C2">
              <w:rPr>
                <w:lang w:val="kk-KZ"/>
              </w:rPr>
              <w:t>8.1.1.4параллелограмм қасиеттерін қорытып шығару және қолдану;</w:t>
            </w:r>
          </w:p>
          <w:p w:rsidR="008C76C2" w:rsidRPr="008C76C2" w:rsidRDefault="008C76C2" w:rsidP="001E5ADB">
            <w:pPr>
              <w:pStyle w:val="af4"/>
              <w:tabs>
                <w:tab w:val="left" w:pos="2268"/>
              </w:tabs>
              <w:rPr>
                <w:lang w:val="kk-KZ"/>
              </w:rPr>
            </w:pPr>
            <w:r w:rsidRPr="008C76C2">
              <w:rPr>
                <w:lang w:val="kk-KZ"/>
              </w:rPr>
              <w:t>8.1.1.5 параллелограмм белгілерін қорытып шығару және қолдану;</w:t>
            </w:r>
          </w:p>
          <w:p w:rsidR="00BE2974" w:rsidRPr="00D359A2" w:rsidRDefault="008C76C2" w:rsidP="001E5ADB">
            <w:pPr>
              <w:pStyle w:val="af4"/>
              <w:tabs>
                <w:tab w:val="left" w:pos="2268"/>
              </w:tabs>
              <w:rPr>
                <w:color w:val="000000" w:themeColor="text1"/>
                <w:lang w:val="kk-KZ"/>
              </w:rPr>
            </w:pPr>
            <w:r w:rsidRPr="008C76C2">
              <w:rPr>
                <w:lang w:val="kk-KZ"/>
              </w:rPr>
              <w:t>8.1.1.6 тіктөртбұрыш, ромб, шаршы анықтамаларын білу және олардың қасиеттері мен белгілерін қорытып шығару;</w:t>
            </w:r>
          </w:p>
        </w:tc>
      </w:tr>
      <w:tr w:rsidR="00F1618F" w:rsidRPr="009F5B0C" w:rsidTr="004E6648">
        <w:trPr>
          <w:trHeight w:val="603"/>
        </w:trPr>
        <w:tc>
          <w:tcPr>
            <w:tcW w:w="1509" w:type="pct"/>
            <w:gridSpan w:val="2"/>
          </w:tcPr>
          <w:p w:rsidR="00F1618F" w:rsidRPr="00596E1A" w:rsidRDefault="00F1618F" w:rsidP="001E5ADB">
            <w:pPr>
              <w:spacing w:after="0" w:line="240" w:lineRule="auto"/>
              <w:ind w:left="-468" w:firstLine="468"/>
              <w:rPr>
                <w:b/>
              </w:rPr>
            </w:pPr>
            <w:r w:rsidRPr="00596E1A">
              <w:rPr>
                <w:b/>
              </w:rPr>
              <w:t>Сабақмақсаттары</w:t>
            </w:r>
          </w:p>
        </w:tc>
        <w:tc>
          <w:tcPr>
            <w:tcW w:w="3491" w:type="pct"/>
            <w:gridSpan w:val="6"/>
          </w:tcPr>
          <w:p w:rsidR="008A4BC8" w:rsidRPr="00D77F04" w:rsidRDefault="008A4BC8" w:rsidP="001E5ADB">
            <w:pPr>
              <w:pStyle w:val="13"/>
              <w:numPr>
                <w:ilvl w:val="0"/>
                <w:numId w:val="18"/>
              </w:numPr>
              <w:shd w:val="clear" w:color="auto" w:fill="FFFFFF" w:themeFill="background1"/>
              <w:ind w:left="36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6C2">
              <w:rPr>
                <w:rFonts w:ascii="Times New Roman" w:hAnsi="Times New Roman"/>
                <w:sz w:val="24"/>
                <w:lang w:val="kk-KZ"/>
              </w:rPr>
              <w:t xml:space="preserve">ромб, тіктөртбұрыш, шаршы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анықтамаларын </w:t>
            </w:r>
            <w:r w:rsidRPr="008C76C2">
              <w:rPr>
                <w:rFonts w:ascii="Times New Roman" w:hAnsi="Times New Roman"/>
                <w:sz w:val="24"/>
                <w:lang w:val="kk-KZ"/>
              </w:rPr>
              <w:t>және олардың қасиеттері мен белгілері</w:t>
            </w:r>
            <w:r>
              <w:rPr>
                <w:rFonts w:ascii="Times New Roman" w:hAnsi="Times New Roman"/>
                <w:sz w:val="24"/>
                <w:lang w:val="kk-KZ"/>
              </w:rPr>
              <w:t>н білу</w:t>
            </w:r>
            <w:r w:rsidRPr="00D77F04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8A4BC8" w:rsidRPr="008A4BC8" w:rsidRDefault="008A4BC8" w:rsidP="001E5ADB">
            <w:pPr>
              <w:pStyle w:val="a7"/>
              <w:numPr>
                <w:ilvl w:val="0"/>
                <w:numId w:val="17"/>
              </w:numPr>
              <w:spacing w:before="0" w:beforeAutospacing="0" w:after="0" w:afterAutospacing="0"/>
              <w:ind w:left="362" w:hanging="362"/>
              <w:jc w:val="both"/>
              <w:rPr>
                <w:b/>
                <w:lang w:val="kk-KZ"/>
              </w:rPr>
            </w:pPr>
            <w:r w:rsidRPr="008C76C2">
              <w:rPr>
                <w:lang w:val="kk-KZ"/>
              </w:rPr>
              <w:t>ромб, тіктөртбұрыш, шаршы және олардың қасиеттері мен белгілері</w:t>
            </w:r>
            <w:r>
              <w:rPr>
                <w:rFonts w:eastAsia="+mn-ea"/>
                <w:lang w:val="kk-KZ"/>
              </w:rPr>
              <w:t>н дәлелдеу</w:t>
            </w:r>
            <w:r w:rsidRPr="008A4BC8">
              <w:rPr>
                <w:rFonts w:eastAsia="+mn-ea"/>
                <w:lang w:val="kk-KZ"/>
              </w:rPr>
              <w:t>;</w:t>
            </w:r>
          </w:p>
          <w:p w:rsidR="00B04DDE" w:rsidRPr="008A4BC8" w:rsidRDefault="008A4BC8" w:rsidP="001E5ADB">
            <w:pPr>
              <w:pStyle w:val="a7"/>
              <w:numPr>
                <w:ilvl w:val="0"/>
                <w:numId w:val="18"/>
              </w:numPr>
              <w:spacing w:before="0" w:beforeAutospacing="0" w:after="0" w:afterAutospacing="0"/>
              <w:ind w:left="315" w:hanging="315"/>
              <w:jc w:val="both"/>
              <w:rPr>
                <w:b/>
                <w:i/>
                <w:lang w:val="kk-KZ"/>
              </w:rPr>
            </w:pPr>
            <w:r>
              <w:rPr>
                <w:lang w:val="kk-KZ"/>
              </w:rPr>
              <w:t>п</w:t>
            </w:r>
            <w:r w:rsidRPr="008C76C2">
              <w:rPr>
                <w:lang w:val="kk-KZ"/>
              </w:rPr>
              <w:t>араллелограмм, ромб, тіктөртбұрыш, шаршы және олардың қасиеттері мен белгілері</w:t>
            </w:r>
            <w:r>
              <w:rPr>
                <w:lang w:val="kk-KZ"/>
              </w:rPr>
              <w:t>н есеп шығаруда қолдану.</w:t>
            </w:r>
          </w:p>
        </w:tc>
      </w:tr>
      <w:tr w:rsidR="00F1618F" w:rsidRPr="009F5B0C" w:rsidTr="004E6648">
        <w:trPr>
          <w:trHeight w:val="217"/>
        </w:trPr>
        <w:tc>
          <w:tcPr>
            <w:tcW w:w="1509" w:type="pct"/>
            <w:gridSpan w:val="2"/>
          </w:tcPr>
          <w:p w:rsidR="00F1618F" w:rsidRPr="00B31D97" w:rsidRDefault="00E460FF" w:rsidP="001E5ADB">
            <w:pPr>
              <w:spacing w:after="0" w:line="240" w:lineRule="auto"/>
              <w:ind w:left="-468" w:firstLine="468"/>
              <w:rPr>
                <w:b/>
              </w:rPr>
            </w:pPr>
            <w:r>
              <w:rPr>
                <w:b/>
                <w:lang w:val="kk-KZ"/>
              </w:rPr>
              <w:t xml:space="preserve">Бағалау </w:t>
            </w:r>
            <w:proofErr w:type="spellStart"/>
            <w:r w:rsidR="00F1618F" w:rsidRPr="00B31D97">
              <w:rPr>
                <w:b/>
              </w:rPr>
              <w:t>критерийлері</w:t>
            </w:r>
            <w:proofErr w:type="spellEnd"/>
          </w:p>
        </w:tc>
        <w:tc>
          <w:tcPr>
            <w:tcW w:w="3491" w:type="pct"/>
            <w:gridSpan w:val="6"/>
            <w:shd w:val="clear" w:color="auto" w:fill="auto"/>
          </w:tcPr>
          <w:p w:rsidR="008A4BC8" w:rsidRPr="00CD23A1" w:rsidRDefault="008A4BC8" w:rsidP="001E5ADB">
            <w:pPr>
              <w:pStyle w:val="a7"/>
              <w:spacing w:before="0" w:beforeAutospacing="0" w:after="0" w:afterAutospacing="0"/>
              <w:jc w:val="both"/>
            </w:pPr>
            <w:r>
              <w:rPr>
                <w:rFonts w:eastAsia="+mn-ea"/>
                <w:lang w:val="kk-KZ"/>
              </w:rPr>
              <w:t>Оқушылар</w:t>
            </w:r>
            <w:r w:rsidRPr="00CD23A1">
              <w:rPr>
                <w:rFonts w:eastAsia="+mn-ea"/>
              </w:rPr>
              <w:t>:</w:t>
            </w:r>
          </w:p>
          <w:p w:rsidR="008A4BC8" w:rsidRPr="00CD23A1" w:rsidRDefault="008A4BC8" w:rsidP="001E5ADB">
            <w:pPr>
              <w:pStyle w:val="a7"/>
              <w:spacing w:before="0" w:beforeAutospacing="0" w:after="0" w:afterAutospacing="0"/>
              <w:jc w:val="both"/>
            </w:pPr>
            <w:r>
              <w:rPr>
                <w:rFonts w:eastAsia="+mn-ea"/>
                <w:i/>
                <w:iCs/>
                <w:u w:val="single"/>
                <w:lang w:val="kk-KZ"/>
              </w:rPr>
              <w:t>біледі</w:t>
            </w:r>
            <w:r w:rsidRPr="00CD23A1">
              <w:rPr>
                <w:rFonts w:eastAsia="+mn-ea"/>
                <w:i/>
                <w:iCs/>
                <w:u w:val="single"/>
              </w:rPr>
              <w:t>:</w:t>
            </w:r>
          </w:p>
          <w:p w:rsidR="008A4BC8" w:rsidRPr="008A4BC8" w:rsidRDefault="008A4BC8" w:rsidP="001E5ADB">
            <w:pPr>
              <w:pStyle w:val="a7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both"/>
            </w:pPr>
            <w:r w:rsidRPr="008C76C2">
              <w:rPr>
                <w:lang w:val="kk-KZ"/>
              </w:rPr>
              <w:t>параллелограмм</w:t>
            </w:r>
            <w:r>
              <w:rPr>
                <w:lang w:val="kk-KZ"/>
              </w:rPr>
              <w:t>,</w:t>
            </w:r>
            <w:r w:rsidRPr="008C76C2">
              <w:rPr>
                <w:lang w:val="kk-KZ"/>
              </w:rPr>
              <w:t xml:space="preserve"> ромб, тіктөртбұрыш, шаршы </w:t>
            </w:r>
            <w:r>
              <w:rPr>
                <w:lang w:val="kk-KZ"/>
              </w:rPr>
              <w:t xml:space="preserve">анықтамаларын </w:t>
            </w:r>
            <w:r w:rsidRPr="008C76C2">
              <w:rPr>
                <w:lang w:val="kk-KZ"/>
              </w:rPr>
              <w:t>және олардың қасиеттері мен белгілері</w:t>
            </w:r>
            <w:r>
              <w:rPr>
                <w:lang w:val="kk-KZ"/>
              </w:rPr>
              <w:t>н;</w:t>
            </w:r>
          </w:p>
          <w:p w:rsidR="008A4BC8" w:rsidRPr="00CD23A1" w:rsidRDefault="008A4BC8" w:rsidP="001E5ADB">
            <w:pPr>
              <w:pStyle w:val="a7"/>
              <w:spacing w:before="0" w:beforeAutospacing="0" w:after="0" w:afterAutospacing="0"/>
              <w:jc w:val="both"/>
            </w:pPr>
            <w:r>
              <w:rPr>
                <w:rFonts w:eastAsia="+mn-ea"/>
                <w:i/>
                <w:iCs/>
                <w:u w:val="single"/>
                <w:lang w:val="kk-KZ"/>
              </w:rPr>
              <w:t>қолданады</w:t>
            </w:r>
            <w:r w:rsidRPr="00CD23A1">
              <w:rPr>
                <w:rFonts w:eastAsia="+mn-ea"/>
                <w:i/>
                <w:iCs/>
                <w:u w:val="single"/>
              </w:rPr>
              <w:t>:</w:t>
            </w:r>
          </w:p>
          <w:p w:rsidR="008C76C2" w:rsidRDefault="00F1618F" w:rsidP="001E5ADB">
            <w:pPr>
              <w:spacing w:after="0" w:line="240" w:lineRule="auto"/>
              <w:rPr>
                <w:szCs w:val="24"/>
                <w:lang w:val="kk-KZ"/>
              </w:rPr>
            </w:pPr>
            <w:r>
              <w:rPr>
                <w:szCs w:val="24"/>
              </w:rPr>
              <w:t xml:space="preserve">- </w:t>
            </w:r>
            <w:r w:rsidR="008C76C2">
              <w:rPr>
                <w:szCs w:val="24"/>
                <w:lang w:val="kk-KZ"/>
              </w:rPr>
              <w:t>параллеограммның қасиеттері мен белгілерін есеп шешуде қолданады</w:t>
            </w:r>
            <w:r w:rsidR="008C76C2">
              <w:rPr>
                <w:szCs w:val="24"/>
              </w:rPr>
              <w:t>;</w:t>
            </w:r>
          </w:p>
          <w:p w:rsidR="00F1618F" w:rsidRPr="008C76C2" w:rsidRDefault="008C76C2" w:rsidP="001E5ADB">
            <w:pPr>
              <w:spacing w:after="0" w:line="240" w:lineRule="auto"/>
              <w:rPr>
                <w:szCs w:val="24"/>
                <w:lang w:val="kk-KZ"/>
              </w:rPr>
            </w:pPr>
            <w:r w:rsidRPr="008C76C2">
              <w:rPr>
                <w:szCs w:val="24"/>
                <w:lang w:val="kk-KZ"/>
              </w:rPr>
              <w:t>-</w:t>
            </w:r>
            <w:r>
              <w:rPr>
                <w:szCs w:val="24"/>
                <w:lang w:val="kk-KZ"/>
              </w:rPr>
              <w:t xml:space="preserve"> тіктөртбұрыштыңқасиеттері </w:t>
            </w:r>
            <w:r w:rsidR="00571CB3">
              <w:rPr>
                <w:szCs w:val="24"/>
                <w:lang w:val="kk-KZ"/>
              </w:rPr>
              <w:t>мен белгілерін есеп шешуде қолданады</w:t>
            </w:r>
            <w:r w:rsidR="00F1618F" w:rsidRPr="008C76C2">
              <w:rPr>
                <w:szCs w:val="24"/>
                <w:lang w:val="kk-KZ"/>
              </w:rPr>
              <w:t>;</w:t>
            </w:r>
          </w:p>
          <w:p w:rsidR="00F1618F" w:rsidRPr="00511F26" w:rsidRDefault="00F1618F" w:rsidP="001E5ADB">
            <w:pPr>
              <w:spacing w:after="0" w:line="240" w:lineRule="auto"/>
              <w:rPr>
                <w:szCs w:val="24"/>
                <w:lang w:val="kk-KZ"/>
              </w:rPr>
            </w:pPr>
            <w:r w:rsidRPr="00511F26">
              <w:rPr>
                <w:szCs w:val="24"/>
                <w:lang w:val="kk-KZ"/>
              </w:rPr>
              <w:t>-</w:t>
            </w:r>
            <w:r w:rsidR="00571CB3" w:rsidRPr="00511F26">
              <w:rPr>
                <w:szCs w:val="24"/>
                <w:lang w:val="kk-KZ"/>
              </w:rPr>
              <w:t xml:space="preserve"> ромб </w:t>
            </w:r>
            <w:r w:rsidR="00571CB3">
              <w:rPr>
                <w:szCs w:val="24"/>
                <w:lang w:val="kk-KZ"/>
              </w:rPr>
              <w:t>қасиеттері мен белгілерін есеп шешуде қолданады</w:t>
            </w:r>
            <w:r w:rsidRPr="00511F26">
              <w:rPr>
                <w:szCs w:val="24"/>
                <w:lang w:val="kk-KZ"/>
              </w:rPr>
              <w:t>;</w:t>
            </w:r>
          </w:p>
          <w:p w:rsidR="00F1618F" w:rsidRPr="00511F26" w:rsidRDefault="00F1618F" w:rsidP="001E5ADB">
            <w:pPr>
              <w:spacing w:after="0" w:line="240" w:lineRule="auto"/>
              <w:rPr>
                <w:szCs w:val="24"/>
                <w:lang w:val="kk-KZ"/>
              </w:rPr>
            </w:pPr>
            <w:r w:rsidRPr="00511F26">
              <w:rPr>
                <w:szCs w:val="24"/>
                <w:lang w:val="kk-KZ"/>
              </w:rPr>
              <w:t>-</w:t>
            </w:r>
            <w:r w:rsidR="00571CB3" w:rsidRPr="00511F26">
              <w:rPr>
                <w:szCs w:val="24"/>
                <w:lang w:val="kk-KZ"/>
              </w:rPr>
              <w:t xml:space="preserve">квадрат </w:t>
            </w:r>
            <w:r w:rsidR="00571CB3">
              <w:rPr>
                <w:szCs w:val="24"/>
                <w:lang w:val="kk-KZ"/>
              </w:rPr>
              <w:t>қасиеттері мен белгілерін есеп шешуде қолданады</w:t>
            </w:r>
            <w:r w:rsidRPr="00511F26">
              <w:rPr>
                <w:szCs w:val="24"/>
                <w:lang w:val="kk-KZ"/>
              </w:rPr>
              <w:t>.</w:t>
            </w:r>
          </w:p>
        </w:tc>
      </w:tr>
      <w:tr w:rsidR="00F1618F" w:rsidRPr="00511AC0" w:rsidTr="004E6648">
        <w:trPr>
          <w:trHeight w:val="603"/>
        </w:trPr>
        <w:tc>
          <w:tcPr>
            <w:tcW w:w="1509" w:type="pct"/>
            <w:gridSpan w:val="2"/>
          </w:tcPr>
          <w:p w:rsidR="00F1618F" w:rsidRPr="00B31D97" w:rsidRDefault="00F1618F" w:rsidP="001E5ADB">
            <w:pPr>
              <w:spacing w:after="0" w:line="240" w:lineRule="auto"/>
              <w:ind w:left="-468" w:firstLine="468"/>
              <w:rPr>
                <w:b/>
              </w:rPr>
            </w:pPr>
            <w:r w:rsidRPr="00B31D97">
              <w:rPr>
                <w:b/>
              </w:rPr>
              <w:t>Тілдікмақсаттар</w:t>
            </w:r>
          </w:p>
        </w:tc>
        <w:tc>
          <w:tcPr>
            <w:tcW w:w="3491" w:type="pct"/>
            <w:gridSpan w:val="6"/>
          </w:tcPr>
          <w:p w:rsidR="00E54676" w:rsidRPr="003F58AE" w:rsidRDefault="00E54676" w:rsidP="001E5ADB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 w:themeColor="text1"/>
                <w:szCs w:val="24"/>
                <w:lang w:val="kk-KZ"/>
              </w:rPr>
            </w:pPr>
            <w:r w:rsidRPr="003F58AE">
              <w:rPr>
                <w:color w:val="000000" w:themeColor="text1"/>
                <w:szCs w:val="24"/>
                <w:lang w:val="kk-KZ"/>
              </w:rPr>
              <w:t>- төртбұрыштың диагональдары өзара перпендикуляр болады,егер ... ;</w:t>
            </w:r>
          </w:p>
          <w:p w:rsidR="00E54676" w:rsidRPr="003F58AE" w:rsidRDefault="00E54676" w:rsidP="001E5ADB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 w:themeColor="text1"/>
                <w:szCs w:val="24"/>
                <w:lang w:val="kk-KZ"/>
              </w:rPr>
            </w:pPr>
            <w:r w:rsidRPr="003F58AE">
              <w:rPr>
                <w:color w:val="000000" w:themeColor="text1"/>
                <w:szCs w:val="24"/>
                <w:lang w:val="kk-KZ"/>
              </w:rPr>
              <w:t>- параллелограмның қарама-қарсы бұрыштары ... ;</w:t>
            </w:r>
          </w:p>
          <w:p w:rsidR="00E54676" w:rsidRPr="003F58AE" w:rsidRDefault="00E54676" w:rsidP="001E5ADB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 w:themeColor="text1"/>
                <w:szCs w:val="24"/>
                <w:lang w:val="kk-KZ"/>
              </w:rPr>
            </w:pPr>
            <w:r w:rsidRPr="003F58AE">
              <w:rPr>
                <w:color w:val="000000" w:themeColor="text1"/>
                <w:szCs w:val="24"/>
                <w:lang w:val="kk-KZ"/>
              </w:rPr>
              <w:t>- ромбының қабырғалары тең болғандықтан, оның периметрі ... ;</w:t>
            </w:r>
          </w:p>
          <w:p w:rsidR="00E54676" w:rsidRPr="003F58AE" w:rsidRDefault="00E54676" w:rsidP="001E5ADB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 w:themeColor="text1"/>
                <w:szCs w:val="24"/>
                <w:lang w:val="kk-KZ"/>
              </w:rPr>
            </w:pPr>
            <w:r w:rsidRPr="003F58AE">
              <w:rPr>
                <w:color w:val="000000" w:themeColor="text1"/>
                <w:szCs w:val="24"/>
                <w:lang w:val="kk-KZ"/>
              </w:rPr>
              <w:t>- параллелограмм бұрышының биссектрисасы одан ... қияды;</w:t>
            </w:r>
          </w:p>
          <w:p w:rsidR="00F1618F" w:rsidRPr="007751FE" w:rsidRDefault="00E54676" w:rsidP="001E5ADB">
            <w:pPr>
              <w:tabs>
                <w:tab w:val="left" w:pos="4180"/>
              </w:tabs>
              <w:spacing w:after="0" w:line="240" w:lineRule="auto"/>
              <w:contextualSpacing/>
              <w:rPr>
                <w:szCs w:val="24"/>
              </w:rPr>
            </w:pPr>
            <w:r w:rsidRPr="003F58AE">
              <w:rPr>
                <w:color w:val="000000" w:themeColor="text1"/>
                <w:szCs w:val="24"/>
                <w:lang w:val="kk-KZ"/>
              </w:rPr>
              <w:t>- параллель түзулер ...қияды;</w:t>
            </w:r>
          </w:p>
        </w:tc>
      </w:tr>
      <w:tr w:rsidR="00BE2974" w:rsidRPr="00511AC0" w:rsidTr="004E6648">
        <w:trPr>
          <w:trHeight w:val="221"/>
        </w:trPr>
        <w:tc>
          <w:tcPr>
            <w:tcW w:w="1509" w:type="pct"/>
            <w:gridSpan w:val="2"/>
          </w:tcPr>
          <w:p w:rsidR="00BE2974" w:rsidRPr="00B31D97" w:rsidRDefault="00BE2974" w:rsidP="001E5ADB">
            <w:pPr>
              <w:spacing w:after="0" w:line="240" w:lineRule="auto"/>
              <w:ind w:left="-468" w:firstLine="468"/>
              <w:rPr>
                <w:b/>
              </w:rPr>
            </w:pPr>
            <w:r w:rsidRPr="00B31D97">
              <w:rPr>
                <w:b/>
              </w:rPr>
              <w:t>Құндылықтардыдарыту</w:t>
            </w:r>
          </w:p>
        </w:tc>
        <w:tc>
          <w:tcPr>
            <w:tcW w:w="3491" w:type="pct"/>
            <w:gridSpan w:val="6"/>
          </w:tcPr>
          <w:p w:rsidR="00BE2974" w:rsidRPr="008C76C2" w:rsidRDefault="008C76C2" w:rsidP="001E5ADB">
            <w:pPr>
              <w:spacing w:after="0" w:line="240" w:lineRule="auto"/>
              <w:rPr>
                <w:color w:val="2976A4"/>
              </w:rPr>
            </w:pPr>
            <w:r w:rsidRPr="008C76C2">
              <w:rPr>
                <w:color w:val="111111"/>
                <w:szCs w:val="23"/>
                <w:shd w:val="clear" w:color="auto" w:fill="FFFFFF"/>
              </w:rPr>
              <w:t>Оқушылардыоқ</w:t>
            </w:r>
            <w:proofErr w:type="gramStart"/>
            <w:r w:rsidRPr="008C76C2">
              <w:rPr>
                <w:color w:val="111111"/>
                <w:szCs w:val="23"/>
                <w:shd w:val="clear" w:color="auto" w:fill="FFFFFF"/>
              </w:rPr>
              <w:t>у</w:t>
            </w:r>
            <w:proofErr w:type="gramEnd"/>
            <w:r w:rsidRPr="008C76C2">
              <w:rPr>
                <w:color w:val="111111"/>
                <w:szCs w:val="23"/>
                <w:shd w:val="clear" w:color="auto" w:fill="FFFFFF"/>
              </w:rPr>
              <w:t xml:space="preserve">ға, </w:t>
            </w:r>
            <w:proofErr w:type="spellStart"/>
            <w:r w:rsidRPr="008C76C2">
              <w:rPr>
                <w:color w:val="111111"/>
                <w:szCs w:val="23"/>
                <w:shd w:val="clear" w:color="auto" w:fill="FFFFFF"/>
              </w:rPr>
              <w:t>жауапкершілікке</w:t>
            </w:r>
            <w:proofErr w:type="spellEnd"/>
            <w:r w:rsidRPr="008C76C2">
              <w:rPr>
                <w:color w:val="111111"/>
                <w:szCs w:val="23"/>
                <w:shd w:val="clear" w:color="auto" w:fill="FFFFFF"/>
              </w:rPr>
              <w:t>, байқампаздыққа, өзойларынеркінайтабілуге, өзінесенімділіккетәрбиелеу</w:t>
            </w:r>
          </w:p>
        </w:tc>
      </w:tr>
      <w:tr w:rsidR="005646B8" w:rsidRPr="00511AC0" w:rsidTr="004E6648">
        <w:tc>
          <w:tcPr>
            <w:tcW w:w="1509" w:type="pct"/>
            <w:gridSpan w:val="2"/>
          </w:tcPr>
          <w:p w:rsidR="005646B8" w:rsidRPr="00BE2974" w:rsidRDefault="00BE2974" w:rsidP="001E5ADB">
            <w:pPr>
              <w:spacing w:after="0" w:line="240" w:lineRule="auto"/>
              <w:rPr>
                <w:b/>
              </w:rPr>
            </w:pPr>
            <w:r>
              <w:rPr>
                <w:b/>
                <w:lang w:val="kk-KZ"/>
              </w:rPr>
              <w:t>Бастапқы білім</w:t>
            </w:r>
          </w:p>
        </w:tc>
        <w:tc>
          <w:tcPr>
            <w:tcW w:w="3491" w:type="pct"/>
            <w:gridSpan w:val="6"/>
          </w:tcPr>
          <w:p w:rsidR="005646B8" w:rsidRPr="00F02BF6" w:rsidRDefault="008C76C2" w:rsidP="001E5ADB">
            <w:pPr>
              <w:spacing w:after="0" w:line="240" w:lineRule="auto"/>
              <w:rPr>
                <w:szCs w:val="24"/>
                <w:lang w:val="kk-KZ"/>
              </w:rPr>
            </w:pPr>
            <w:r>
              <w:rPr>
                <w:lang w:val="kk-KZ"/>
              </w:rPr>
              <w:t>Үшбұрыштардың теңдігінің белгілері</w:t>
            </w:r>
            <w:r w:rsidR="00AA015F">
              <w:rPr>
                <w:szCs w:val="24"/>
              </w:rPr>
              <w:t xml:space="preserve">, </w:t>
            </w:r>
            <w:r>
              <w:rPr>
                <w:szCs w:val="24"/>
                <w:lang w:val="kk-KZ"/>
              </w:rPr>
              <w:t>параллель түзулерді қиюшымен қиғанда пайда болған бұрыштар</w:t>
            </w:r>
            <w:r w:rsidR="00F02BF6">
              <w:rPr>
                <w:szCs w:val="24"/>
                <w:lang w:val="kk-KZ"/>
              </w:rPr>
              <w:t>,үшбұрыштың түрлері және қасиеттері</w:t>
            </w:r>
          </w:p>
        </w:tc>
      </w:tr>
      <w:tr w:rsidR="008C76C2" w:rsidRPr="00511AC0" w:rsidTr="004E6648">
        <w:tc>
          <w:tcPr>
            <w:tcW w:w="1509" w:type="pct"/>
            <w:gridSpan w:val="2"/>
          </w:tcPr>
          <w:p w:rsidR="008C76C2" w:rsidRPr="008C76C2" w:rsidRDefault="008C76C2" w:rsidP="001E5ADB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rStyle w:val="a9"/>
                <w:color w:val="111111"/>
                <w:szCs w:val="23"/>
                <w:bdr w:val="none" w:sz="0" w:space="0" w:color="auto" w:frame="1"/>
                <w:shd w:val="clear" w:color="auto" w:fill="FFFFFF"/>
              </w:rPr>
              <w:t>Сабақтыңтү</w:t>
            </w:r>
            <w:proofErr w:type="gramStart"/>
            <w:r>
              <w:rPr>
                <w:rStyle w:val="a9"/>
                <w:color w:val="111111"/>
                <w:szCs w:val="23"/>
                <w:bdr w:val="none" w:sz="0" w:space="0" w:color="auto" w:frame="1"/>
                <w:shd w:val="clear" w:color="auto" w:fill="FFFFFF"/>
              </w:rPr>
              <w:t>р</w:t>
            </w:r>
            <w:proofErr w:type="gramEnd"/>
            <w:r>
              <w:rPr>
                <w:rStyle w:val="a9"/>
                <w:color w:val="111111"/>
                <w:szCs w:val="23"/>
                <w:bdr w:val="none" w:sz="0" w:space="0" w:color="auto" w:frame="1"/>
                <w:shd w:val="clear" w:color="auto" w:fill="FFFFFF"/>
              </w:rPr>
              <w:t>і</w:t>
            </w:r>
          </w:p>
        </w:tc>
        <w:tc>
          <w:tcPr>
            <w:tcW w:w="3491" w:type="pct"/>
            <w:gridSpan w:val="6"/>
          </w:tcPr>
          <w:p w:rsidR="008C76C2" w:rsidRPr="008C76C2" w:rsidRDefault="008C76C2" w:rsidP="001E5ADB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Жаңа білімді </w:t>
            </w:r>
            <w:r w:rsidR="008A4BC8">
              <w:rPr>
                <w:lang w:val="kk-KZ"/>
              </w:rPr>
              <w:t>меңгеру</w:t>
            </w:r>
            <w:r>
              <w:rPr>
                <w:lang w:val="kk-KZ"/>
              </w:rPr>
              <w:t xml:space="preserve"> сабағы</w:t>
            </w:r>
          </w:p>
        </w:tc>
      </w:tr>
      <w:tr w:rsidR="00BE2974" w:rsidRPr="00511AC0" w:rsidTr="004E6648">
        <w:trPr>
          <w:trHeight w:val="241"/>
        </w:trPr>
        <w:tc>
          <w:tcPr>
            <w:tcW w:w="5000" w:type="pct"/>
            <w:gridSpan w:val="8"/>
          </w:tcPr>
          <w:p w:rsidR="00BE2974" w:rsidRPr="00B31D97" w:rsidRDefault="00BE2974" w:rsidP="001E5AD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Сабақбарысы</w:t>
            </w:r>
          </w:p>
        </w:tc>
      </w:tr>
      <w:tr w:rsidR="00BE2974" w:rsidRPr="00511AC0" w:rsidTr="00B64DA5">
        <w:trPr>
          <w:trHeight w:val="420"/>
        </w:trPr>
        <w:tc>
          <w:tcPr>
            <w:tcW w:w="1085" w:type="pct"/>
          </w:tcPr>
          <w:p w:rsidR="00BE2974" w:rsidRPr="00511AC0" w:rsidRDefault="00BE2974" w:rsidP="001E5AD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31D97">
              <w:rPr>
                <w:b/>
              </w:rPr>
              <w:t>Сабақтыңжоспарланғанкезеңдері</w:t>
            </w:r>
          </w:p>
        </w:tc>
        <w:tc>
          <w:tcPr>
            <w:tcW w:w="3231" w:type="pct"/>
            <w:gridSpan w:val="6"/>
          </w:tcPr>
          <w:p w:rsidR="00BE2974" w:rsidRPr="00B31D97" w:rsidRDefault="00BE2974" w:rsidP="001E5ADB">
            <w:pPr>
              <w:spacing w:after="0" w:line="240" w:lineRule="auto"/>
              <w:jc w:val="center"/>
              <w:rPr>
                <w:b/>
              </w:rPr>
            </w:pPr>
            <w:r w:rsidRPr="00B31D97">
              <w:rPr>
                <w:b/>
              </w:rPr>
              <w:t>Сабақтағыжоспарланғаніс-әрекет</w:t>
            </w:r>
          </w:p>
          <w:p w:rsidR="00BE2974" w:rsidRPr="00511AC0" w:rsidRDefault="00BE2974" w:rsidP="001E5A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684" w:type="pct"/>
          </w:tcPr>
          <w:p w:rsidR="00BE2974" w:rsidRPr="00B31D97" w:rsidRDefault="00BE2974" w:rsidP="001E5ADB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B31D97">
              <w:rPr>
                <w:b/>
              </w:rPr>
              <w:t>Ресурстар</w:t>
            </w:r>
            <w:proofErr w:type="spellEnd"/>
          </w:p>
        </w:tc>
      </w:tr>
      <w:tr w:rsidR="00BE2974" w:rsidRPr="00F02BF6" w:rsidTr="00B64DA5">
        <w:trPr>
          <w:trHeight w:val="411"/>
        </w:trPr>
        <w:tc>
          <w:tcPr>
            <w:tcW w:w="1085" w:type="pct"/>
          </w:tcPr>
          <w:p w:rsidR="002E3A39" w:rsidRDefault="002E3A39" w:rsidP="001E5ADB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Сабақтың басы</w:t>
            </w:r>
          </w:p>
          <w:p w:rsidR="00BE2974" w:rsidRPr="003875DD" w:rsidRDefault="002E3A39" w:rsidP="001E5AD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 w:rsidR="008F0A78">
              <w:rPr>
                <w:szCs w:val="24"/>
              </w:rPr>
              <w:t>5 мин</w:t>
            </w:r>
          </w:p>
          <w:p w:rsidR="00BE2974" w:rsidRPr="00511AC0" w:rsidRDefault="00BE2974" w:rsidP="001E5A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31" w:type="pct"/>
            <w:gridSpan w:val="6"/>
          </w:tcPr>
          <w:p w:rsidR="00BE2974" w:rsidRDefault="007D24AC" w:rsidP="001E5AD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  <w:lang w:val="kk-KZ"/>
              </w:rPr>
              <w:t>Ұйымдастыру кезеңі.Сабақ тақырыбы мен мақсаттарымен таныстыру.</w:t>
            </w:r>
          </w:p>
          <w:p w:rsidR="008A4BC8" w:rsidRPr="00B64DA5" w:rsidRDefault="008A4BC8" w:rsidP="001E5ADB">
            <w:pPr>
              <w:spacing w:after="0" w:line="240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Үй тапсырмасын тексеру</w:t>
            </w:r>
            <w:r w:rsidRPr="00490812">
              <w:t xml:space="preserve">: </w:t>
            </w:r>
            <w:r w:rsidR="00B27226">
              <w:rPr>
                <w:lang w:val="kk-KZ"/>
              </w:rPr>
              <w:t xml:space="preserve">Ромбының қандай қасиеттерін оқушылар тұжырымдады? «Қосымша </w:t>
            </w:r>
            <w:r w:rsidR="00B27226" w:rsidRPr="00B64DA5">
              <w:rPr>
                <w:lang w:val="kk-KZ"/>
              </w:rPr>
              <w:t>1</w:t>
            </w:r>
            <w:r w:rsidR="00B27226">
              <w:rPr>
                <w:lang w:val="kk-KZ"/>
              </w:rPr>
              <w:t>» материалындағы тұжырымдармен салыстыру.</w:t>
            </w:r>
          </w:p>
          <w:p w:rsidR="009E3FC7" w:rsidRPr="00B27226" w:rsidRDefault="00B27226" w:rsidP="001E5ADB">
            <w:pPr>
              <w:spacing w:after="0" w:line="240" w:lineRule="auto"/>
              <w:jc w:val="both"/>
              <w:rPr>
                <w:color w:val="111111"/>
                <w:sz w:val="23"/>
                <w:szCs w:val="23"/>
                <w:shd w:val="clear" w:color="auto" w:fill="FFFFFF"/>
                <w:lang w:val="kk-KZ"/>
              </w:rPr>
            </w:pPr>
            <w:r>
              <w:rPr>
                <w:lang w:val="kk-KZ"/>
              </w:rPr>
              <w:t>Оқушылармен бірлесе отырып сабақ мақсаты мен тақырыбын белгілеу.</w:t>
            </w:r>
          </w:p>
          <w:p w:rsidR="009E3FC7" w:rsidRPr="00B04DDE" w:rsidRDefault="009E3FC7" w:rsidP="001E5ADB">
            <w:pPr>
              <w:spacing w:after="0" w:line="240" w:lineRule="auto"/>
              <w:jc w:val="both"/>
              <w:rPr>
                <w:color w:val="000000"/>
                <w:lang w:val="kk-KZ"/>
              </w:rPr>
            </w:pPr>
            <w:r>
              <w:rPr>
                <w:color w:val="111111"/>
                <w:sz w:val="23"/>
                <w:szCs w:val="23"/>
                <w:shd w:val="clear" w:color="auto" w:fill="FFFFFF"/>
                <w:lang w:val="kk-KZ"/>
              </w:rPr>
              <w:t>Оқушыларға теориялық тапсырмалар бергенде ресурстардағы оқулықты қолдану.</w:t>
            </w:r>
          </w:p>
        </w:tc>
        <w:tc>
          <w:tcPr>
            <w:tcW w:w="684" w:type="pct"/>
          </w:tcPr>
          <w:p w:rsidR="00B27226" w:rsidRDefault="00B27226" w:rsidP="001E5ADB">
            <w:pPr>
              <w:pStyle w:val="a7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 xml:space="preserve">Қосымша </w:t>
            </w:r>
            <w:r w:rsidRPr="009F5B0C">
              <w:rPr>
                <w:lang w:val="kk-KZ"/>
              </w:rPr>
              <w:t>1</w:t>
            </w:r>
          </w:p>
          <w:p w:rsidR="00335E03" w:rsidRPr="00B64DA5" w:rsidRDefault="00A7756C" w:rsidP="001E5ADB">
            <w:pPr>
              <w:pStyle w:val="a7"/>
              <w:shd w:val="clear" w:color="auto" w:fill="FFFFFF"/>
              <w:spacing w:before="0" w:beforeAutospacing="0" w:after="0" w:afterAutospacing="0"/>
              <w:rPr>
                <w:rStyle w:val="a8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fldChar w:fldCharType="begin"/>
            </w:r>
            <w:r w:rsidR="00335E03" w:rsidRPr="00B64DA5">
              <w:rPr>
                <w:color w:val="000000"/>
                <w:sz w:val="20"/>
                <w:szCs w:val="20"/>
                <w:lang w:val="kk-KZ"/>
              </w:rPr>
              <w:instrText xml:space="preserve"> HYPERLINK "http://online.anyflip.com/qmwb/vnuy/mobile/index.html" \l "p=11" </w:instrText>
            </w:r>
            <w:r>
              <w:rPr>
                <w:color w:val="000000"/>
                <w:sz w:val="20"/>
                <w:szCs w:val="20"/>
              </w:rPr>
              <w:fldChar w:fldCharType="separate"/>
            </w:r>
            <w:r w:rsidR="00335E03" w:rsidRPr="00B64DA5">
              <w:rPr>
                <w:rStyle w:val="a8"/>
                <w:sz w:val="20"/>
                <w:szCs w:val="20"/>
                <w:lang w:val="kk-KZ"/>
              </w:rPr>
              <w:t>Геометрия 8-сынып. И.Бекбоев, А. Абдиев, Ж. Қайдасов, Г. Хабарова., Алматы: "Рауан</w:t>
            </w:r>
            <w:r w:rsidR="00335E03" w:rsidRPr="00B64DA5">
              <w:rPr>
                <w:rStyle w:val="a8"/>
                <w:szCs w:val="20"/>
                <w:lang w:val="kk-KZ"/>
              </w:rPr>
              <w:t>"</w:t>
            </w:r>
          </w:p>
          <w:p w:rsidR="00F02BF6" w:rsidRPr="00F02BF6" w:rsidRDefault="00335E03" w:rsidP="001E5ADB">
            <w:pPr>
              <w:pStyle w:val="a7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335E03">
              <w:rPr>
                <w:rStyle w:val="a8"/>
                <w:sz w:val="20"/>
                <w:szCs w:val="20"/>
              </w:rPr>
              <w:t>2008 ж., 104 бет</w:t>
            </w:r>
            <w:r w:rsidR="00A7756C"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 w:rsidR="00BE2974" w:rsidRPr="00511AC0" w:rsidTr="00B64DA5">
        <w:trPr>
          <w:trHeight w:val="687"/>
        </w:trPr>
        <w:tc>
          <w:tcPr>
            <w:tcW w:w="1085" w:type="pct"/>
          </w:tcPr>
          <w:p w:rsidR="002E3A39" w:rsidRDefault="002E3A39" w:rsidP="001E5ADB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lastRenderedPageBreak/>
              <w:t>Сабақтың ортасы</w:t>
            </w:r>
          </w:p>
          <w:p w:rsidR="00BE2974" w:rsidRDefault="009E3FC7" w:rsidP="001E5A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 w:rsidR="002E3A39">
              <w:rPr>
                <w:szCs w:val="24"/>
                <w:lang w:val="en-US"/>
              </w:rPr>
              <w:t>5</w:t>
            </w:r>
            <w:r w:rsidR="00BE2974">
              <w:rPr>
                <w:szCs w:val="24"/>
              </w:rPr>
              <w:t>мин</w:t>
            </w:r>
          </w:p>
          <w:p w:rsidR="00BE2974" w:rsidRDefault="00BE2974" w:rsidP="001E5ADB">
            <w:pPr>
              <w:spacing w:after="0" w:line="240" w:lineRule="auto"/>
              <w:rPr>
                <w:szCs w:val="24"/>
                <w:lang w:val="en-US"/>
              </w:rPr>
            </w:pPr>
          </w:p>
          <w:p w:rsidR="009E3FC7" w:rsidRDefault="009E3FC7" w:rsidP="001E5ADB">
            <w:pPr>
              <w:spacing w:after="0" w:line="240" w:lineRule="auto"/>
              <w:rPr>
                <w:szCs w:val="24"/>
                <w:lang w:val="en-US"/>
              </w:rPr>
            </w:pPr>
          </w:p>
          <w:p w:rsidR="009E3FC7" w:rsidRDefault="009E3FC7" w:rsidP="001E5ADB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</w:p>
          <w:p w:rsidR="009E3FC7" w:rsidRPr="009E3FC7" w:rsidRDefault="009E3FC7" w:rsidP="001E5ADB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</w:p>
        </w:tc>
        <w:tc>
          <w:tcPr>
            <w:tcW w:w="3231" w:type="pct"/>
            <w:gridSpan w:val="6"/>
          </w:tcPr>
          <w:p w:rsidR="002E3A39" w:rsidRDefault="002E3A39" w:rsidP="001E5ADB">
            <w:pPr>
              <w:spacing w:after="0" w:line="240" w:lineRule="auto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Топтық жұмыс. Ромб, тіктөртбұрыш және шаршы қасиеттері мен белгілері жайлы теоремаларды қорытып шығу және дәлелдеу.</w:t>
            </w:r>
          </w:p>
          <w:p w:rsidR="002E3A39" w:rsidRPr="002E3A39" w:rsidRDefault="002E3A39" w:rsidP="001E5ADB">
            <w:pPr>
              <w:spacing w:after="0" w:line="240" w:lineRule="auto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Сыныпты </w:t>
            </w:r>
            <w:r w:rsidRPr="002E3A39">
              <w:rPr>
                <w:lang w:val="kk-KZ"/>
              </w:rPr>
              <w:t xml:space="preserve">4 - 6 </w:t>
            </w:r>
            <w:r>
              <w:rPr>
                <w:lang w:val="kk-KZ"/>
              </w:rPr>
              <w:t>оқушыдан құралатын топтарға бөлу. Топ мүшелерін әрдеңгейлі етіп құрған тиімді. Оқушыларға фигуралардың қағазданжасалған модельдерін үлестіру. Топта төртбұрыштың түрлеріне анықтама береді</w:t>
            </w:r>
            <w:r w:rsidRPr="002E3A39">
              <w:rPr>
                <w:lang w:val="kk-KZ"/>
              </w:rPr>
              <w:t>.</w:t>
            </w:r>
          </w:p>
          <w:p w:rsidR="004D215C" w:rsidRDefault="002E3A39" w:rsidP="001E5ADB">
            <w:pPr>
              <w:spacing w:after="0" w:line="240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Аталған фигуралардың қасиеттері мен белгілерін бұған дейін өткен параллеограммның қасиеттері мен белгілеріне қарай отырып болжайды. Фигуралардың модельдеріне жүгіне отырып, ромб пен тіктөртбұрыш белгілері мен қасиеттерін практика жүзінде қорытып шығарады. </w:t>
            </w:r>
            <w:r w:rsidR="004D215C">
              <w:rPr>
                <w:lang w:val="kk-KZ"/>
              </w:rPr>
              <w:t xml:space="preserve">«Қосымша </w:t>
            </w:r>
            <w:r w:rsidR="004D215C" w:rsidRPr="00B64DA5">
              <w:rPr>
                <w:lang w:val="kk-KZ"/>
              </w:rPr>
              <w:t>2</w:t>
            </w:r>
            <w:r w:rsidR="004D215C">
              <w:rPr>
                <w:lang w:val="kk-KZ"/>
              </w:rPr>
              <w:t>» таратпасындағы кестені толтырады. Жауабын жауап кілті бойынша тексереді. Мүмкін болса «Параллеограмм» бейнетаспасын көрген ләзім. Жауаптарының дұрыстығын тексеріп, салыстыру.</w:t>
            </w:r>
          </w:p>
          <w:p w:rsidR="004D215C" w:rsidRPr="004D215C" w:rsidRDefault="004D215C" w:rsidP="001E5ADB">
            <w:pPr>
              <w:spacing w:after="0" w:line="240" w:lineRule="auto"/>
              <w:jc w:val="both"/>
              <w:rPr>
                <w:lang w:val="kk-KZ"/>
              </w:rPr>
            </w:pPr>
            <w:r w:rsidRPr="004D215C">
              <w:rPr>
                <w:b/>
                <w:lang w:val="kk-KZ"/>
              </w:rPr>
              <w:t>Тапсырма беру</w:t>
            </w:r>
            <w:r w:rsidR="002E3A39" w:rsidRPr="004D215C">
              <w:rPr>
                <w:b/>
                <w:lang w:val="kk-KZ"/>
              </w:rPr>
              <w:t xml:space="preserve">: </w:t>
            </w:r>
            <w:r>
              <w:rPr>
                <w:lang w:val="kk-KZ"/>
              </w:rPr>
              <w:t>әр топ келесі фигуралардың әрбіреуінің анықтамасын, қасиеттерін және белгілерін береді:</w:t>
            </w:r>
          </w:p>
          <w:p w:rsidR="004D215C" w:rsidRDefault="004D215C" w:rsidP="001E5ADB">
            <w:pPr>
              <w:spacing w:after="0" w:line="240" w:lineRule="auto"/>
              <w:jc w:val="both"/>
              <w:rPr>
                <w:lang w:val="kk-KZ"/>
              </w:rPr>
            </w:pPr>
            <w:r w:rsidRPr="004D215C">
              <w:rPr>
                <w:lang w:val="kk-KZ"/>
              </w:rPr>
              <w:t>1</w:t>
            </w:r>
            <w:r>
              <w:rPr>
                <w:lang w:val="kk-KZ"/>
              </w:rPr>
              <w:t xml:space="preserve"> топ: тіктөртбұрыш; 2 топ: ромб;</w:t>
            </w:r>
            <w:r w:rsidRPr="004D215C">
              <w:rPr>
                <w:lang w:val="kk-KZ"/>
              </w:rPr>
              <w:t>3</w:t>
            </w:r>
            <w:r>
              <w:rPr>
                <w:lang w:val="kk-KZ"/>
              </w:rPr>
              <w:t xml:space="preserve"> топ: шаршы (квадрат)</w:t>
            </w:r>
          </w:p>
          <w:p w:rsidR="004D215C" w:rsidRPr="004D215C" w:rsidRDefault="004D215C" w:rsidP="001E5ADB">
            <w:pPr>
              <w:spacing w:after="0" w:line="240" w:lineRule="auto"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Жұмыстарын дәптерге орындайды. </w:t>
            </w:r>
          </w:p>
          <w:p w:rsidR="002E3A39" w:rsidRDefault="004D215C" w:rsidP="001E5ADB">
            <w:pPr>
              <w:spacing w:after="0" w:line="240" w:lineRule="auto"/>
              <w:jc w:val="both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 xml:space="preserve">Әр топ </w:t>
            </w:r>
            <w:r w:rsidRPr="004D215C">
              <w:rPr>
                <w:shd w:val="clear" w:color="auto" w:fill="FFFFFF"/>
                <w:lang w:val="kk-KZ"/>
              </w:rPr>
              <w:t>1</w:t>
            </w:r>
            <w:r>
              <w:rPr>
                <w:shd w:val="clear" w:color="auto" w:fill="FFFFFF"/>
                <w:lang w:val="kk-KZ"/>
              </w:rPr>
              <w:t xml:space="preserve"> белгі мен </w:t>
            </w:r>
            <w:r w:rsidRPr="004D215C">
              <w:rPr>
                <w:shd w:val="clear" w:color="auto" w:fill="FFFFFF"/>
                <w:lang w:val="kk-KZ"/>
              </w:rPr>
              <w:t>1</w:t>
            </w:r>
            <w:r>
              <w:rPr>
                <w:shd w:val="clear" w:color="auto" w:fill="FFFFFF"/>
                <w:lang w:val="kk-KZ"/>
              </w:rPr>
              <w:t xml:space="preserve"> қасиетті дәлелдейді де, оны сыныптың алдында қорғайды. </w:t>
            </w:r>
          </w:p>
          <w:p w:rsidR="002E3A39" w:rsidRPr="004D215C" w:rsidRDefault="004D215C" w:rsidP="001E5AD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lang w:val="kk-KZ"/>
              </w:rPr>
            </w:pPr>
            <w:r>
              <w:rPr>
                <w:shd w:val="clear" w:color="auto" w:fill="FFFFFF"/>
                <w:lang w:val="kk-KZ"/>
              </w:rPr>
              <w:t xml:space="preserve">Мұғалім сыныпты аралап, кем тұстары болса толықтырып, қажет жерлерінде түзетіп, сырттай бақылаушы ролыін атқарады. </w:t>
            </w:r>
          </w:p>
          <w:p w:rsidR="004D215C" w:rsidRDefault="004D215C" w:rsidP="001E5ADB">
            <w:pPr>
              <w:spacing w:after="0" w:line="240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Оқушыларға жұмысты орындауға жеткілікті уақыт тағайындау. Әр топ өздерінің топ басшыларын сайлайды. Топ басшысы теореманы дәлелдеуге кім шығатытын айтады. </w:t>
            </w:r>
          </w:p>
          <w:p w:rsidR="002E3A39" w:rsidRPr="00E64FCE" w:rsidRDefault="004D215C" w:rsidP="001E5ADB">
            <w:pPr>
              <w:spacing w:after="0" w:line="240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Дәлелдеуді орындаған оқушының жұмысын талдап, оны дұрыс жауаппен салыстыру керек. Егер олқылықтар болса, дұрысын жазып алуды оқушыларғы міндеттеу.  </w:t>
            </w:r>
            <w:r w:rsidR="00E64FCE">
              <w:rPr>
                <w:lang w:val="kk-KZ"/>
              </w:rPr>
              <w:t xml:space="preserve">«Қосымша </w:t>
            </w:r>
            <w:r w:rsidR="00E64FCE" w:rsidRPr="00E64FCE">
              <w:rPr>
                <w:lang w:val="kk-KZ"/>
              </w:rPr>
              <w:t>3</w:t>
            </w:r>
            <w:r w:rsidR="00E64FCE">
              <w:rPr>
                <w:lang w:val="kk-KZ"/>
              </w:rPr>
              <w:t>»</w:t>
            </w:r>
            <w:r w:rsidR="002E3A39" w:rsidRPr="00E64FCE">
              <w:rPr>
                <w:lang w:val="kk-KZ"/>
              </w:rPr>
              <w:t>.</w:t>
            </w:r>
          </w:p>
          <w:p w:rsidR="00BE2974" w:rsidRPr="009E3FC7" w:rsidRDefault="00E64FCE" w:rsidP="001E5ADB">
            <w:pPr>
              <w:spacing w:after="0" w:line="240" w:lineRule="auto"/>
              <w:jc w:val="both"/>
              <w:rPr>
                <w:color w:val="000000"/>
                <w:szCs w:val="24"/>
                <w:lang w:val="kk-KZ"/>
              </w:rPr>
            </w:pPr>
            <w:r>
              <w:rPr>
                <w:lang w:val="kk-KZ"/>
              </w:rPr>
              <w:t>Топ басшысы әр оқушының топтық жұмысқа сіңірген еңбегі мен қосқан үлесіне орай әр оқушыға баға береді.</w:t>
            </w:r>
          </w:p>
        </w:tc>
        <w:tc>
          <w:tcPr>
            <w:tcW w:w="684" w:type="pct"/>
          </w:tcPr>
          <w:p w:rsidR="004D215C" w:rsidRDefault="004D215C" w:rsidP="001E5ADB">
            <w:pPr>
              <w:pStyle w:val="a7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Қосымша 2</w:t>
            </w:r>
          </w:p>
          <w:p w:rsidR="004D215C" w:rsidRDefault="004D215C" w:rsidP="001E5ADB">
            <w:pPr>
              <w:spacing w:after="0" w:line="240" w:lineRule="auto"/>
              <w:rPr>
                <w:lang w:val="kk-KZ"/>
              </w:rPr>
            </w:pPr>
          </w:p>
          <w:p w:rsidR="004D215C" w:rsidRDefault="004D215C" w:rsidP="001E5ADB">
            <w:pPr>
              <w:spacing w:after="0" w:line="240" w:lineRule="auto"/>
              <w:rPr>
                <w:lang w:val="kk-KZ"/>
              </w:rPr>
            </w:pPr>
          </w:p>
          <w:p w:rsidR="00A56CC0" w:rsidRPr="009F5B0C" w:rsidRDefault="00A56CC0" w:rsidP="001E5ADB">
            <w:pPr>
              <w:spacing w:after="0" w:line="240" w:lineRule="auto"/>
              <w:rPr>
                <w:rStyle w:val="a8"/>
                <w:sz w:val="20"/>
                <w:szCs w:val="20"/>
                <w:lang w:val="kk-KZ"/>
              </w:rPr>
            </w:pPr>
          </w:p>
          <w:p w:rsidR="004D215C" w:rsidRDefault="004D215C" w:rsidP="001E5ADB">
            <w:pPr>
              <w:spacing w:after="0" w:line="240" w:lineRule="auto"/>
              <w:rPr>
                <w:rStyle w:val="a8"/>
                <w:sz w:val="20"/>
                <w:szCs w:val="20"/>
                <w:lang w:val="kk-KZ"/>
              </w:rPr>
            </w:pPr>
          </w:p>
          <w:p w:rsidR="004D215C" w:rsidRDefault="004D215C" w:rsidP="001E5ADB">
            <w:pPr>
              <w:spacing w:after="0" w:line="240" w:lineRule="auto"/>
              <w:rPr>
                <w:szCs w:val="24"/>
                <w:lang w:val="kk-KZ"/>
              </w:rPr>
            </w:pPr>
          </w:p>
          <w:p w:rsidR="00E64FCE" w:rsidRDefault="00E64FCE" w:rsidP="001E5ADB">
            <w:pPr>
              <w:spacing w:after="0" w:line="240" w:lineRule="auto"/>
              <w:rPr>
                <w:szCs w:val="24"/>
                <w:lang w:val="kk-KZ"/>
              </w:rPr>
            </w:pPr>
          </w:p>
          <w:p w:rsidR="00E64FCE" w:rsidRDefault="00E64FCE" w:rsidP="001E5ADB">
            <w:pPr>
              <w:spacing w:after="0" w:line="240" w:lineRule="auto"/>
              <w:rPr>
                <w:szCs w:val="24"/>
                <w:lang w:val="kk-KZ"/>
              </w:rPr>
            </w:pPr>
          </w:p>
          <w:p w:rsidR="00E64FCE" w:rsidRDefault="00E64FCE" w:rsidP="001E5ADB">
            <w:pPr>
              <w:spacing w:after="0" w:line="240" w:lineRule="auto"/>
              <w:rPr>
                <w:szCs w:val="24"/>
                <w:lang w:val="kk-KZ"/>
              </w:rPr>
            </w:pPr>
          </w:p>
          <w:p w:rsidR="00E64FCE" w:rsidRDefault="00E64FCE" w:rsidP="001E5ADB">
            <w:pPr>
              <w:spacing w:after="0" w:line="240" w:lineRule="auto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Оқулық:</w:t>
            </w:r>
          </w:p>
          <w:p w:rsidR="00E64FCE" w:rsidRDefault="00E64FCE" w:rsidP="001E5ADB">
            <w:pPr>
              <w:spacing w:after="0" w:line="240" w:lineRule="auto"/>
              <w:rPr>
                <w:szCs w:val="24"/>
                <w:lang w:val="kk-KZ"/>
              </w:rPr>
            </w:pPr>
          </w:p>
          <w:p w:rsidR="00E64FCE" w:rsidRDefault="00E64FCE" w:rsidP="001E5ADB">
            <w:pPr>
              <w:spacing w:after="0" w:line="240" w:lineRule="auto"/>
              <w:rPr>
                <w:szCs w:val="24"/>
                <w:lang w:val="kk-KZ"/>
              </w:rPr>
            </w:pPr>
          </w:p>
          <w:p w:rsidR="00E64FCE" w:rsidRPr="004D215C" w:rsidRDefault="00E64FCE" w:rsidP="001E5ADB">
            <w:pPr>
              <w:spacing w:after="0" w:line="240" w:lineRule="auto"/>
              <w:rPr>
                <w:szCs w:val="24"/>
                <w:lang w:val="kk-KZ"/>
              </w:rPr>
            </w:pPr>
            <w:r>
              <w:rPr>
                <w:lang w:val="kk-KZ"/>
              </w:rPr>
              <w:t xml:space="preserve">Қосымша </w:t>
            </w:r>
            <w:r w:rsidRPr="00E64FCE">
              <w:rPr>
                <w:lang w:val="kk-KZ"/>
              </w:rPr>
              <w:t>3</w:t>
            </w:r>
          </w:p>
        </w:tc>
      </w:tr>
      <w:tr w:rsidR="00BE2974" w:rsidRPr="00511AC0" w:rsidTr="00B64DA5">
        <w:trPr>
          <w:trHeight w:val="687"/>
        </w:trPr>
        <w:tc>
          <w:tcPr>
            <w:tcW w:w="1085" w:type="pct"/>
          </w:tcPr>
          <w:p w:rsidR="00BE2974" w:rsidRPr="00511AC0" w:rsidRDefault="001E5ADB" w:rsidP="001E5A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7 </w:t>
            </w:r>
            <w:r w:rsidR="0031617D">
              <w:rPr>
                <w:szCs w:val="24"/>
              </w:rPr>
              <w:t>мин</w:t>
            </w:r>
          </w:p>
        </w:tc>
        <w:tc>
          <w:tcPr>
            <w:tcW w:w="3231" w:type="pct"/>
            <w:gridSpan w:val="6"/>
          </w:tcPr>
          <w:p w:rsidR="00E64FCE" w:rsidRPr="00E64FCE" w:rsidRDefault="00E64FCE" w:rsidP="001E5ADB">
            <w:pPr>
              <w:spacing w:after="0" w:line="240" w:lineRule="auto"/>
              <w:rPr>
                <w:b/>
                <w:color w:val="000000"/>
                <w:szCs w:val="24"/>
                <w:lang w:val="kk-KZ"/>
              </w:rPr>
            </w:pPr>
            <w:r w:rsidRPr="00E64FCE">
              <w:rPr>
                <w:b/>
                <w:color w:val="000000"/>
                <w:szCs w:val="24"/>
                <w:lang w:val="kk-KZ"/>
              </w:rPr>
              <w:t>Жұптық жұмыс. Бірін бірі оқыту.</w:t>
            </w:r>
          </w:p>
          <w:p w:rsidR="00E64FCE" w:rsidRDefault="00E64FCE" w:rsidP="001E5ADB">
            <w:pPr>
              <w:spacing w:after="0" w:line="240" w:lineRule="auto"/>
              <w:rPr>
                <w:color w:val="000000"/>
                <w:szCs w:val="24"/>
                <w:lang w:val="kk-KZ"/>
              </w:rPr>
            </w:pPr>
            <w:r>
              <w:rPr>
                <w:color w:val="000000"/>
                <w:szCs w:val="24"/>
                <w:lang w:val="kk-KZ"/>
              </w:rPr>
              <w:t xml:space="preserve">Әр түрлі топтың мүшелерін араластыра отырып оқушылардың жұптарын құру. Өтілген тақырыпты бекіту және оны қаншалықты меңгергендігін тексеру мақсатында </w:t>
            </w:r>
            <w:r w:rsidRPr="00E64FCE">
              <w:rPr>
                <w:color w:val="000000"/>
                <w:szCs w:val="24"/>
                <w:lang w:val="kk-KZ"/>
              </w:rPr>
              <w:t>2</w:t>
            </w:r>
            <w:r>
              <w:rPr>
                <w:color w:val="000000"/>
                <w:szCs w:val="24"/>
                <w:lang w:val="kk-KZ"/>
              </w:rPr>
              <w:t xml:space="preserve"> нұсқадан тұратын тапсырма ұсыну. Оқушылар жеке жұмыс жасайды. Бірақ бір бірінен сұрауға, сұрақты жұбымен талқылауға болады. Егер оқушы тежеліп қалса, оның жұбы оған көмектесуін, біріне бірі түсіндіруін ұсыныңыз. </w:t>
            </w:r>
          </w:p>
          <w:p w:rsidR="00E64FCE" w:rsidRDefault="00E64FCE" w:rsidP="001E5ADB">
            <w:pPr>
              <w:spacing w:after="0" w:line="240" w:lineRule="auto"/>
              <w:rPr>
                <w:color w:val="000000"/>
                <w:szCs w:val="24"/>
                <w:lang w:val="kk-KZ"/>
              </w:rPr>
            </w:pPr>
            <w:r>
              <w:rPr>
                <w:color w:val="000000"/>
                <w:szCs w:val="24"/>
                <w:lang w:val="kk-KZ"/>
              </w:rPr>
              <w:t xml:space="preserve">Параллеограммның практикадағы қолданысы: Жауап қысқа да нұсқа болу керек. («Иә», «Жоқ» және сан түрінде).  Кілт юойынша жауапты өздері тексереді. </w:t>
            </w:r>
          </w:p>
          <w:p w:rsidR="009E3FC7" w:rsidRPr="003977AE" w:rsidRDefault="00E64FCE" w:rsidP="001E5ADB">
            <w:pPr>
              <w:spacing w:after="0" w:line="240" w:lineRule="auto"/>
              <w:rPr>
                <w:color w:val="000000"/>
                <w:szCs w:val="24"/>
                <w:lang w:val="kk-KZ"/>
              </w:rPr>
            </w:pPr>
            <w:r w:rsidRPr="00E64FCE">
              <w:rPr>
                <w:b/>
                <w:color w:val="000000"/>
                <w:szCs w:val="24"/>
                <w:lang w:val="kk-KZ"/>
              </w:rPr>
              <w:t>Бірін бірі бағалау:</w:t>
            </w:r>
            <w:r>
              <w:rPr>
                <w:lang w:val="kk-KZ"/>
              </w:rPr>
              <w:t xml:space="preserve">оқушылар өз жұптарының </w:t>
            </w:r>
            <w:r w:rsidR="001E5ADB">
              <w:rPr>
                <w:lang w:val="kk-KZ"/>
              </w:rPr>
              <w:t xml:space="preserve">тапсырманы қалай орындағанын және жеткізгенін бағалайды. </w:t>
            </w:r>
          </w:p>
        </w:tc>
        <w:tc>
          <w:tcPr>
            <w:tcW w:w="684" w:type="pct"/>
          </w:tcPr>
          <w:p w:rsidR="00BE2974" w:rsidRPr="00B64DA5" w:rsidRDefault="009E3FC7" w:rsidP="001E5ADB">
            <w:pPr>
              <w:spacing w:after="0" w:line="240" w:lineRule="auto"/>
              <w:rPr>
                <w:color w:val="0070C0"/>
                <w:szCs w:val="24"/>
              </w:rPr>
            </w:pPr>
            <w:r w:rsidRPr="009E3FC7">
              <w:rPr>
                <w:color w:val="0070C0"/>
                <w:szCs w:val="24"/>
                <w:lang w:val="kk-KZ"/>
              </w:rPr>
              <w:t xml:space="preserve">Қосымша </w:t>
            </w:r>
            <w:r w:rsidR="001E5ADB" w:rsidRPr="00B64DA5">
              <w:rPr>
                <w:color w:val="0070C0"/>
                <w:szCs w:val="24"/>
              </w:rPr>
              <w:t>4</w:t>
            </w:r>
          </w:p>
          <w:p w:rsidR="001E5ADB" w:rsidRPr="00B64DA5" w:rsidRDefault="001E5ADB" w:rsidP="001E5ADB">
            <w:pPr>
              <w:pStyle w:val="a7"/>
              <w:shd w:val="clear" w:color="auto" w:fill="FFFFFF"/>
              <w:spacing w:before="0" w:beforeAutospacing="0" w:after="0" w:afterAutospacing="0"/>
            </w:pPr>
          </w:p>
          <w:p w:rsidR="00BE2974" w:rsidRDefault="00BE2974" w:rsidP="001E5ADB">
            <w:pPr>
              <w:pStyle w:val="a7"/>
              <w:shd w:val="clear" w:color="auto" w:fill="FFFFFF"/>
              <w:spacing w:before="0" w:beforeAutospacing="0" w:after="0" w:afterAutospacing="0"/>
            </w:pPr>
          </w:p>
        </w:tc>
      </w:tr>
      <w:tr w:rsidR="00BE2974" w:rsidRPr="00511AC0" w:rsidTr="00B64DA5">
        <w:trPr>
          <w:trHeight w:val="921"/>
        </w:trPr>
        <w:tc>
          <w:tcPr>
            <w:tcW w:w="1085" w:type="pct"/>
          </w:tcPr>
          <w:p w:rsidR="00BE2974" w:rsidRPr="003977AE" w:rsidRDefault="003977AE" w:rsidP="001E5ADB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Сабақ соңы</w:t>
            </w:r>
          </w:p>
          <w:p w:rsidR="00BE2974" w:rsidRPr="00511AC0" w:rsidRDefault="001E5ADB" w:rsidP="001E5A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</w:t>
            </w:r>
            <w:r w:rsidR="003977AE">
              <w:rPr>
                <w:szCs w:val="24"/>
              </w:rPr>
              <w:t xml:space="preserve"> мин</w:t>
            </w:r>
          </w:p>
        </w:tc>
        <w:tc>
          <w:tcPr>
            <w:tcW w:w="3231" w:type="pct"/>
            <w:gridSpan w:val="6"/>
          </w:tcPr>
          <w:p w:rsidR="00BE2974" w:rsidRPr="00603D84" w:rsidRDefault="00BE2974" w:rsidP="001E5ADB">
            <w:pPr>
              <w:spacing w:after="0" w:line="240" w:lineRule="auto"/>
              <w:rPr>
                <w:b/>
                <w:szCs w:val="24"/>
              </w:rPr>
            </w:pPr>
            <w:r w:rsidRPr="00603D84">
              <w:rPr>
                <w:b/>
                <w:szCs w:val="24"/>
              </w:rPr>
              <w:t xml:space="preserve">Рефлексия </w:t>
            </w:r>
          </w:p>
          <w:p w:rsidR="00AC40CD" w:rsidRDefault="001E5ADB" w:rsidP="001E5A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1742200" cy="1094317"/>
                  <wp:effectExtent l="0" t="0" r="0" b="0"/>
                  <wp:docPr id="2" name="Рисунок 2" descr="C:\Users\Нартай\Desktop\рефлкс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Нартай\Desktop\рефлкс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969" cy="1095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2974" w:rsidRDefault="00AC40CD" w:rsidP="001E5ADB">
            <w:pPr>
              <w:spacing w:after="0" w:line="240" w:lineRule="auto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Үй тапсырмасы</w:t>
            </w:r>
            <w:r w:rsidR="00A75904">
              <w:rPr>
                <w:b/>
                <w:szCs w:val="24"/>
                <w:lang w:val="kk-KZ"/>
              </w:rPr>
              <w:t>:</w:t>
            </w:r>
          </w:p>
          <w:p w:rsidR="00A75904" w:rsidRPr="00A75904" w:rsidRDefault="00A7756C" w:rsidP="001E5ADB">
            <w:pPr>
              <w:spacing w:after="0" w:line="240" w:lineRule="auto"/>
              <w:rPr>
                <w:szCs w:val="24"/>
                <w:lang w:val="kk-KZ"/>
              </w:rPr>
            </w:pPr>
            <w:hyperlink r:id="rId7" w:history="1">
              <w:r w:rsidR="00A75904" w:rsidRPr="00A75904">
                <w:rPr>
                  <w:rStyle w:val="a8"/>
                  <w:b/>
                  <w:szCs w:val="24"/>
                </w:rPr>
                <w:t xml:space="preserve">59 </w:t>
              </w:r>
              <w:r w:rsidR="00A75904" w:rsidRPr="00A75904">
                <w:rPr>
                  <w:rStyle w:val="a8"/>
                  <w:b/>
                  <w:szCs w:val="24"/>
                  <w:lang w:val="kk-KZ"/>
                </w:rPr>
                <w:t>бет, №</w:t>
              </w:r>
              <w:r w:rsidR="00A75904" w:rsidRPr="00A75904">
                <w:rPr>
                  <w:rStyle w:val="a8"/>
                  <w:b/>
                  <w:szCs w:val="24"/>
                </w:rPr>
                <w:t xml:space="preserve">1 </w:t>
              </w:r>
              <w:r w:rsidR="00A75904" w:rsidRPr="00A75904">
                <w:rPr>
                  <w:rStyle w:val="a8"/>
                  <w:b/>
                  <w:szCs w:val="24"/>
                  <w:lang w:val="kk-KZ"/>
                </w:rPr>
                <w:t xml:space="preserve">кесте, № </w:t>
              </w:r>
              <w:r w:rsidR="00A75904" w:rsidRPr="00A75904">
                <w:rPr>
                  <w:rStyle w:val="a8"/>
                  <w:b/>
                  <w:szCs w:val="24"/>
                </w:rPr>
                <w:t>1</w:t>
              </w:r>
              <w:r w:rsidR="00A75904" w:rsidRPr="00A75904">
                <w:rPr>
                  <w:rStyle w:val="a8"/>
                  <w:b/>
                  <w:szCs w:val="24"/>
                  <w:lang w:val="kk-KZ"/>
                </w:rPr>
                <w:t xml:space="preserve"> есеп</w:t>
              </w:r>
            </w:hyperlink>
          </w:p>
        </w:tc>
        <w:tc>
          <w:tcPr>
            <w:tcW w:w="684" w:type="pct"/>
          </w:tcPr>
          <w:p w:rsidR="00BE2974" w:rsidRPr="00A73B36" w:rsidRDefault="00A7756C" w:rsidP="009F5B0C">
            <w:pPr>
              <w:spacing w:after="0" w:line="240" w:lineRule="auto"/>
              <w:rPr>
                <w:szCs w:val="24"/>
              </w:rPr>
            </w:pPr>
            <w:hyperlink r:id="rId8" w:history="1">
              <w:r w:rsidR="00A75904" w:rsidRPr="00D86F60">
                <w:rPr>
                  <w:rStyle w:val="a8"/>
                  <w:bCs/>
                  <w:sz w:val="20"/>
                  <w:szCs w:val="18"/>
                  <w:lang w:val="kk-KZ"/>
                </w:rPr>
                <w:t>.</w:t>
              </w:r>
            </w:hyperlink>
          </w:p>
        </w:tc>
        <w:bookmarkStart w:id="0" w:name="_GoBack"/>
        <w:bookmarkEnd w:id="0"/>
      </w:tr>
      <w:tr w:rsidR="00BE2974" w:rsidRPr="00A56CC0" w:rsidTr="004E6648">
        <w:trPr>
          <w:trHeight w:val="982"/>
        </w:trPr>
        <w:tc>
          <w:tcPr>
            <w:tcW w:w="2077" w:type="pct"/>
            <w:gridSpan w:val="3"/>
          </w:tcPr>
          <w:p w:rsidR="00BE2974" w:rsidRPr="00B31D97" w:rsidRDefault="00BE2974" w:rsidP="001E5ADB">
            <w:pPr>
              <w:spacing w:after="0" w:line="240" w:lineRule="auto"/>
              <w:jc w:val="center"/>
              <w:rPr>
                <w:b/>
              </w:rPr>
            </w:pPr>
            <w:r w:rsidRPr="00B31D97">
              <w:rPr>
                <w:b/>
                <w:noProof/>
                <w:lang w:val="kk-KZ" w:eastAsia="en-GB"/>
              </w:rPr>
              <w:lastRenderedPageBreak/>
              <w:t xml:space="preserve">Дифференциация – Сіз оқушыларға көбірек қолдау көрсету үшін не істейсіз? Қабілеті жоғары оқушыларға қандай тапсырма беруді көздеп отырсыз?  </w:t>
            </w:r>
          </w:p>
        </w:tc>
        <w:tc>
          <w:tcPr>
            <w:tcW w:w="1886" w:type="pct"/>
            <w:gridSpan w:val="3"/>
          </w:tcPr>
          <w:p w:rsidR="00BE2974" w:rsidRDefault="00BE2974" w:rsidP="001E5ADB">
            <w:pPr>
              <w:spacing w:after="0" w:line="240" w:lineRule="auto"/>
              <w:jc w:val="center"/>
              <w:rPr>
                <w:b/>
                <w:noProof/>
                <w:lang w:val="kk-KZ" w:eastAsia="en-GB"/>
              </w:rPr>
            </w:pPr>
            <w:r w:rsidRPr="00B31D97">
              <w:rPr>
                <w:b/>
                <w:noProof/>
                <w:lang w:val="kk-KZ" w:eastAsia="en-GB"/>
              </w:rPr>
              <w:t>Бағалау – Оқушылардың ақпаратты қаншалықты меңгергенін қалай тексересіз?</w:t>
            </w:r>
          </w:p>
          <w:p w:rsidR="00A56CC0" w:rsidRPr="00A56CC0" w:rsidRDefault="00A56CC0" w:rsidP="001E5ADB">
            <w:pPr>
              <w:spacing w:after="0" w:line="240" w:lineRule="auto"/>
              <w:rPr>
                <w:lang w:val="kk-KZ"/>
              </w:rPr>
            </w:pPr>
            <w:r w:rsidRPr="00A56CC0">
              <w:rPr>
                <w:noProof/>
                <w:lang w:val="kk-KZ" w:eastAsia="en-GB"/>
              </w:rPr>
              <w:t>Тапсырмаларды орындауларын дрліктей тексеріп, әр есептің толық шыққандығын қадағалау. Оқушыдан тапстырманы топқа түсіндіруін талап ету.</w:t>
            </w:r>
          </w:p>
        </w:tc>
        <w:tc>
          <w:tcPr>
            <w:tcW w:w="1037" w:type="pct"/>
            <w:gridSpan w:val="2"/>
          </w:tcPr>
          <w:p w:rsidR="00BE2974" w:rsidRPr="00B31D97" w:rsidRDefault="00BE2974" w:rsidP="001E5ADB">
            <w:pPr>
              <w:spacing w:after="0" w:line="240" w:lineRule="auto"/>
              <w:jc w:val="center"/>
              <w:rPr>
                <w:b/>
                <w:noProof/>
                <w:lang w:val="kk-KZ" w:eastAsia="en-GB"/>
              </w:rPr>
            </w:pPr>
            <w:r w:rsidRPr="00B31D97">
              <w:rPr>
                <w:b/>
                <w:noProof/>
                <w:lang w:val="kk-KZ" w:eastAsia="en-GB"/>
              </w:rPr>
              <w:t xml:space="preserve">Қауіпсіздік ережелері </w:t>
            </w:r>
          </w:p>
          <w:p w:rsidR="00BE2974" w:rsidRDefault="00BE2974" w:rsidP="001E5ADB">
            <w:pPr>
              <w:spacing w:after="0" w:line="240" w:lineRule="auto"/>
              <w:jc w:val="center"/>
              <w:rPr>
                <w:b/>
                <w:highlight w:val="yellow"/>
                <w:lang w:val="kk-KZ"/>
              </w:rPr>
            </w:pPr>
            <w:r w:rsidRPr="00B31D97">
              <w:rPr>
                <w:b/>
                <w:noProof/>
                <w:lang w:val="kk-KZ" w:eastAsia="en-GB"/>
              </w:rPr>
              <w:t xml:space="preserve">АКТ-мен байланыс </w:t>
            </w:r>
            <w:r w:rsidRPr="00B31D97">
              <w:rPr>
                <w:b/>
                <w:noProof/>
                <w:lang w:val="kk-KZ" w:eastAsia="en-GB"/>
              </w:rPr>
              <w:br/>
            </w:r>
          </w:p>
          <w:p w:rsidR="00A56CC0" w:rsidRPr="00A56CC0" w:rsidRDefault="00A56CC0" w:rsidP="001E5ADB">
            <w:pPr>
              <w:spacing w:after="0" w:line="240" w:lineRule="auto"/>
              <w:jc w:val="center"/>
              <w:rPr>
                <w:highlight w:val="yellow"/>
                <w:lang w:val="kk-KZ"/>
              </w:rPr>
            </w:pPr>
            <w:r w:rsidRPr="00A56CC0">
              <w:rPr>
                <w:lang w:val="kk-KZ"/>
              </w:rPr>
              <w:t>Интерактивті тақтаны қолдану</w:t>
            </w:r>
          </w:p>
        </w:tc>
      </w:tr>
      <w:tr w:rsidR="00BE2974" w:rsidRPr="009F5B0C" w:rsidTr="004E6648">
        <w:trPr>
          <w:trHeight w:val="896"/>
        </w:trPr>
        <w:tc>
          <w:tcPr>
            <w:tcW w:w="2077" w:type="pct"/>
            <w:gridSpan w:val="3"/>
          </w:tcPr>
          <w:p w:rsidR="00BE2974" w:rsidRPr="00B31D97" w:rsidRDefault="00A56CC0" w:rsidP="001E5ADB">
            <w:pPr>
              <w:spacing w:after="0" w:line="240" w:lineRule="auto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«Дидактикалық материалдардағы» тапсырмалардың ең күрделілерін ғана ойлау деңгейлері жоғары балалар орындайды. Барлық сыныпқа әр кестедегі алғашқы төрт тапсырманы орындатқызу жеткілікті.</w:t>
            </w:r>
          </w:p>
        </w:tc>
        <w:tc>
          <w:tcPr>
            <w:tcW w:w="1886" w:type="pct"/>
            <w:gridSpan w:val="3"/>
          </w:tcPr>
          <w:p w:rsidR="00BE2974" w:rsidRPr="00B31D97" w:rsidRDefault="00BE2974" w:rsidP="001E5ADB">
            <w:pPr>
              <w:spacing w:after="0" w:line="240" w:lineRule="auto"/>
              <w:rPr>
                <w:bCs/>
                <w:color w:val="000000"/>
                <w:lang w:val="kk-KZ"/>
              </w:rPr>
            </w:pPr>
            <w:r w:rsidRPr="00B31D97">
              <w:rPr>
                <w:bCs/>
                <w:color w:val="000000"/>
                <w:lang w:val="kk-KZ"/>
              </w:rPr>
              <w:t>Есептерді дұрыс шығаруы бойынша</w:t>
            </w:r>
            <w:r>
              <w:rPr>
                <w:bCs/>
                <w:color w:val="000000"/>
                <w:lang w:val="kk-KZ"/>
              </w:rPr>
              <w:t>, математикалық терминологияны дұрыс қолдануына байланысты</w:t>
            </w:r>
            <w:r w:rsidRPr="00B31D97">
              <w:rPr>
                <w:bCs/>
                <w:color w:val="000000"/>
                <w:lang w:val="kk-KZ"/>
              </w:rPr>
              <w:t xml:space="preserve"> бағалаймын.</w:t>
            </w:r>
          </w:p>
          <w:p w:rsidR="00BE2974" w:rsidRPr="00B31D97" w:rsidRDefault="00BE2974" w:rsidP="001E5ADB">
            <w:pPr>
              <w:spacing w:after="0" w:line="240" w:lineRule="auto"/>
              <w:rPr>
                <w:bCs/>
                <w:color w:val="000000"/>
                <w:lang w:val="kk-KZ"/>
              </w:rPr>
            </w:pPr>
          </w:p>
        </w:tc>
        <w:tc>
          <w:tcPr>
            <w:tcW w:w="1037" w:type="pct"/>
            <w:gridSpan w:val="2"/>
          </w:tcPr>
          <w:p w:rsidR="00BE2974" w:rsidRPr="00B31D97" w:rsidRDefault="00BE2974" w:rsidP="001E5ADB">
            <w:pPr>
              <w:spacing w:after="0" w:line="240" w:lineRule="auto"/>
              <w:rPr>
                <w:lang w:val="kk-KZ"/>
              </w:rPr>
            </w:pPr>
            <w:r w:rsidRPr="00B31D97">
              <w:rPr>
                <w:lang w:val="kk-KZ"/>
              </w:rPr>
              <w:t>Құндылықтар:</w:t>
            </w:r>
          </w:p>
          <w:p w:rsidR="00BE2974" w:rsidRDefault="00A56CC0" w:rsidP="001E5ADB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Табанды еңбекке тәрбиелеу;</w:t>
            </w:r>
          </w:p>
          <w:p w:rsidR="00A56CC0" w:rsidRPr="00B31D97" w:rsidRDefault="00A56CC0" w:rsidP="001E5ADB">
            <w:pPr>
              <w:spacing w:after="0" w:line="240" w:lineRule="auto"/>
              <w:rPr>
                <w:bCs/>
                <w:color w:val="000000"/>
                <w:lang w:val="kk-KZ"/>
              </w:rPr>
            </w:pPr>
            <w:r>
              <w:rPr>
                <w:lang w:val="kk-KZ"/>
              </w:rPr>
              <w:t>Тапсырмаларды толық орындауға дағдыландыру</w:t>
            </w:r>
          </w:p>
        </w:tc>
      </w:tr>
    </w:tbl>
    <w:p w:rsidR="00C64A44" w:rsidRPr="00E460FF" w:rsidRDefault="00C64A44" w:rsidP="004E6648">
      <w:pPr>
        <w:spacing w:after="0" w:line="240" w:lineRule="auto"/>
        <w:rPr>
          <w:lang w:val="kk-KZ"/>
        </w:rPr>
      </w:pPr>
    </w:p>
    <w:sectPr w:rsidR="00C64A44" w:rsidRPr="00E460FF" w:rsidSect="0023158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03C9"/>
    <w:multiLevelType w:val="multilevel"/>
    <w:tmpl w:val="E2C8C6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D039E"/>
    <w:multiLevelType w:val="hybridMultilevel"/>
    <w:tmpl w:val="1ACA000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4D7E51"/>
    <w:multiLevelType w:val="hybridMultilevel"/>
    <w:tmpl w:val="65701258"/>
    <w:lvl w:ilvl="0" w:tplc="11B00A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2E1D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1613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AC1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A059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8C6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6EB5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67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CE3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1E5016E"/>
    <w:multiLevelType w:val="multilevel"/>
    <w:tmpl w:val="04A81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F6132F"/>
    <w:multiLevelType w:val="hybridMultilevel"/>
    <w:tmpl w:val="C1160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4455E"/>
    <w:multiLevelType w:val="hybridMultilevel"/>
    <w:tmpl w:val="D3E0F360"/>
    <w:lvl w:ilvl="0" w:tplc="3BDE2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FE96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90C7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F4F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0E0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100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D4CF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78E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3E0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A641EBE"/>
    <w:multiLevelType w:val="hybridMultilevel"/>
    <w:tmpl w:val="3D9CE188"/>
    <w:lvl w:ilvl="0" w:tplc="A68CD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94C0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5AE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5AA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420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D26D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28F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763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CEA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AA42DF8"/>
    <w:multiLevelType w:val="multilevel"/>
    <w:tmpl w:val="8B560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AF6CB4"/>
    <w:multiLevelType w:val="hybridMultilevel"/>
    <w:tmpl w:val="06CC30FA"/>
    <w:lvl w:ilvl="0" w:tplc="C30E8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21198E"/>
    <w:multiLevelType w:val="multilevel"/>
    <w:tmpl w:val="050C0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4F3FAD"/>
    <w:multiLevelType w:val="hybridMultilevel"/>
    <w:tmpl w:val="4CBA0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9A0337"/>
    <w:multiLevelType w:val="multilevel"/>
    <w:tmpl w:val="E346B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D63BBE"/>
    <w:multiLevelType w:val="hybridMultilevel"/>
    <w:tmpl w:val="66D8E1D8"/>
    <w:lvl w:ilvl="0" w:tplc="C30E8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3451C2"/>
    <w:multiLevelType w:val="hybridMultilevel"/>
    <w:tmpl w:val="A6FED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AA391E"/>
    <w:multiLevelType w:val="hybridMultilevel"/>
    <w:tmpl w:val="F3DE5282"/>
    <w:lvl w:ilvl="0" w:tplc="DB841B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7080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2C0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FA46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8C7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8EC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E86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69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50F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F8A5D51"/>
    <w:multiLevelType w:val="hybridMultilevel"/>
    <w:tmpl w:val="5CD01CDE"/>
    <w:lvl w:ilvl="0" w:tplc="D1E24AFE">
      <w:start w:val="8"/>
      <w:numFmt w:val="bullet"/>
      <w:suff w:val="space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024EB2"/>
    <w:multiLevelType w:val="hybridMultilevel"/>
    <w:tmpl w:val="9244ABF0"/>
    <w:lvl w:ilvl="0" w:tplc="090C6F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A9D2A66"/>
    <w:multiLevelType w:val="hybridMultilevel"/>
    <w:tmpl w:val="191CC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722889"/>
    <w:multiLevelType w:val="multilevel"/>
    <w:tmpl w:val="AF1C54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16"/>
  </w:num>
  <w:num w:numId="5">
    <w:abstractNumId w:val="5"/>
  </w:num>
  <w:num w:numId="6">
    <w:abstractNumId w:val="9"/>
  </w:num>
  <w:num w:numId="7">
    <w:abstractNumId w:val="7"/>
  </w:num>
  <w:num w:numId="8">
    <w:abstractNumId w:val="12"/>
  </w:num>
  <w:num w:numId="9">
    <w:abstractNumId w:val="8"/>
  </w:num>
  <w:num w:numId="10">
    <w:abstractNumId w:val="15"/>
  </w:num>
  <w:num w:numId="11">
    <w:abstractNumId w:val="13"/>
  </w:num>
  <w:num w:numId="12">
    <w:abstractNumId w:val="10"/>
  </w:num>
  <w:num w:numId="13">
    <w:abstractNumId w:val="0"/>
  </w:num>
  <w:num w:numId="14">
    <w:abstractNumId w:val="18"/>
  </w:num>
  <w:num w:numId="15">
    <w:abstractNumId w:val="14"/>
  </w:num>
  <w:num w:numId="16">
    <w:abstractNumId w:val="4"/>
  </w:num>
  <w:num w:numId="17">
    <w:abstractNumId w:val="6"/>
  </w:num>
  <w:num w:numId="18">
    <w:abstractNumId w:val="17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compat/>
  <w:rsids>
    <w:rsidRoot w:val="00003D14"/>
    <w:rsid w:val="00003D14"/>
    <w:rsid w:val="00004DD8"/>
    <w:rsid w:val="00022E49"/>
    <w:rsid w:val="000274A1"/>
    <w:rsid w:val="00032C4B"/>
    <w:rsid w:val="0004325C"/>
    <w:rsid w:val="0004677E"/>
    <w:rsid w:val="00051E29"/>
    <w:rsid w:val="00062889"/>
    <w:rsid w:val="00070418"/>
    <w:rsid w:val="00072F93"/>
    <w:rsid w:val="00073993"/>
    <w:rsid w:val="0007571E"/>
    <w:rsid w:val="000762ED"/>
    <w:rsid w:val="0007635C"/>
    <w:rsid w:val="0008137D"/>
    <w:rsid w:val="00085784"/>
    <w:rsid w:val="0009128B"/>
    <w:rsid w:val="0009507B"/>
    <w:rsid w:val="000A3806"/>
    <w:rsid w:val="000B4074"/>
    <w:rsid w:val="000E05D0"/>
    <w:rsid w:val="000E63AE"/>
    <w:rsid w:val="000E79C0"/>
    <w:rsid w:val="000F0562"/>
    <w:rsid w:val="00123830"/>
    <w:rsid w:val="00131793"/>
    <w:rsid w:val="00131A6F"/>
    <w:rsid w:val="001340C1"/>
    <w:rsid w:val="00137861"/>
    <w:rsid w:val="00163C28"/>
    <w:rsid w:val="00180F54"/>
    <w:rsid w:val="00187A1E"/>
    <w:rsid w:val="001977D7"/>
    <w:rsid w:val="001C30DF"/>
    <w:rsid w:val="001E220D"/>
    <w:rsid w:val="001E5ADB"/>
    <w:rsid w:val="001F0FBD"/>
    <w:rsid w:val="001F404B"/>
    <w:rsid w:val="00200BA8"/>
    <w:rsid w:val="002076A1"/>
    <w:rsid w:val="00212B3A"/>
    <w:rsid w:val="00226E5F"/>
    <w:rsid w:val="0023158E"/>
    <w:rsid w:val="0024032E"/>
    <w:rsid w:val="00245303"/>
    <w:rsid w:val="00245B86"/>
    <w:rsid w:val="002537BA"/>
    <w:rsid w:val="002608A3"/>
    <w:rsid w:val="00261014"/>
    <w:rsid w:val="00261C44"/>
    <w:rsid w:val="00261C4E"/>
    <w:rsid w:val="00270981"/>
    <w:rsid w:val="002709FD"/>
    <w:rsid w:val="00293C70"/>
    <w:rsid w:val="0029586F"/>
    <w:rsid w:val="002972E2"/>
    <w:rsid w:val="002A05F5"/>
    <w:rsid w:val="002A56B6"/>
    <w:rsid w:val="002C4C30"/>
    <w:rsid w:val="002C5AAA"/>
    <w:rsid w:val="002E3A39"/>
    <w:rsid w:val="00304F41"/>
    <w:rsid w:val="0031617D"/>
    <w:rsid w:val="00317AC1"/>
    <w:rsid w:val="00333EF6"/>
    <w:rsid w:val="00335E03"/>
    <w:rsid w:val="00341075"/>
    <w:rsid w:val="00345C0B"/>
    <w:rsid w:val="003565C1"/>
    <w:rsid w:val="00356E8A"/>
    <w:rsid w:val="003735D0"/>
    <w:rsid w:val="00382556"/>
    <w:rsid w:val="00385968"/>
    <w:rsid w:val="003875DD"/>
    <w:rsid w:val="00392AD5"/>
    <w:rsid w:val="003977AE"/>
    <w:rsid w:val="003A1EE6"/>
    <w:rsid w:val="003A649B"/>
    <w:rsid w:val="003B0F63"/>
    <w:rsid w:val="003B2999"/>
    <w:rsid w:val="003C6BF4"/>
    <w:rsid w:val="003C7A9A"/>
    <w:rsid w:val="003D458E"/>
    <w:rsid w:val="003D7A7E"/>
    <w:rsid w:val="003F6801"/>
    <w:rsid w:val="00415F4B"/>
    <w:rsid w:val="00422182"/>
    <w:rsid w:val="00425532"/>
    <w:rsid w:val="00427D50"/>
    <w:rsid w:val="00434F1F"/>
    <w:rsid w:val="00442EAC"/>
    <w:rsid w:val="00446032"/>
    <w:rsid w:val="004578D7"/>
    <w:rsid w:val="00463B83"/>
    <w:rsid w:val="00471B9C"/>
    <w:rsid w:val="00495CD7"/>
    <w:rsid w:val="00495DC2"/>
    <w:rsid w:val="004A3F31"/>
    <w:rsid w:val="004A4996"/>
    <w:rsid w:val="004C6149"/>
    <w:rsid w:val="004D215C"/>
    <w:rsid w:val="004E0BE6"/>
    <w:rsid w:val="004E1F2C"/>
    <w:rsid w:val="004E1F55"/>
    <w:rsid w:val="004E6648"/>
    <w:rsid w:val="004E691D"/>
    <w:rsid w:val="004F74E8"/>
    <w:rsid w:val="004F7D68"/>
    <w:rsid w:val="0050606C"/>
    <w:rsid w:val="005100B9"/>
    <w:rsid w:val="00511F26"/>
    <w:rsid w:val="00515471"/>
    <w:rsid w:val="005171BE"/>
    <w:rsid w:val="00526C09"/>
    <w:rsid w:val="0053298C"/>
    <w:rsid w:val="00534835"/>
    <w:rsid w:val="00546212"/>
    <w:rsid w:val="00546D67"/>
    <w:rsid w:val="00550600"/>
    <w:rsid w:val="00560BE0"/>
    <w:rsid w:val="005646B8"/>
    <w:rsid w:val="0056774C"/>
    <w:rsid w:val="00571CB3"/>
    <w:rsid w:val="005727F5"/>
    <w:rsid w:val="005933AE"/>
    <w:rsid w:val="00595056"/>
    <w:rsid w:val="005A28B8"/>
    <w:rsid w:val="005C228A"/>
    <w:rsid w:val="00603D84"/>
    <w:rsid w:val="006065CF"/>
    <w:rsid w:val="006130FF"/>
    <w:rsid w:val="00613622"/>
    <w:rsid w:val="00623092"/>
    <w:rsid w:val="006329C6"/>
    <w:rsid w:val="006409BC"/>
    <w:rsid w:val="00640CDC"/>
    <w:rsid w:val="00647C97"/>
    <w:rsid w:val="00660115"/>
    <w:rsid w:val="0068061D"/>
    <w:rsid w:val="006A04A7"/>
    <w:rsid w:val="006C10E1"/>
    <w:rsid w:val="006D2847"/>
    <w:rsid w:val="006E6106"/>
    <w:rsid w:val="006F3BEF"/>
    <w:rsid w:val="00704283"/>
    <w:rsid w:val="007048EB"/>
    <w:rsid w:val="00704978"/>
    <w:rsid w:val="00717CCE"/>
    <w:rsid w:val="007253E3"/>
    <w:rsid w:val="00746125"/>
    <w:rsid w:val="00750B48"/>
    <w:rsid w:val="00756E33"/>
    <w:rsid w:val="007637F2"/>
    <w:rsid w:val="007751FE"/>
    <w:rsid w:val="007833C5"/>
    <w:rsid w:val="007A2AE1"/>
    <w:rsid w:val="007B190E"/>
    <w:rsid w:val="007B214A"/>
    <w:rsid w:val="007D24AC"/>
    <w:rsid w:val="007E2AD3"/>
    <w:rsid w:val="007E4012"/>
    <w:rsid w:val="008059DC"/>
    <w:rsid w:val="0080712A"/>
    <w:rsid w:val="008243B5"/>
    <w:rsid w:val="00834A94"/>
    <w:rsid w:val="00852DCB"/>
    <w:rsid w:val="00855E9B"/>
    <w:rsid w:val="00867848"/>
    <w:rsid w:val="00872672"/>
    <w:rsid w:val="00872B2C"/>
    <w:rsid w:val="00885F43"/>
    <w:rsid w:val="00887100"/>
    <w:rsid w:val="008A4BC8"/>
    <w:rsid w:val="008B72AF"/>
    <w:rsid w:val="008C2615"/>
    <w:rsid w:val="008C3B01"/>
    <w:rsid w:val="008C76C2"/>
    <w:rsid w:val="008D71F2"/>
    <w:rsid w:val="008E4F3D"/>
    <w:rsid w:val="008F0A78"/>
    <w:rsid w:val="008F15A0"/>
    <w:rsid w:val="00913E46"/>
    <w:rsid w:val="00927EFB"/>
    <w:rsid w:val="00940073"/>
    <w:rsid w:val="00977AC0"/>
    <w:rsid w:val="00980935"/>
    <w:rsid w:val="009821AB"/>
    <w:rsid w:val="00984B6E"/>
    <w:rsid w:val="00984E48"/>
    <w:rsid w:val="00990AAC"/>
    <w:rsid w:val="0099581F"/>
    <w:rsid w:val="009A2C3F"/>
    <w:rsid w:val="009B5F84"/>
    <w:rsid w:val="009B7E54"/>
    <w:rsid w:val="009D3CD8"/>
    <w:rsid w:val="009E3FC7"/>
    <w:rsid w:val="009F5B0C"/>
    <w:rsid w:val="00A10D00"/>
    <w:rsid w:val="00A131DF"/>
    <w:rsid w:val="00A31F1D"/>
    <w:rsid w:val="00A479CD"/>
    <w:rsid w:val="00A56CC0"/>
    <w:rsid w:val="00A71F3A"/>
    <w:rsid w:val="00A73B36"/>
    <w:rsid w:val="00A75904"/>
    <w:rsid w:val="00A76AA4"/>
    <w:rsid w:val="00A7756C"/>
    <w:rsid w:val="00A8250B"/>
    <w:rsid w:val="00A96017"/>
    <w:rsid w:val="00AA015F"/>
    <w:rsid w:val="00AA230A"/>
    <w:rsid w:val="00AA29D3"/>
    <w:rsid w:val="00AA6295"/>
    <w:rsid w:val="00AA793F"/>
    <w:rsid w:val="00AC0EDD"/>
    <w:rsid w:val="00AC20DB"/>
    <w:rsid w:val="00AC40CD"/>
    <w:rsid w:val="00B027EE"/>
    <w:rsid w:val="00B04DDE"/>
    <w:rsid w:val="00B0783D"/>
    <w:rsid w:val="00B12264"/>
    <w:rsid w:val="00B226FB"/>
    <w:rsid w:val="00B27226"/>
    <w:rsid w:val="00B27F6E"/>
    <w:rsid w:val="00B33847"/>
    <w:rsid w:val="00B36D12"/>
    <w:rsid w:val="00B46FB9"/>
    <w:rsid w:val="00B64DA5"/>
    <w:rsid w:val="00B959F3"/>
    <w:rsid w:val="00BA1C72"/>
    <w:rsid w:val="00BC592A"/>
    <w:rsid w:val="00BD12A4"/>
    <w:rsid w:val="00BD2A8C"/>
    <w:rsid w:val="00BE2974"/>
    <w:rsid w:val="00BF568B"/>
    <w:rsid w:val="00BF79A3"/>
    <w:rsid w:val="00C05113"/>
    <w:rsid w:val="00C077B9"/>
    <w:rsid w:val="00C1379F"/>
    <w:rsid w:val="00C35AA2"/>
    <w:rsid w:val="00C4000C"/>
    <w:rsid w:val="00C46198"/>
    <w:rsid w:val="00C46705"/>
    <w:rsid w:val="00C64A44"/>
    <w:rsid w:val="00C64B76"/>
    <w:rsid w:val="00C8024C"/>
    <w:rsid w:val="00C832ED"/>
    <w:rsid w:val="00C835DF"/>
    <w:rsid w:val="00CA1762"/>
    <w:rsid w:val="00CB479A"/>
    <w:rsid w:val="00CD2507"/>
    <w:rsid w:val="00CD362E"/>
    <w:rsid w:val="00CD5F83"/>
    <w:rsid w:val="00CD692A"/>
    <w:rsid w:val="00CE6B7A"/>
    <w:rsid w:val="00CE7778"/>
    <w:rsid w:val="00D10249"/>
    <w:rsid w:val="00D143FD"/>
    <w:rsid w:val="00D359A2"/>
    <w:rsid w:val="00D37D60"/>
    <w:rsid w:val="00D43BA0"/>
    <w:rsid w:val="00D4728B"/>
    <w:rsid w:val="00D47C9D"/>
    <w:rsid w:val="00D62CF2"/>
    <w:rsid w:val="00D64476"/>
    <w:rsid w:val="00D67D82"/>
    <w:rsid w:val="00D833FE"/>
    <w:rsid w:val="00D83CEB"/>
    <w:rsid w:val="00D8423C"/>
    <w:rsid w:val="00D86F60"/>
    <w:rsid w:val="00DA0658"/>
    <w:rsid w:val="00DB09A6"/>
    <w:rsid w:val="00DE58AC"/>
    <w:rsid w:val="00DF3FA3"/>
    <w:rsid w:val="00DF5786"/>
    <w:rsid w:val="00E16A42"/>
    <w:rsid w:val="00E460FF"/>
    <w:rsid w:val="00E46149"/>
    <w:rsid w:val="00E471CE"/>
    <w:rsid w:val="00E50346"/>
    <w:rsid w:val="00E54676"/>
    <w:rsid w:val="00E558D0"/>
    <w:rsid w:val="00E64FCE"/>
    <w:rsid w:val="00E72F36"/>
    <w:rsid w:val="00E76EAB"/>
    <w:rsid w:val="00E90479"/>
    <w:rsid w:val="00E909FD"/>
    <w:rsid w:val="00E950A2"/>
    <w:rsid w:val="00E9527C"/>
    <w:rsid w:val="00EA1709"/>
    <w:rsid w:val="00EA42A1"/>
    <w:rsid w:val="00EA4E6F"/>
    <w:rsid w:val="00EA74EF"/>
    <w:rsid w:val="00ED4EBA"/>
    <w:rsid w:val="00EE6AF6"/>
    <w:rsid w:val="00F02BF6"/>
    <w:rsid w:val="00F14E5E"/>
    <w:rsid w:val="00F1618F"/>
    <w:rsid w:val="00F24EEB"/>
    <w:rsid w:val="00F44CD0"/>
    <w:rsid w:val="00F70AC9"/>
    <w:rsid w:val="00F74F79"/>
    <w:rsid w:val="00F8035A"/>
    <w:rsid w:val="00F830F1"/>
    <w:rsid w:val="00F85E10"/>
    <w:rsid w:val="00F86F67"/>
    <w:rsid w:val="00FA29B3"/>
    <w:rsid w:val="00FA7B7C"/>
    <w:rsid w:val="00FB73F1"/>
    <w:rsid w:val="00FD27B5"/>
    <w:rsid w:val="00FD39B3"/>
    <w:rsid w:val="00FF1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6B8"/>
    <w:pPr>
      <w:spacing w:after="200" w:line="276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6D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6F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21"/>
    <w:next w:val="a"/>
    <w:link w:val="30"/>
    <w:qFormat/>
    <w:rsid w:val="005646B8"/>
    <w:pPr>
      <w:widowControl w:val="0"/>
      <w:spacing w:after="0" w:line="240" w:lineRule="auto"/>
      <w:ind w:left="220"/>
      <w:jc w:val="center"/>
      <w:outlineLvl w:val="2"/>
    </w:pPr>
    <w:rPr>
      <w:rFonts w:cs="Arial"/>
      <w:b/>
      <w:bCs/>
      <w:sz w:val="28"/>
      <w:szCs w:val="26"/>
      <w:lang w:val="en-GB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04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646B8"/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paragraph" w:styleId="21">
    <w:name w:val="toc 2"/>
    <w:basedOn w:val="a"/>
    <w:next w:val="a"/>
    <w:autoRedefine/>
    <w:uiPriority w:val="39"/>
    <w:semiHidden/>
    <w:unhideWhenUsed/>
    <w:rsid w:val="005646B8"/>
    <w:pPr>
      <w:spacing w:after="100"/>
      <w:ind w:left="240"/>
    </w:pPr>
  </w:style>
  <w:style w:type="paragraph" w:styleId="a3">
    <w:name w:val="Balloon Text"/>
    <w:basedOn w:val="a"/>
    <w:link w:val="a4"/>
    <w:uiPriority w:val="99"/>
    <w:semiHidden/>
    <w:unhideWhenUsed/>
    <w:rsid w:val="00180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F5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8">
    <w:name w:val="Абзац списка8"/>
    <w:basedOn w:val="a"/>
    <w:uiPriority w:val="34"/>
    <w:qFormat/>
    <w:rsid w:val="001F0FBD"/>
    <w:pPr>
      <w:spacing w:after="0" w:line="240" w:lineRule="auto"/>
      <w:ind w:left="720"/>
      <w:contextualSpacing/>
    </w:pPr>
    <w:rPr>
      <w:szCs w:val="24"/>
      <w:lang w:val="en-GB" w:eastAsia="en-GB"/>
    </w:rPr>
  </w:style>
  <w:style w:type="paragraph" w:styleId="a5">
    <w:name w:val="annotation text"/>
    <w:basedOn w:val="a"/>
    <w:link w:val="a6"/>
    <w:rsid w:val="00E76EAB"/>
    <w:pPr>
      <w:spacing w:after="0" w:line="240" w:lineRule="auto"/>
    </w:pPr>
    <w:rPr>
      <w:rFonts w:ascii="Arial" w:hAnsi="Arial"/>
      <w:sz w:val="20"/>
      <w:szCs w:val="20"/>
      <w:lang w:val="en-GB" w:eastAsia="en-GB"/>
    </w:rPr>
  </w:style>
  <w:style w:type="character" w:customStyle="1" w:styleId="a6">
    <w:name w:val="Текст примечания Знак"/>
    <w:basedOn w:val="a0"/>
    <w:link w:val="a5"/>
    <w:rsid w:val="00E76EAB"/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10">
    <w:name w:val="Заголовок 1 Знак"/>
    <w:basedOn w:val="a0"/>
    <w:link w:val="1"/>
    <w:uiPriority w:val="9"/>
    <w:rsid w:val="00B36D1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7">
    <w:name w:val="Normal (Web)"/>
    <w:basedOn w:val="a"/>
    <w:uiPriority w:val="99"/>
    <w:unhideWhenUsed/>
    <w:rsid w:val="00B36D12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pple-converted-space">
    <w:name w:val="apple-converted-space"/>
    <w:basedOn w:val="a0"/>
    <w:rsid w:val="00B36D12"/>
  </w:style>
  <w:style w:type="character" w:styleId="a8">
    <w:name w:val="Hyperlink"/>
    <w:uiPriority w:val="99"/>
    <w:unhideWhenUsed/>
    <w:rsid w:val="00B36D12"/>
    <w:rPr>
      <w:color w:val="0000FF"/>
      <w:u w:val="single"/>
    </w:rPr>
  </w:style>
  <w:style w:type="character" w:styleId="a9">
    <w:name w:val="Strong"/>
    <w:basedOn w:val="a0"/>
    <w:uiPriority w:val="22"/>
    <w:qFormat/>
    <w:rsid w:val="00B36D12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852DCB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333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link w:val="ListParagraphChar"/>
    <w:uiPriority w:val="34"/>
    <w:qFormat/>
    <w:rsid w:val="007B214A"/>
    <w:pPr>
      <w:ind w:left="720"/>
      <w:contextualSpacing/>
    </w:pPr>
    <w:rPr>
      <w:rFonts w:ascii="Calibri" w:eastAsia="Calibri" w:hAnsi="Calibri"/>
      <w:sz w:val="22"/>
      <w:lang w:val="en-GB" w:eastAsia="en-US"/>
    </w:rPr>
  </w:style>
  <w:style w:type="character" w:customStyle="1" w:styleId="ListParagraphChar">
    <w:name w:val="List Paragraph Char"/>
    <w:link w:val="11"/>
    <w:uiPriority w:val="34"/>
    <w:locked/>
    <w:rsid w:val="007B214A"/>
    <w:rPr>
      <w:rFonts w:ascii="Calibri" w:eastAsia="Calibri" w:hAnsi="Calibri" w:cs="Times New Roman"/>
      <w:lang w:val="en-GB"/>
    </w:rPr>
  </w:style>
  <w:style w:type="character" w:customStyle="1" w:styleId="mi">
    <w:name w:val="mi"/>
    <w:basedOn w:val="a0"/>
    <w:rsid w:val="00DF3FA3"/>
  </w:style>
  <w:style w:type="character" w:customStyle="1" w:styleId="mo">
    <w:name w:val="mo"/>
    <w:basedOn w:val="a0"/>
    <w:rsid w:val="00DF3FA3"/>
  </w:style>
  <w:style w:type="character" w:customStyle="1" w:styleId="mn">
    <w:name w:val="mn"/>
    <w:basedOn w:val="a0"/>
    <w:rsid w:val="00DF3FA3"/>
  </w:style>
  <w:style w:type="character" w:customStyle="1" w:styleId="mroot">
    <w:name w:val="mroot"/>
    <w:basedOn w:val="a0"/>
    <w:rsid w:val="00FB73F1"/>
  </w:style>
  <w:style w:type="character" w:customStyle="1" w:styleId="msqrt">
    <w:name w:val="msqrt"/>
    <w:basedOn w:val="a0"/>
    <w:rsid w:val="00C64A44"/>
  </w:style>
  <w:style w:type="paragraph" w:styleId="ac">
    <w:name w:val="Body Text Indent"/>
    <w:basedOn w:val="a"/>
    <w:link w:val="ad"/>
    <w:unhideWhenUsed/>
    <w:rsid w:val="006E6106"/>
    <w:pPr>
      <w:spacing w:after="120"/>
      <w:ind w:left="283"/>
    </w:pPr>
    <w:rPr>
      <w:rFonts w:ascii="Calibri" w:hAnsi="Calibri"/>
      <w:sz w:val="22"/>
    </w:rPr>
  </w:style>
  <w:style w:type="character" w:customStyle="1" w:styleId="ad">
    <w:name w:val="Основной текст с отступом Знак"/>
    <w:basedOn w:val="a0"/>
    <w:link w:val="ac"/>
    <w:rsid w:val="006E6106"/>
    <w:rPr>
      <w:rFonts w:ascii="Calibri" w:eastAsia="Times New Roman" w:hAnsi="Calibri" w:cs="Times New Roman"/>
      <w:lang w:eastAsia="ru-RU"/>
    </w:rPr>
  </w:style>
  <w:style w:type="character" w:styleId="ae">
    <w:name w:val="Emphasis"/>
    <w:basedOn w:val="a0"/>
    <w:uiPriority w:val="20"/>
    <w:qFormat/>
    <w:rsid w:val="006E6106"/>
    <w:rPr>
      <w:i/>
      <w:iCs/>
    </w:rPr>
  </w:style>
  <w:style w:type="paragraph" w:customStyle="1" w:styleId="ql-center-displayed-equation">
    <w:name w:val="ql-center-displayed-equation"/>
    <w:basedOn w:val="a"/>
    <w:rsid w:val="006E6106"/>
    <w:pPr>
      <w:spacing w:before="100" w:beforeAutospacing="1" w:after="100" w:afterAutospacing="1" w:line="240" w:lineRule="auto"/>
    </w:pPr>
    <w:rPr>
      <w:szCs w:val="24"/>
    </w:rPr>
  </w:style>
  <w:style w:type="character" w:customStyle="1" w:styleId="ql-right-eqno">
    <w:name w:val="ql-right-eqno"/>
    <w:basedOn w:val="a0"/>
    <w:rsid w:val="006E6106"/>
  </w:style>
  <w:style w:type="character" w:customStyle="1" w:styleId="ql-left-eqno">
    <w:name w:val="ql-left-eqno"/>
    <w:basedOn w:val="a0"/>
    <w:rsid w:val="006E6106"/>
  </w:style>
  <w:style w:type="character" w:customStyle="1" w:styleId="af">
    <w:name w:val="выделение"/>
    <w:basedOn w:val="a0"/>
    <w:rsid w:val="00D8423C"/>
  </w:style>
  <w:style w:type="paragraph" w:styleId="af0">
    <w:name w:val="Body Text"/>
    <w:basedOn w:val="a"/>
    <w:link w:val="af1"/>
    <w:uiPriority w:val="99"/>
    <w:semiHidden/>
    <w:unhideWhenUsed/>
    <w:rsid w:val="00AA793F"/>
    <w:pPr>
      <w:spacing w:after="120"/>
    </w:pPr>
  </w:style>
  <w:style w:type="character" w:customStyle="1" w:styleId="af1">
    <w:name w:val="Основной текст Знак"/>
    <w:basedOn w:val="a0"/>
    <w:link w:val="af0"/>
    <w:rsid w:val="00AA793F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A793F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6F6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NESNormal">
    <w:name w:val="NES Normal"/>
    <w:basedOn w:val="a"/>
    <w:link w:val="NESNormalChar"/>
    <w:autoRedefine/>
    <w:rsid w:val="00F8035A"/>
    <w:pPr>
      <w:widowControl w:val="0"/>
      <w:spacing w:after="0" w:line="360" w:lineRule="auto"/>
      <w:ind w:firstLine="567"/>
      <w:jc w:val="both"/>
    </w:pPr>
    <w:rPr>
      <w:iCs/>
      <w:color w:val="000000"/>
      <w:szCs w:val="24"/>
      <w:lang w:eastAsia="en-US"/>
    </w:rPr>
  </w:style>
  <w:style w:type="character" w:customStyle="1" w:styleId="NESNormalChar">
    <w:name w:val="NES Normal Char"/>
    <w:link w:val="NESNormal"/>
    <w:rsid w:val="00F8035A"/>
    <w:rPr>
      <w:rFonts w:ascii="Times New Roman" w:eastAsia="Times New Roman" w:hAnsi="Times New Roman" w:cs="Times New Roman"/>
      <w:iCs/>
      <w:color w:val="000000"/>
      <w:sz w:val="24"/>
      <w:szCs w:val="24"/>
    </w:rPr>
  </w:style>
  <w:style w:type="character" w:customStyle="1" w:styleId="term">
    <w:name w:val="term"/>
    <w:basedOn w:val="a0"/>
    <w:rsid w:val="008E4F3D"/>
  </w:style>
  <w:style w:type="character" w:customStyle="1" w:styleId="omsdefinition0">
    <w:name w:val="oms_definition0"/>
    <w:basedOn w:val="a0"/>
    <w:rsid w:val="003D7A7E"/>
  </w:style>
  <w:style w:type="character" w:customStyle="1" w:styleId="mvector">
    <w:name w:val="mvector"/>
    <w:basedOn w:val="a0"/>
    <w:rsid w:val="003D7A7E"/>
  </w:style>
  <w:style w:type="character" w:customStyle="1" w:styleId="mformula">
    <w:name w:val="mformula"/>
    <w:basedOn w:val="a0"/>
    <w:rsid w:val="003D7A7E"/>
  </w:style>
  <w:style w:type="character" w:customStyle="1" w:styleId="omsdefinition1">
    <w:name w:val="oms_definition1"/>
    <w:basedOn w:val="a0"/>
    <w:rsid w:val="003D7A7E"/>
  </w:style>
  <w:style w:type="paragraph" w:styleId="af2">
    <w:name w:val="List Paragraph"/>
    <w:basedOn w:val="a"/>
    <w:link w:val="af3"/>
    <w:uiPriority w:val="34"/>
    <w:qFormat/>
    <w:rsid w:val="00D67D82"/>
    <w:pPr>
      <w:ind w:left="720"/>
      <w:contextualSpacing/>
    </w:pPr>
    <w:rPr>
      <w:rFonts w:ascii="Calibri" w:hAnsi="Calibri"/>
      <w:sz w:val="22"/>
    </w:rPr>
  </w:style>
  <w:style w:type="character" w:customStyle="1" w:styleId="af3">
    <w:name w:val="Абзац списка Знак"/>
    <w:link w:val="af2"/>
    <w:uiPriority w:val="34"/>
    <w:locked/>
    <w:rsid w:val="00D67D82"/>
    <w:rPr>
      <w:rFonts w:ascii="Calibri" w:eastAsia="Times New Roman" w:hAnsi="Calibri" w:cs="Times New Roman"/>
      <w:lang w:eastAsia="ru-RU"/>
    </w:rPr>
  </w:style>
  <w:style w:type="paragraph" w:customStyle="1" w:styleId="text">
    <w:name w:val="text"/>
    <w:basedOn w:val="a"/>
    <w:rsid w:val="00073993"/>
    <w:pPr>
      <w:spacing w:before="100" w:beforeAutospacing="1" w:after="100" w:afterAutospacing="1" w:line="240" w:lineRule="auto"/>
    </w:pPr>
    <w:rPr>
      <w:szCs w:val="24"/>
    </w:rPr>
  </w:style>
  <w:style w:type="character" w:customStyle="1" w:styleId="12">
    <w:name w:val="Название1"/>
    <w:basedOn w:val="a0"/>
    <w:rsid w:val="00DA0658"/>
  </w:style>
  <w:style w:type="paragraph" w:customStyle="1" w:styleId="bold">
    <w:name w:val="bold"/>
    <w:basedOn w:val="a"/>
    <w:rsid w:val="00DA0658"/>
    <w:pPr>
      <w:spacing w:before="100" w:beforeAutospacing="1" w:after="100" w:afterAutospacing="1" w:line="240" w:lineRule="auto"/>
    </w:pPr>
    <w:rPr>
      <w:szCs w:val="24"/>
    </w:rPr>
  </w:style>
  <w:style w:type="paragraph" w:customStyle="1" w:styleId="Default">
    <w:name w:val="Default"/>
    <w:rsid w:val="000762ED"/>
    <w:pPr>
      <w:suppressAutoHyphens/>
      <w:spacing w:after="0" w:line="100" w:lineRule="atLeast"/>
    </w:pPr>
    <w:rPr>
      <w:rFonts w:ascii="Arial" w:eastAsia="Times New Roman" w:hAnsi="Arial" w:cs="Arial"/>
      <w:color w:val="000000"/>
      <w:sz w:val="24"/>
      <w:szCs w:val="24"/>
      <w:lang w:eastAsia="ru-RU" w:bidi="hi-IN"/>
    </w:rPr>
  </w:style>
  <w:style w:type="paragraph" w:customStyle="1" w:styleId="AssignmentTemplate">
    <w:name w:val="AssignmentTemplate"/>
    <w:basedOn w:val="9"/>
    <w:rsid w:val="001F404B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1F40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4">
    <w:name w:val="No Spacing"/>
    <w:uiPriority w:val="1"/>
    <w:qFormat/>
    <w:rsid w:val="00AA2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AA29D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sid w:val="00AA29D3"/>
  </w:style>
  <w:style w:type="paragraph" w:customStyle="1" w:styleId="13">
    <w:name w:val="Без интервала1"/>
    <w:rsid w:val="008A4BC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6B8"/>
    <w:pPr>
      <w:spacing w:after="200" w:line="276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6D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6F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21"/>
    <w:next w:val="a"/>
    <w:link w:val="30"/>
    <w:qFormat/>
    <w:rsid w:val="005646B8"/>
    <w:pPr>
      <w:widowControl w:val="0"/>
      <w:spacing w:after="0" w:line="240" w:lineRule="auto"/>
      <w:ind w:left="220"/>
      <w:jc w:val="center"/>
      <w:outlineLvl w:val="2"/>
    </w:pPr>
    <w:rPr>
      <w:rFonts w:cs="Arial"/>
      <w:b/>
      <w:bCs/>
      <w:sz w:val="28"/>
      <w:szCs w:val="26"/>
      <w:lang w:val="en-GB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04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646B8"/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paragraph" w:styleId="21">
    <w:name w:val="toc 2"/>
    <w:basedOn w:val="a"/>
    <w:next w:val="a"/>
    <w:autoRedefine/>
    <w:uiPriority w:val="39"/>
    <w:semiHidden/>
    <w:unhideWhenUsed/>
    <w:rsid w:val="005646B8"/>
    <w:pPr>
      <w:spacing w:after="100"/>
      <w:ind w:left="240"/>
    </w:pPr>
  </w:style>
  <w:style w:type="paragraph" w:styleId="a3">
    <w:name w:val="Balloon Text"/>
    <w:basedOn w:val="a"/>
    <w:link w:val="a4"/>
    <w:uiPriority w:val="99"/>
    <w:semiHidden/>
    <w:unhideWhenUsed/>
    <w:rsid w:val="00180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F5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8">
    <w:name w:val="Абзац списка8"/>
    <w:basedOn w:val="a"/>
    <w:uiPriority w:val="34"/>
    <w:qFormat/>
    <w:rsid w:val="001F0FBD"/>
    <w:pPr>
      <w:spacing w:after="0" w:line="240" w:lineRule="auto"/>
      <w:ind w:left="720"/>
      <w:contextualSpacing/>
    </w:pPr>
    <w:rPr>
      <w:szCs w:val="24"/>
      <w:lang w:val="en-GB" w:eastAsia="en-GB"/>
    </w:rPr>
  </w:style>
  <w:style w:type="paragraph" w:styleId="a5">
    <w:name w:val="annotation text"/>
    <w:basedOn w:val="a"/>
    <w:link w:val="a6"/>
    <w:rsid w:val="00E76EAB"/>
    <w:pPr>
      <w:spacing w:after="0" w:line="240" w:lineRule="auto"/>
    </w:pPr>
    <w:rPr>
      <w:rFonts w:ascii="Arial" w:hAnsi="Arial"/>
      <w:sz w:val="20"/>
      <w:szCs w:val="20"/>
      <w:lang w:val="en-GB" w:eastAsia="en-GB"/>
    </w:rPr>
  </w:style>
  <w:style w:type="character" w:customStyle="1" w:styleId="a6">
    <w:name w:val="Текст примечания Знак"/>
    <w:basedOn w:val="a0"/>
    <w:link w:val="a5"/>
    <w:rsid w:val="00E76EAB"/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10">
    <w:name w:val="Заголовок 1 Знак"/>
    <w:basedOn w:val="a0"/>
    <w:link w:val="1"/>
    <w:uiPriority w:val="9"/>
    <w:rsid w:val="00B36D1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7">
    <w:name w:val="Normal (Web)"/>
    <w:basedOn w:val="a"/>
    <w:uiPriority w:val="99"/>
    <w:unhideWhenUsed/>
    <w:rsid w:val="00B36D12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pple-converted-space">
    <w:name w:val="apple-converted-space"/>
    <w:basedOn w:val="a0"/>
    <w:rsid w:val="00B36D12"/>
  </w:style>
  <w:style w:type="character" w:styleId="a8">
    <w:name w:val="Hyperlink"/>
    <w:uiPriority w:val="99"/>
    <w:unhideWhenUsed/>
    <w:rsid w:val="00B36D12"/>
    <w:rPr>
      <w:color w:val="0000FF"/>
      <w:u w:val="single"/>
    </w:rPr>
  </w:style>
  <w:style w:type="character" w:styleId="a9">
    <w:name w:val="Strong"/>
    <w:basedOn w:val="a0"/>
    <w:uiPriority w:val="22"/>
    <w:qFormat/>
    <w:rsid w:val="00B36D12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852DCB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333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link w:val="ListParagraphChar"/>
    <w:uiPriority w:val="34"/>
    <w:qFormat/>
    <w:rsid w:val="007B214A"/>
    <w:pPr>
      <w:ind w:left="720"/>
      <w:contextualSpacing/>
    </w:pPr>
    <w:rPr>
      <w:rFonts w:ascii="Calibri" w:eastAsia="Calibri" w:hAnsi="Calibri"/>
      <w:sz w:val="22"/>
      <w:lang w:val="en-GB" w:eastAsia="en-US"/>
    </w:rPr>
  </w:style>
  <w:style w:type="character" w:customStyle="1" w:styleId="ListParagraphChar">
    <w:name w:val="List Paragraph Char"/>
    <w:link w:val="11"/>
    <w:uiPriority w:val="34"/>
    <w:locked/>
    <w:rsid w:val="007B214A"/>
    <w:rPr>
      <w:rFonts w:ascii="Calibri" w:eastAsia="Calibri" w:hAnsi="Calibri" w:cs="Times New Roman"/>
      <w:lang w:val="en-GB"/>
    </w:rPr>
  </w:style>
  <w:style w:type="character" w:customStyle="1" w:styleId="mi">
    <w:name w:val="mi"/>
    <w:basedOn w:val="a0"/>
    <w:rsid w:val="00DF3FA3"/>
  </w:style>
  <w:style w:type="character" w:customStyle="1" w:styleId="mo">
    <w:name w:val="mo"/>
    <w:basedOn w:val="a0"/>
    <w:rsid w:val="00DF3FA3"/>
  </w:style>
  <w:style w:type="character" w:customStyle="1" w:styleId="mn">
    <w:name w:val="mn"/>
    <w:basedOn w:val="a0"/>
    <w:rsid w:val="00DF3FA3"/>
  </w:style>
  <w:style w:type="character" w:customStyle="1" w:styleId="mroot">
    <w:name w:val="mroot"/>
    <w:basedOn w:val="a0"/>
    <w:rsid w:val="00FB73F1"/>
  </w:style>
  <w:style w:type="character" w:customStyle="1" w:styleId="msqrt">
    <w:name w:val="msqrt"/>
    <w:basedOn w:val="a0"/>
    <w:rsid w:val="00C64A44"/>
  </w:style>
  <w:style w:type="paragraph" w:styleId="ac">
    <w:name w:val="Body Text Indent"/>
    <w:basedOn w:val="a"/>
    <w:link w:val="ad"/>
    <w:unhideWhenUsed/>
    <w:rsid w:val="006E6106"/>
    <w:pPr>
      <w:spacing w:after="120"/>
      <w:ind w:left="283"/>
    </w:pPr>
    <w:rPr>
      <w:rFonts w:ascii="Calibri" w:hAnsi="Calibri"/>
      <w:sz w:val="22"/>
    </w:rPr>
  </w:style>
  <w:style w:type="character" w:customStyle="1" w:styleId="ad">
    <w:name w:val="Основной текст с отступом Знак"/>
    <w:basedOn w:val="a0"/>
    <w:link w:val="ac"/>
    <w:rsid w:val="006E6106"/>
    <w:rPr>
      <w:rFonts w:ascii="Calibri" w:eastAsia="Times New Roman" w:hAnsi="Calibri" w:cs="Times New Roman"/>
      <w:lang w:eastAsia="ru-RU"/>
    </w:rPr>
  </w:style>
  <w:style w:type="character" w:styleId="ae">
    <w:name w:val="Emphasis"/>
    <w:basedOn w:val="a0"/>
    <w:uiPriority w:val="20"/>
    <w:qFormat/>
    <w:rsid w:val="006E6106"/>
    <w:rPr>
      <w:i/>
      <w:iCs/>
    </w:rPr>
  </w:style>
  <w:style w:type="paragraph" w:customStyle="1" w:styleId="ql-center-displayed-equation">
    <w:name w:val="ql-center-displayed-equation"/>
    <w:basedOn w:val="a"/>
    <w:rsid w:val="006E6106"/>
    <w:pPr>
      <w:spacing w:before="100" w:beforeAutospacing="1" w:after="100" w:afterAutospacing="1" w:line="240" w:lineRule="auto"/>
    </w:pPr>
    <w:rPr>
      <w:szCs w:val="24"/>
    </w:rPr>
  </w:style>
  <w:style w:type="character" w:customStyle="1" w:styleId="ql-right-eqno">
    <w:name w:val="ql-right-eqno"/>
    <w:basedOn w:val="a0"/>
    <w:rsid w:val="006E6106"/>
  </w:style>
  <w:style w:type="character" w:customStyle="1" w:styleId="ql-left-eqno">
    <w:name w:val="ql-left-eqno"/>
    <w:basedOn w:val="a0"/>
    <w:rsid w:val="006E6106"/>
  </w:style>
  <w:style w:type="character" w:customStyle="1" w:styleId="af">
    <w:name w:val="выделение"/>
    <w:basedOn w:val="a0"/>
    <w:rsid w:val="00D8423C"/>
  </w:style>
  <w:style w:type="paragraph" w:styleId="af0">
    <w:name w:val="Body Text"/>
    <w:basedOn w:val="a"/>
    <w:link w:val="af1"/>
    <w:uiPriority w:val="99"/>
    <w:semiHidden/>
    <w:unhideWhenUsed/>
    <w:rsid w:val="00AA793F"/>
    <w:pPr>
      <w:spacing w:after="120"/>
    </w:pPr>
  </w:style>
  <w:style w:type="character" w:customStyle="1" w:styleId="af1">
    <w:name w:val="Основной текст Знак"/>
    <w:basedOn w:val="a0"/>
    <w:link w:val="af0"/>
    <w:rsid w:val="00AA793F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A793F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6F6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NESNormal">
    <w:name w:val="NES Normal"/>
    <w:basedOn w:val="a"/>
    <w:link w:val="NESNormalChar"/>
    <w:autoRedefine/>
    <w:rsid w:val="00F8035A"/>
    <w:pPr>
      <w:widowControl w:val="0"/>
      <w:spacing w:after="0" w:line="360" w:lineRule="auto"/>
      <w:ind w:firstLine="567"/>
      <w:jc w:val="both"/>
    </w:pPr>
    <w:rPr>
      <w:iCs/>
      <w:color w:val="000000"/>
      <w:szCs w:val="24"/>
      <w:lang w:eastAsia="en-US"/>
    </w:rPr>
  </w:style>
  <w:style w:type="character" w:customStyle="1" w:styleId="NESNormalChar">
    <w:name w:val="NES Normal Char"/>
    <w:link w:val="NESNormal"/>
    <w:rsid w:val="00F8035A"/>
    <w:rPr>
      <w:rFonts w:ascii="Times New Roman" w:eastAsia="Times New Roman" w:hAnsi="Times New Roman" w:cs="Times New Roman"/>
      <w:iCs/>
      <w:color w:val="000000"/>
      <w:sz w:val="24"/>
      <w:szCs w:val="24"/>
    </w:rPr>
  </w:style>
  <w:style w:type="character" w:customStyle="1" w:styleId="term">
    <w:name w:val="term"/>
    <w:basedOn w:val="a0"/>
    <w:rsid w:val="008E4F3D"/>
  </w:style>
  <w:style w:type="character" w:customStyle="1" w:styleId="omsdefinition0">
    <w:name w:val="oms_definition0"/>
    <w:basedOn w:val="a0"/>
    <w:rsid w:val="003D7A7E"/>
  </w:style>
  <w:style w:type="character" w:customStyle="1" w:styleId="mvector">
    <w:name w:val="mvector"/>
    <w:basedOn w:val="a0"/>
    <w:rsid w:val="003D7A7E"/>
  </w:style>
  <w:style w:type="character" w:customStyle="1" w:styleId="mformula">
    <w:name w:val="mformula"/>
    <w:basedOn w:val="a0"/>
    <w:rsid w:val="003D7A7E"/>
  </w:style>
  <w:style w:type="character" w:customStyle="1" w:styleId="omsdefinition1">
    <w:name w:val="oms_definition1"/>
    <w:basedOn w:val="a0"/>
    <w:rsid w:val="003D7A7E"/>
  </w:style>
  <w:style w:type="paragraph" w:styleId="af2">
    <w:name w:val="List Paragraph"/>
    <w:basedOn w:val="a"/>
    <w:link w:val="af3"/>
    <w:uiPriority w:val="34"/>
    <w:qFormat/>
    <w:rsid w:val="00D67D82"/>
    <w:pPr>
      <w:ind w:left="720"/>
      <w:contextualSpacing/>
    </w:pPr>
    <w:rPr>
      <w:rFonts w:ascii="Calibri" w:hAnsi="Calibri"/>
      <w:sz w:val="22"/>
    </w:rPr>
  </w:style>
  <w:style w:type="character" w:customStyle="1" w:styleId="af3">
    <w:name w:val="Абзац списка Знак"/>
    <w:link w:val="af2"/>
    <w:uiPriority w:val="34"/>
    <w:locked/>
    <w:rsid w:val="00D67D82"/>
    <w:rPr>
      <w:rFonts w:ascii="Calibri" w:eastAsia="Times New Roman" w:hAnsi="Calibri" w:cs="Times New Roman"/>
      <w:lang w:eastAsia="ru-RU"/>
    </w:rPr>
  </w:style>
  <w:style w:type="paragraph" w:customStyle="1" w:styleId="text">
    <w:name w:val="text"/>
    <w:basedOn w:val="a"/>
    <w:rsid w:val="00073993"/>
    <w:pPr>
      <w:spacing w:before="100" w:beforeAutospacing="1" w:after="100" w:afterAutospacing="1" w:line="240" w:lineRule="auto"/>
    </w:pPr>
    <w:rPr>
      <w:szCs w:val="24"/>
    </w:rPr>
  </w:style>
  <w:style w:type="character" w:customStyle="1" w:styleId="12">
    <w:name w:val="Название1"/>
    <w:basedOn w:val="a0"/>
    <w:rsid w:val="00DA0658"/>
  </w:style>
  <w:style w:type="paragraph" w:customStyle="1" w:styleId="bold">
    <w:name w:val="bold"/>
    <w:basedOn w:val="a"/>
    <w:rsid w:val="00DA0658"/>
    <w:pPr>
      <w:spacing w:before="100" w:beforeAutospacing="1" w:after="100" w:afterAutospacing="1" w:line="240" w:lineRule="auto"/>
    </w:pPr>
    <w:rPr>
      <w:szCs w:val="24"/>
    </w:rPr>
  </w:style>
  <w:style w:type="paragraph" w:customStyle="1" w:styleId="Default">
    <w:name w:val="Default"/>
    <w:rsid w:val="000762ED"/>
    <w:pPr>
      <w:suppressAutoHyphens/>
      <w:spacing w:after="0" w:line="100" w:lineRule="atLeast"/>
    </w:pPr>
    <w:rPr>
      <w:rFonts w:ascii="Arial" w:eastAsia="Times New Roman" w:hAnsi="Arial" w:cs="Arial"/>
      <w:color w:val="000000"/>
      <w:sz w:val="24"/>
      <w:szCs w:val="24"/>
      <w:lang w:eastAsia="ru-RU" w:bidi="hi-IN"/>
    </w:rPr>
  </w:style>
  <w:style w:type="paragraph" w:customStyle="1" w:styleId="AssignmentTemplate">
    <w:name w:val="AssignmentTemplate"/>
    <w:basedOn w:val="9"/>
    <w:rsid w:val="001F404B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1F40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4">
    <w:name w:val="No Spacing"/>
    <w:uiPriority w:val="1"/>
    <w:qFormat/>
    <w:rsid w:val="00AA2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AA29D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sid w:val="00AA29D3"/>
  </w:style>
  <w:style w:type="paragraph" w:customStyle="1" w:styleId="13">
    <w:name w:val="Без интервала1"/>
    <w:rsid w:val="008A4BC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49680">
          <w:marLeft w:val="-243"/>
          <w:marRight w:val="-243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9227">
          <w:marLeft w:val="-243"/>
          <w:marRight w:val="-243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7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05522">
          <w:marLeft w:val="-243"/>
          <w:marRight w:val="-243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8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4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3085">
              <w:marLeft w:val="0"/>
              <w:marRight w:val="0"/>
              <w:marTop w:val="0"/>
              <w:marBottom w:val="0"/>
              <w:divBdr>
                <w:top w:val="single" w:sz="12" w:space="9" w:color="DEF3C5"/>
                <w:left w:val="single" w:sz="12" w:space="11" w:color="DEF3C5"/>
                <w:bottom w:val="single" w:sz="12" w:space="9" w:color="DEF3C5"/>
                <w:right w:val="single" w:sz="12" w:space="11" w:color="DEF3C5"/>
              </w:divBdr>
            </w:div>
          </w:divsChild>
        </w:div>
      </w:divsChild>
    </w:div>
    <w:div w:id="5722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409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5836">
              <w:marLeft w:val="0"/>
              <w:marRight w:val="0"/>
              <w:marTop w:val="0"/>
              <w:marBottom w:val="0"/>
              <w:divBdr>
                <w:top w:val="single" w:sz="12" w:space="9" w:color="DEF3C5"/>
                <w:left w:val="single" w:sz="12" w:space="11" w:color="DEF3C5"/>
                <w:bottom w:val="single" w:sz="12" w:space="9" w:color="DEF3C5"/>
                <w:right w:val="single" w:sz="12" w:space="11" w:color="DEF3C5"/>
              </w:divBdr>
            </w:div>
          </w:divsChild>
        </w:div>
      </w:divsChild>
    </w:div>
    <w:div w:id="6806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21027">
          <w:marLeft w:val="-243"/>
          <w:marRight w:val="-243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8110">
          <w:marLeft w:val="-243"/>
          <w:marRight w:val="-243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6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2560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  <w:div w:id="1731807025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</w:divsChild>
    </w:div>
    <w:div w:id="9204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3969">
          <w:marLeft w:val="0"/>
          <w:marRight w:val="0"/>
          <w:marTop w:val="0"/>
          <w:marBottom w:val="131"/>
          <w:divBdr>
            <w:top w:val="none" w:sz="0" w:space="0" w:color="auto"/>
            <w:left w:val="single" w:sz="8" w:space="28" w:color="C0C0C0"/>
            <w:bottom w:val="none" w:sz="0" w:space="0" w:color="auto"/>
            <w:right w:val="none" w:sz="0" w:space="0" w:color="auto"/>
          </w:divBdr>
        </w:div>
      </w:divsChild>
    </w:div>
    <w:div w:id="10009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1176">
          <w:marLeft w:val="0"/>
          <w:marRight w:val="0"/>
          <w:marTop w:val="0"/>
          <w:marBottom w:val="131"/>
          <w:divBdr>
            <w:top w:val="none" w:sz="0" w:space="0" w:color="auto"/>
            <w:left w:val="single" w:sz="8" w:space="28" w:color="C0C0C0"/>
            <w:bottom w:val="none" w:sz="0" w:space="0" w:color="auto"/>
            <w:right w:val="none" w:sz="0" w:space="0" w:color="auto"/>
          </w:divBdr>
        </w:div>
      </w:divsChild>
    </w:div>
    <w:div w:id="10732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50136">
          <w:marLeft w:val="0"/>
          <w:marRight w:val="0"/>
          <w:marTop w:val="0"/>
          <w:marBottom w:val="131"/>
          <w:divBdr>
            <w:top w:val="none" w:sz="0" w:space="0" w:color="auto"/>
            <w:left w:val="single" w:sz="8" w:space="28" w:color="C0C0C0"/>
            <w:bottom w:val="none" w:sz="0" w:space="0" w:color="auto"/>
            <w:right w:val="none" w:sz="0" w:space="0" w:color="auto"/>
          </w:divBdr>
        </w:div>
      </w:divsChild>
    </w:div>
    <w:div w:id="13954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083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6424">
          <w:marLeft w:val="0"/>
          <w:marRight w:val="0"/>
          <w:marTop w:val="0"/>
          <w:marBottom w:val="131"/>
          <w:divBdr>
            <w:top w:val="none" w:sz="0" w:space="0" w:color="auto"/>
            <w:left w:val="single" w:sz="8" w:space="28" w:color="C0C0C0"/>
            <w:bottom w:val="none" w:sz="0" w:space="0" w:color="auto"/>
            <w:right w:val="none" w:sz="0" w:space="0" w:color="auto"/>
          </w:divBdr>
        </w:div>
      </w:divsChild>
    </w:div>
    <w:div w:id="16527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6774">
          <w:marLeft w:val="0"/>
          <w:marRight w:val="0"/>
          <w:marTop w:val="0"/>
          <w:marBottom w:val="131"/>
          <w:divBdr>
            <w:top w:val="none" w:sz="0" w:space="0" w:color="auto"/>
            <w:left w:val="single" w:sz="8" w:space="28" w:color="C0C0C0"/>
            <w:bottom w:val="none" w:sz="0" w:space="0" w:color="auto"/>
            <w:right w:val="none" w:sz="0" w:space="0" w:color="auto"/>
          </w:divBdr>
        </w:div>
      </w:divsChild>
    </w:div>
    <w:div w:id="1961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8239">
          <w:marLeft w:val="0"/>
          <w:marRight w:val="0"/>
          <w:marTop w:val="0"/>
          <w:marBottom w:val="131"/>
          <w:divBdr>
            <w:top w:val="none" w:sz="0" w:space="0" w:color="auto"/>
            <w:left w:val="single" w:sz="8" w:space="28" w:color="C0C0C0"/>
            <w:bottom w:val="none" w:sz="0" w:space="0" w:color="auto"/>
            <w:right w:val="none" w:sz="0" w:space="0" w:color="auto"/>
          </w:divBdr>
        </w:div>
      </w:divsChild>
    </w:div>
    <w:div w:id="2047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4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karo.ru/docs/133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karo.ru/docs/133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9DB22-A43F-465C-94D5-D72219477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Даутов Гилим</dc:creator>
  <cp:lastModifiedBy>user</cp:lastModifiedBy>
  <cp:revision>11</cp:revision>
  <cp:lastPrinted>2019-09-19T16:08:00Z</cp:lastPrinted>
  <dcterms:created xsi:type="dcterms:W3CDTF">2018-07-26T20:31:00Z</dcterms:created>
  <dcterms:modified xsi:type="dcterms:W3CDTF">2019-09-19T16:09:00Z</dcterms:modified>
</cp:coreProperties>
</file>