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3"/>
        <w:gridCol w:w="852"/>
        <w:gridCol w:w="1426"/>
        <w:gridCol w:w="164"/>
        <w:gridCol w:w="2278"/>
        <w:gridCol w:w="3263"/>
      </w:tblGrid>
      <w:tr w:rsidR="009631D2" w:rsidRPr="009631D2" w:rsidTr="00863758">
        <w:tc>
          <w:tcPr>
            <w:tcW w:w="2475" w:type="dxa"/>
            <w:tcBorders>
              <w:top w:val="single" w:sz="4" w:space="0" w:color="auto"/>
              <w:left w:val="single" w:sz="4" w:space="0" w:color="auto"/>
              <w:bottom w:val="single" w:sz="4" w:space="0" w:color="auto"/>
              <w:right w:val="single" w:sz="4" w:space="0" w:color="auto"/>
            </w:tcBorders>
            <w:hideMark/>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 xml:space="preserve">Сабақ тақырыбы: </w:t>
            </w:r>
          </w:p>
        </w:tc>
        <w:tc>
          <w:tcPr>
            <w:tcW w:w="2475" w:type="dxa"/>
            <w:gridSpan w:val="4"/>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proofErr w:type="spellStart"/>
            <w:r w:rsidRPr="009631D2">
              <w:rPr>
                <w:rFonts w:ascii="Times New Roman" w:eastAsia="Calibri" w:hAnsi="Times New Roman" w:cs="Times New Roman"/>
                <w:b/>
                <w:color w:val="000000"/>
                <w:sz w:val="20"/>
                <w:szCs w:val="20"/>
                <w:lang w:val="ru-RU"/>
              </w:rPr>
              <w:t>Заттарды</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массасы</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бойынша</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салыстыру</w:t>
            </w:r>
            <w:proofErr w:type="spellEnd"/>
          </w:p>
        </w:tc>
        <w:tc>
          <w:tcPr>
            <w:tcW w:w="5541" w:type="dxa"/>
            <w:gridSpan w:val="2"/>
            <w:tcBorders>
              <w:top w:val="single" w:sz="4" w:space="0" w:color="auto"/>
              <w:left w:val="single" w:sz="4" w:space="0" w:color="auto"/>
              <w:bottom w:val="single" w:sz="4" w:space="0" w:color="auto"/>
              <w:right w:val="single" w:sz="4" w:space="0" w:color="auto"/>
            </w:tcBorders>
          </w:tcPr>
          <w:p w:rsidR="009631D2" w:rsidRPr="00960ABA" w:rsidRDefault="00960ABA" w:rsidP="009631D2">
            <w:pPr>
              <w:spacing w:after="0" w:line="240" w:lineRule="auto"/>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Мектеп: «Болашақ»мектеп-гимназиясы</w:t>
            </w:r>
          </w:p>
        </w:tc>
      </w:tr>
      <w:tr w:rsidR="009631D2" w:rsidRPr="009631D2" w:rsidTr="00863758">
        <w:tc>
          <w:tcPr>
            <w:tcW w:w="2475" w:type="dxa"/>
            <w:tcBorders>
              <w:top w:val="single" w:sz="4" w:space="0" w:color="auto"/>
              <w:left w:val="single" w:sz="4" w:space="0" w:color="auto"/>
              <w:bottom w:val="single" w:sz="4" w:space="0" w:color="auto"/>
              <w:right w:val="single" w:sz="4" w:space="0" w:color="auto"/>
            </w:tcBorders>
            <w:hideMark/>
          </w:tcPr>
          <w:p w:rsidR="009631D2" w:rsidRPr="009631D2" w:rsidRDefault="009631D2" w:rsidP="009631D2">
            <w:pPr>
              <w:spacing w:after="0" w:line="240" w:lineRule="auto"/>
              <w:rPr>
                <w:rFonts w:ascii="Times New Roman" w:eastAsia="Calibri" w:hAnsi="Times New Roman" w:cs="Times New Roman"/>
                <w:color w:val="000000"/>
                <w:sz w:val="20"/>
                <w:szCs w:val="20"/>
                <w:lang w:val="kk-KZ"/>
              </w:rPr>
            </w:pPr>
            <w:r w:rsidRPr="009631D2">
              <w:rPr>
                <w:rFonts w:ascii="Times New Roman" w:eastAsia="Calibri" w:hAnsi="Times New Roman" w:cs="Times New Roman"/>
                <w:b/>
                <w:color w:val="000000"/>
                <w:sz w:val="20"/>
                <w:szCs w:val="20"/>
                <w:lang w:val="kk-KZ"/>
              </w:rPr>
              <w:t>Күні :</w:t>
            </w:r>
            <w:r>
              <w:rPr>
                <w:rFonts w:ascii="Times New Roman" w:eastAsia="Calibri" w:hAnsi="Times New Roman" w:cs="Times New Roman"/>
                <w:b/>
                <w:color w:val="000000"/>
                <w:sz w:val="20"/>
                <w:szCs w:val="20"/>
              </w:rPr>
              <w:t xml:space="preserve"> 2</w:t>
            </w:r>
            <w:r>
              <w:rPr>
                <w:rFonts w:ascii="Times New Roman" w:eastAsia="Calibri" w:hAnsi="Times New Roman" w:cs="Times New Roman"/>
                <w:b/>
                <w:color w:val="000000"/>
                <w:sz w:val="20"/>
                <w:szCs w:val="20"/>
                <w:lang w:val="kk-KZ"/>
              </w:rPr>
              <w:t>3</w:t>
            </w:r>
            <w:r>
              <w:rPr>
                <w:rFonts w:ascii="Times New Roman" w:eastAsia="Calibri" w:hAnsi="Times New Roman" w:cs="Times New Roman"/>
                <w:b/>
                <w:color w:val="000000"/>
                <w:sz w:val="20"/>
                <w:szCs w:val="20"/>
              </w:rPr>
              <w:t>.10.201</w:t>
            </w:r>
            <w:r>
              <w:rPr>
                <w:rFonts w:ascii="Times New Roman" w:eastAsia="Calibri" w:hAnsi="Times New Roman" w:cs="Times New Roman"/>
                <w:b/>
                <w:color w:val="000000"/>
                <w:sz w:val="20"/>
                <w:szCs w:val="20"/>
                <w:lang w:val="kk-KZ"/>
              </w:rPr>
              <w:t>9</w:t>
            </w:r>
          </w:p>
        </w:tc>
        <w:tc>
          <w:tcPr>
            <w:tcW w:w="2475" w:type="dxa"/>
            <w:gridSpan w:val="4"/>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color w:val="000000"/>
                <w:sz w:val="20"/>
                <w:szCs w:val="20"/>
                <w:lang w:val="kk-KZ"/>
              </w:rPr>
            </w:pPr>
          </w:p>
        </w:tc>
        <w:tc>
          <w:tcPr>
            <w:tcW w:w="5541" w:type="dxa"/>
            <w:gridSpan w:val="2"/>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 xml:space="preserve">Мұғалімнің есімі: </w:t>
            </w:r>
            <w:r w:rsidR="00960ABA">
              <w:rPr>
                <w:rFonts w:ascii="Times New Roman" w:eastAsia="Calibri" w:hAnsi="Times New Roman" w:cs="Times New Roman"/>
                <w:b/>
                <w:color w:val="000000"/>
                <w:sz w:val="20"/>
                <w:szCs w:val="20"/>
                <w:lang w:val="kk-KZ"/>
              </w:rPr>
              <w:t>Шарипа</w:t>
            </w:r>
          </w:p>
        </w:tc>
      </w:tr>
      <w:tr w:rsidR="009631D2" w:rsidRPr="009631D2" w:rsidTr="00863758">
        <w:tc>
          <w:tcPr>
            <w:tcW w:w="4950" w:type="dxa"/>
            <w:gridSpan w:val="5"/>
            <w:tcBorders>
              <w:top w:val="single" w:sz="4" w:space="0" w:color="auto"/>
              <w:left w:val="single" w:sz="4" w:space="0" w:color="auto"/>
              <w:bottom w:val="single" w:sz="4" w:space="0" w:color="auto"/>
              <w:right w:val="single" w:sz="4" w:space="0" w:color="auto"/>
            </w:tcBorders>
            <w:hideMark/>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СЫНЫП: 1-сынып</w:t>
            </w:r>
          </w:p>
        </w:tc>
        <w:tc>
          <w:tcPr>
            <w:tcW w:w="2278" w:type="dxa"/>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color w:val="000000"/>
                <w:sz w:val="20"/>
                <w:szCs w:val="20"/>
                <w:lang w:val="kk-KZ"/>
              </w:rPr>
            </w:pPr>
            <w:r w:rsidRPr="009631D2">
              <w:rPr>
                <w:rFonts w:ascii="Times New Roman" w:eastAsia="Calibri" w:hAnsi="Times New Roman" w:cs="Times New Roman"/>
                <w:b/>
                <w:color w:val="000000"/>
                <w:sz w:val="20"/>
                <w:szCs w:val="20"/>
                <w:lang w:val="kk-KZ"/>
              </w:rPr>
              <w:t xml:space="preserve">Қатысқандар саны: </w:t>
            </w:r>
            <w:r w:rsidR="00960ABA">
              <w:rPr>
                <w:rFonts w:ascii="Times New Roman" w:eastAsia="Calibri" w:hAnsi="Times New Roman" w:cs="Times New Roman"/>
                <w:b/>
                <w:color w:val="000000"/>
                <w:sz w:val="20"/>
                <w:szCs w:val="20"/>
                <w:lang w:val="kk-KZ"/>
              </w:rPr>
              <w:t>31</w:t>
            </w:r>
          </w:p>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p>
        </w:tc>
        <w:tc>
          <w:tcPr>
            <w:tcW w:w="3263" w:type="dxa"/>
            <w:tcBorders>
              <w:top w:val="single" w:sz="4" w:space="0" w:color="auto"/>
              <w:left w:val="single" w:sz="4" w:space="0" w:color="auto"/>
              <w:bottom w:val="single" w:sz="4" w:space="0" w:color="auto"/>
              <w:right w:val="single" w:sz="4" w:space="0" w:color="auto"/>
            </w:tcBorders>
            <w:hideMark/>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Қатыспағандар саны:</w:t>
            </w:r>
            <w:r w:rsidR="00960ABA">
              <w:rPr>
                <w:rFonts w:ascii="Times New Roman" w:eastAsia="Calibri" w:hAnsi="Times New Roman" w:cs="Times New Roman"/>
                <w:b/>
                <w:color w:val="000000"/>
                <w:sz w:val="20"/>
                <w:szCs w:val="20"/>
                <w:lang w:val="kk-KZ"/>
              </w:rPr>
              <w:t>-</w:t>
            </w:r>
          </w:p>
        </w:tc>
      </w:tr>
      <w:tr w:rsidR="009631D2" w:rsidRPr="00960ABA" w:rsidTr="00863758">
        <w:tc>
          <w:tcPr>
            <w:tcW w:w="3360" w:type="dxa"/>
            <w:gridSpan w:val="3"/>
            <w:tcBorders>
              <w:top w:val="single" w:sz="4" w:space="0" w:color="auto"/>
              <w:left w:val="single" w:sz="4" w:space="0" w:color="auto"/>
              <w:bottom w:val="single" w:sz="4" w:space="0" w:color="auto"/>
              <w:right w:val="single" w:sz="4" w:space="0" w:color="auto"/>
            </w:tcBorders>
            <w:hideMark/>
          </w:tcPr>
          <w:p w:rsidR="009631D2" w:rsidRPr="009631D2" w:rsidRDefault="009631D2" w:rsidP="009631D2">
            <w:pPr>
              <w:spacing w:after="0" w:line="240" w:lineRule="auto"/>
              <w:rPr>
                <w:rFonts w:ascii="Times New Roman" w:eastAsia="Calibri" w:hAnsi="Times New Roman" w:cs="Times New Roman"/>
                <w:b/>
                <w:sz w:val="20"/>
                <w:szCs w:val="20"/>
                <w:lang w:val="ru-RU"/>
              </w:rPr>
            </w:pPr>
            <w:proofErr w:type="spellStart"/>
            <w:r w:rsidRPr="009631D2">
              <w:rPr>
                <w:rFonts w:ascii="Times New Roman" w:eastAsia="Calibri" w:hAnsi="Times New Roman" w:cs="Times New Roman"/>
                <w:b/>
                <w:sz w:val="20"/>
                <w:szCs w:val="20"/>
                <w:lang w:val="ru-RU"/>
              </w:rPr>
              <w:t>Оқу</w:t>
            </w:r>
            <w:proofErr w:type="spellEnd"/>
            <w:r w:rsidRPr="009631D2">
              <w:rPr>
                <w:rFonts w:ascii="Times New Roman" w:eastAsia="Calibri" w:hAnsi="Times New Roman" w:cs="Times New Roman"/>
                <w:b/>
                <w:sz w:val="20"/>
                <w:szCs w:val="20"/>
                <w:lang w:val="ru-RU"/>
              </w:rPr>
              <w:t xml:space="preserve"> </w:t>
            </w:r>
            <w:proofErr w:type="spellStart"/>
            <w:r w:rsidRPr="009631D2">
              <w:rPr>
                <w:rFonts w:ascii="Times New Roman" w:eastAsia="Calibri" w:hAnsi="Times New Roman" w:cs="Times New Roman"/>
                <w:b/>
                <w:sz w:val="20"/>
                <w:szCs w:val="20"/>
                <w:lang w:val="ru-RU"/>
              </w:rPr>
              <w:t>мақсаты</w:t>
            </w:r>
            <w:proofErr w:type="spellEnd"/>
            <w:r w:rsidRPr="009631D2">
              <w:rPr>
                <w:rFonts w:ascii="Times New Roman" w:eastAsia="Calibri" w:hAnsi="Times New Roman" w:cs="Times New Roman"/>
                <w:b/>
                <w:sz w:val="20"/>
                <w:szCs w:val="20"/>
                <w:lang w:val="ru-RU"/>
              </w:rPr>
              <w:t>:</w:t>
            </w:r>
          </w:p>
        </w:tc>
        <w:tc>
          <w:tcPr>
            <w:tcW w:w="7131" w:type="dxa"/>
            <w:gridSpan w:val="4"/>
            <w:vMerge w:val="restart"/>
            <w:tcBorders>
              <w:top w:val="single" w:sz="4" w:space="0" w:color="auto"/>
              <w:left w:val="single" w:sz="4" w:space="0" w:color="auto"/>
              <w:right w:val="single" w:sz="4" w:space="0" w:color="auto"/>
            </w:tcBorders>
          </w:tcPr>
          <w:p w:rsidR="009631D2" w:rsidRPr="009631D2" w:rsidRDefault="009631D2" w:rsidP="009631D2">
            <w:pPr>
              <w:numPr>
                <w:ilvl w:val="0"/>
                <w:numId w:val="3"/>
              </w:numPr>
              <w:tabs>
                <w:tab w:val="left" w:pos="406"/>
              </w:tabs>
              <w:spacing w:after="0" w:line="246" w:lineRule="auto"/>
              <w:ind w:right="120"/>
              <w:jc w:val="both"/>
              <w:rPr>
                <w:rFonts w:ascii="Times New Roman" w:eastAsia="Arial" w:hAnsi="Times New Roman" w:cs="Times New Roman"/>
                <w:sz w:val="20"/>
                <w:szCs w:val="20"/>
                <w:lang w:val="ru-RU" w:eastAsia="ru-RU"/>
              </w:rPr>
            </w:pPr>
            <w:proofErr w:type="spellStart"/>
            <w:r w:rsidRPr="009631D2">
              <w:rPr>
                <w:rFonts w:ascii="Times New Roman" w:eastAsia="Arial" w:hAnsi="Times New Roman" w:cs="Times New Roman"/>
                <w:sz w:val="20"/>
                <w:szCs w:val="20"/>
                <w:lang w:val="ru-RU" w:eastAsia="ru-RU"/>
              </w:rPr>
              <w:t>ұзындық</w:t>
            </w:r>
            <w:proofErr w:type="spellEnd"/>
            <w:r w:rsidRPr="009631D2">
              <w:rPr>
                <w:rFonts w:ascii="Times New Roman" w:eastAsia="Arial" w:hAnsi="Times New Roman" w:cs="Times New Roman"/>
                <w:sz w:val="20"/>
                <w:szCs w:val="20"/>
                <w:lang w:val="ru-RU" w:eastAsia="ru-RU"/>
              </w:rPr>
              <w:t>/масса/</w:t>
            </w:r>
            <w:proofErr w:type="spellStart"/>
            <w:r w:rsidRPr="009631D2">
              <w:rPr>
                <w:rFonts w:ascii="Times New Roman" w:eastAsia="Arial" w:hAnsi="Times New Roman" w:cs="Times New Roman"/>
                <w:sz w:val="20"/>
                <w:szCs w:val="20"/>
                <w:lang w:val="ru-RU" w:eastAsia="ru-RU"/>
              </w:rPr>
              <w:t>көлем</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сыйымдылық</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шама-ларын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ажыратады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оларды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өлшеу</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үшін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құ-ралдарды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таңдайды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өлшейді</w:t>
            </w:r>
            <w:proofErr w:type="spellEnd"/>
            <w:r w:rsidRPr="009631D2">
              <w:rPr>
                <w:rFonts w:ascii="Times New Roman" w:eastAsia="Arial" w:hAnsi="Times New Roman" w:cs="Times New Roman"/>
                <w:sz w:val="20"/>
                <w:szCs w:val="20"/>
                <w:lang w:val="ru-RU" w:eastAsia="ru-RU"/>
              </w:rPr>
              <w:t>;</w:t>
            </w:r>
          </w:p>
          <w:p w:rsidR="009631D2" w:rsidRPr="009631D2" w:rsidRDefault="009631D2" w:rsidP="009631D2">
            <w:pPr>
              <w:spacing w:after="0" w:line="1" w:lineRule="exact"/>
              <w:rPr>
                <w:rFonts w:ascii="Times New Roman" w:eastAsia="Arial" w:hAnsi="Times New Roman" w:cs="Times New Roman"/>
                <w:sz w:val="20"/>
                <w:szCs w:val="20"/>
                <w:lang w:val="ru-RU" w:eastAsia="ru-RU"/>
              </w:rPr>
            </w:pPr>
          </w:p>
          <w:p w:rsidR="009631D2" w:rsidRPr="009631D2" w:rsidRDefault="009631D2" w:rsidP="009631D2">
            <w:pPr>
              <w:numPr>
                <w:ilvl w:val="0"/>
                <w:numId w:val="3"/>
              </w:numPr>
              <w:tabs>
                <w:tab w:val="left" w:pos="406"/>
              </w:tabs>
              <w:spacing w:after="0" w:line="237" w:lineRule="auto"/>
              <w:ind w:right="120"/>
              <w:jc w:val="both"/>
              <w:rPr>
                <w:rFonts w:ascii="Times New Roman" w:eastAsia="Arial" w:hAnsi="Times New Roman" w:cs="Times New Roman"/>
                <w:sz w:val="20"/>
                <w:szCs w:val="20"/>
                <w:lang w:val="ru-RU" w:eastAsia="ru-RU"/>
              </w:rPr>
            </w:pPr>
            <w:proofErr w:type="spellStart"/>
            <w:r w:rsidRPr="009631D2">
              <w:rPr>
                <w:rFonts w:ascii="Times New Roman" w:eastAsia="Arial" w:hAnsi="Times New Roman" w:cs="Times New Roman"/>
                <w:sz w:val="20"/>
                <w:szCs w:val="20"/>
                <w:lang w:val="ru-RU" w:eastAsia="ru-RU"/>
              </w:rPr>
              <w:t>сандарды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заттарды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тауар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бағаларын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са-лыстыру</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кезінде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қолданылатын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ұғымдарды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пайдаланады</w:t>
            </w:r>
            <w:proofErr w:type="spellEnd"/>
            <w:r w:rsidRPr="009631D2">
              <w:rPr>
                <w:rFonts w:ascii="Times New Roman" w:eastAsia="Arial" w:hAnsi="Times New Roman" w:cs="Times New Roman"/>
                <w:sz w:val="20"/>
                <w:szCs w:val="20"/>
                <w:lang w:val="ru-RU" w:eastAsia="ru-RU"/>
              </w:rPr>
              <w:t>.</w:t>
            </w:r>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
        </w:tc>
      </w:tr>
      <w:tr w:rsidR="009631D2" w:rsidRPr="009631D2" w:rsidTr="00863758">
        <w:trPr>
          <w:trHeight w:val="1148"/>
        </w:trPr>
        <w:tc>
          <w:tcPr>
            <w:tcW w:w="3360" w:type="dxa"/>
            <w:gridSpan w:val="3"/>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b/>
                <w:sz w:val="20"/>
                <w:szCs w:val="20"/>
                <w:lang w:val="ru-RU"/>
              </w:rPr>
            </w:pPr>
            <w:proofErr w:type="spellStart"/>
            <w:r w:rsidRPr="009631D2">
              <w:rPr>
                <w:rFonts w:ascii="Times New Roman" w:eastAsia="Calibri" w:hAnsi="Times New Roman" w:cs="Times New Roman"/>
                <w:b/>
                <w:sz w:val="20"/>
                <w:szCs w:val="20"/>
                <w:lang w:val="ru-RU"/>
              </w:rPr>
              <w:t>Барлық</w:t>
            </w:r>
            <w:proofErr w:type="spellEnd"/>
            <w:r w:rsidRPr="009631D2">
              <w:rPr>
                <w:rFonts w:ascii="Times New Roman" w:eastAsia="Calibri" w:hAnsi="Times New Roman" w:cs="Times New Roman"/>
                <w:b/>
                <w:sz w:val="20"/>
                <w:szCs w:val="20"/>
                <w:lang w:val="ru-RU"/>
              </w:rPr>
              <w:t xml:space="preserve"> </w:t>
            </w:r>
            <w:proofErr w:type="spellStart"/>
            <w:r w:rsidRPr="009631D2">
              <w:rPr>
                <w:rFonts w:ascii="Times New Roman" w:eastAsia="Calibri" w:hAnsi="Times New Roman" w:cs="Times New Roman"/>
                <w:b/>
                <w:sz w:val="20"/>
                <w:szCs w:val="20"/>
                <w:lang w:val="ru-RU"/>
              </w:rPr>
              <w:t>оқушылар</w:t>
            </w:r>
            <w:proofErr w:type="spellEnd"/>
            <w:r w:rsidRPr="009631D2">
              <w:rPr>
                <w:rFonts w:ascii="Times New Roman" w:eastAsia="Calibri" w:hAnsi="Times New Roman" w:cs="Times New Roman"/>
                <w:b/>
                <w:sz w:val="20"/>
                <w:szCs w:val="20"/>
                <w:lang w:val="ru-RU"/>
              </w:rPr>
              <w:t>:</w:t>
            </w:r>
          </w:p>
          <w:p w:rsidR="009631D2" w:rsidRPr="009631D2" w:rsidRDefault="009631D2" w:rsidP="009631D2">
            <w:pPr>
              <w:spacing w:after="0" w:line="240" w:lineRule="auto"/>
              <w:rPr>
                <w:rFonts w:ascii="Times New Roman" w:eastAsia="Calibri" w:hAnsi="Times New Roman" w:cs="Times New Roman"/>
                <w:b/>
                <w:sz w:val="20"/>
                <w:szCs w:val="20"/>
                <w:lang w:val="ru-RU"/>
              </w:rPr>
            </w:pPr>
            <w:proofErr w:type="spellStart"/>
            <w:r w:rsidRPr="009631D2">
              <w:rPr>
                <w:rFonts w:ascii="Times New Roman" w:eastAsia="Calibri" w:hAnsi="Times New Roman" w:cs="Times New Roman"/>
                <w:b/>
                <w:sz w:val="20"/>
                <w:szCs w:val="20"/>
                <w:lang w:val="ru-RU"/>
              </w:rPr>
              <w:t>Оқушылардың</w:t>
            </w:r>
            <w:proofErr w:type="spellEnd"/>
            <w:r w:rsidRPr="009631D2">
              <w:rPr>
                <w:rFonts w:ascii="Times New Roman" w:eastAsia="Calibri" w:hAnsi="Times New Roman" w:cs="Times New Roman"/>
                <w:b/>
                <w:sz w:val="20"/>
                <w:szCs w:val="20"/>
                <w:lang w:val="ru-RU"/>
              </w:rPr>
              <w:t xml:space="preserve"> </w:t>
            </w:r>
            <w:proofErr w:type="spellStart"/>
            <w:r w:rsidRPr="009631D2">
              <w:rPr>
                <w:rFonts w:ascii="Times New Roman" w:eastAsia="Calibri" w:hAnsi="Times New Roman" w:cs="Times New Roman"/>
                <w:b/>
                <w:sz w:val="20"/>
                <w:szCs w:val="20"/>
                <w:lang w:val="ru-RU"/>
              </w:rPr>
              <w:t>басым</w:t>
            </w:r>
            <w:proofErr w:type="spellEnd"/>
            <w:r w:rsidRPr="009631D2">
              <w:rPr>
                <w:rFonts w:ascii="Times New Roman" w:eastAsia="Calibri" w:hAnsi="Times New Roman" w:cs="Times New Roman"/>
                <w:b/>
                <w:sz w:val="20"/>
                <w:szCs w:val="20"/>
                <w:lang w:val="ru-RU"/>
              </w:rPr>
              <w:t xml:space="preserve"> </w:t>
            </w:r>
            <w:proofErr w:type="spellStart"/>
            <w:r w:rsidRPr="009631D2">
              <w:rPr>
                <w:rFonts w:ascii="Times New Roman" w:eastAsia="Calibri" w:hAnsi="Times New Roman" w:cs="Times New Roman"/>
                <w:b/>
                <w:sz w:val="20"/>
                <w:szCs w:val="20"/>
                <w:lang w:val="ru-RU"/>
              </w:rPr>
              <w:t>бөлігі</w:t>
            </w:r>
            <w:proofErr w:type="spellEnd"/>
            <w:r w:rsidRPr="009631D2">
              <w:rPr>
                <w:rFonts w:ascii="Times New Roman" w:eastAsia="Calibri" w:hAnsi="Times New Roman" w:cs="Times New Roman"/>
                <w:b/>
                <w:sz w:val="20"/>
                <w:szCs w:val="20"/>
                <w:lang w:val="ru-RU"/>
              </w:rPr>
              <w:t>:</w:t>
            </w:r>
          </w:p>
          <w:p w:rsidR="009631D2" w:rsidRPr="009631D2" w:rsidRDefault="009631D2" w:rsidP="009631D2">
            <w:pPr>
              <w:spacing w:after="0" w:line="240" w:lineRule="auto"/>
              <w:rPr>
                <w:rFonts w:ascii="Times New Roman" w:eastAsia="Calibri" w:hAnsi="Times New Roman" w:cs="Times New Roman"/>
                <w:b/>
                <w:sz w:val="20"/>
                <w:szCs w:val="20"/>
                <w:lang w:val="ru-RU"/>
              </w:rPr>
            </w:pPr>
            <w:proofErr w:type="spellStart"/>
            <w:r w:rsidRPr="009631D2">
              <w:rPr>
                <w:rFonts w:ascii="Times New Roman" w:eastAsia="Calibri" w:hAnsi="Times New Roman" w:cs="Times New Roman"/>
                <w:b/>
                <w:sz w:val="20"/>
                <w:szCs w:val="20"/>
                <w:lang w:val="ru-RU"/>
              </w:rPr>
              <w:t>Кейбір</w:t>
            </w:r>
            <w:proofErr w:type="spellEnd"/>
            <w:r w:rsidRPr="009631D2">
              <w:rPr>
                <w:rFonts w:ascii="Times New Roman" w:eastAsia="Calibri" w:hAnsi="Times New Roman" w:cs="Times New Roman"/>
                <w:b/>
                <w:sz w:val="20"/>
                <w:szCs w:val="20"/>
                <w:lang w:val="ru-RU"/>
              </w:rPr>
              <w:t xml:space="preserve"> </w:t>
            </w:r>
            <w:proofErr w:type="spellStart"/>
            <w:r w:rsidRPr="009631D2">
              <w:rPr>
                <w:rFonts w:ascii="Times New Roman" w:eastAsia="Calibri" w:hAnsi="Times New Roman" w:cs="Times New Roman"/>
                <w:b/>
                <w:sz w:val="20"/>
                <w:szCs w:val="20"/>
                <w:lang w:val="ru-RU"/>
              </w:rPr>
              <w:t>оқушылар</w:t>
            </w:r>
            <w:proofErr w:type="spellEnd"/>
            <w:r w:rsidRPr="009631D2">
              <w:rPr>
                <w:rFonts w:ascii="Times New Roman" w:eastAsia="Calibri" w:hAnsi="Times New Roman" w:cs="Times New Roman"/>
                <w:b/>
                <w:sz w:val="20"/>
                <w:szCs w:val="20"/>
                <w:lang w:val="ru-RU"/>
              </w:rPr>
              <w:t>:</w:t>
            </w:r>
          </w:p>
        </w:tc>
        <w:tc>
          <w:tcPr>
            <w:tcW w:w="7131" w:type="dxa"/>
            <w:gridSpan w:val="4"/>
            <w:vMerge/>
            <w:tcBorders>
              <w:left w:val="single" w:sz="4" w:space="0" w:color="auto"/>
              <w:bottom w:val="single" w:sz="4" w:space="0" w:color="auto"/>
              <w:right w:val="single" w:sz="4" w:space="0" w:color="auto"/>
            </w:tcBorders>
          </w:tcPr>
          <w:p w:rsidR="009631D2" w:rsidRPr="009631D2" w:rsidRDefault="009631D2" w:rsidP="009631D2">
            <w:pPr>
              <w:numPr>
                <w:ilvl w:val="0"/>
                <w:numId w:val="1"/>
              </w:numPr>
              <w:spacing w:after="0" w:line="240" w:lineRule="auto"/>
              <w:rPr>
                <w:rFonts w:ascii="Times New Roman" w:eastAsia="Calibri" w:hAnsi="Times New Roman" w:cs="Times New Roman"/>
                <w:color w:val="000000"/>
                <w:sz w:val="20"/>
                <w:szCs w:val="20"/>
                <w:shd w:val="clear" w:color="auto" w:fill="FFFFFF"/>
                <w:lang w:val="kk-KZ"/>
              </w:rPr>
            </w:pPr>
          </w:p>
        </w:tc>
      </w:tr>
      <w:tr w:rsidR="009631D2" w:rsidRPr="00960ABA" w:rsidTr="00863758">
        <w:tc>
          <w:tcPr>
            <w:tcW w:w="3360" w:type="dxa"/>
            <w:gridSpan w:val="3"/>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Ресурстар:</w:t>
            </w:r>
          </w:p>
        </w:tc>
        <w:tc>
          <w:tcPr>
            <w:tcW w:w="7131" w:type="dxa"/>
            <w:gridSpan w:val="4"/>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color w:val="000000"/>
                <w:sz w:val="20"/>
                <w:szCs w:val="20"/>
                <w:shd w:val="clear" w:color="auto" w:fill="FFFFFF"/>
                <w:lang w:val="ru-RU"/>
              </w:rPr>
              <w:t>Оқушылардың</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әр</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тобына</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арналған</w:t>
            </w:r>
            <w:proofErr w:type="spellEnd"/>
            <w:r w:rsidRPr="009631D2">
              <w:rPr>
                <w:rFonts w:ascii="Times New Roman" w:eastAsia="Calibri" w:hAnsi="Times New Roman" w:cs="Times New Roman"/>
                <w:color w:val="000000"/>
                <w:sz w:val="20"/>
                <w:szCs w:val="20"/>
                <w:shd w:val="clear" w:color="auto" w:fill="FFFFFF"/>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color w:val="000000"/>
                <w:sz w:val="20"/>
                <w:szCs w:val="20"/>
                <w:shd w:val="clear" w:color="auto" w:fill="FFFFFF"/>
                <w:lang w:val="ru-RU"/>
              </w:rPr>
              <w:t>табақты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таразы</w:t>
            </w:r>
            <w:proofErr w:type="spellEnd"/>
            <w:r w:rsidRPr="009631D2">
              <w:rPr>
                <w:rFonts w:ascii="Times New Roman" w:eastAsia="Calibri" w:hAnsi="Times New Roman" w:cs="Times New Roman"/>
                <w:color w:val="000000"/>
                <w:sz w:val="20"/>
                <w:szCs w:val="20"/>
                <w:shd w:val="clear" w:color="auto" w:fill="FFFFFF"/>
                <w:lang w:val="ru-RU"/>
              </w:rPr>
              <w:t>;</w:t>
            </w:r>
          </w:p>
          <w:p w:rsidR="009631D2" w:rsidRPr="009631D2" w:rsidRDefault="009631D2" w:rsidP="009631D2">
            <w:pPr>
              <w:numPr>
                <w:ilvl w:val="0"/>
                <w:numId w:val="3"/>
              </w:num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color w:val="000000"/>
                <w:sz w:val="20"/>
                <w:szCs w:val="20"/>
                <w:shd w:val="clear" w:color="auto" w:fill="FFFFFF"/>
                <w:lang w:val="ru-RU"/>
              </w:rPr>
              <w:t>біреуіне</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мақта</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екіншісіне</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ұсақ</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тас</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толтырылған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бірдей</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екі</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қорап</w:t>
            </w:r>
            <w:proofErr w:type="spellEnd"/>
            <w:r w:rsidRPr="009631D2">
              <w:rPr>
                <w:rFonts w:ascii="Times New Roman" w:eastAsia="Calibri" w:hAnsi="Times New Roman" w:cs="Times New Roman"/>
                <w:color w:val="000000"/>
                <w:sz w:val="20"/>
                <w:szCs w:val="20"/>
                <w:shd w:val="clear" w:color="auto" w:fill="FFFFFF"/>
                <w:lang w:val="ru-RU"/>
              </w:rPr>
              <w:t>;</w:t>
            </w:r>
          </w:p>
          <w:p w:rsidR="009631D2" w:rsidRPr="009631D2" w:rsidRDefault="009631D2" w:rsidP="009631D2">
            <w:pPr>
              <w:numPr>
                <w:ilvl w:val="0"/>
                <w:numId w:val="3"/>
              </w:num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color w:val="000000"/>
                <w:sz w:val="20"/>
                <w:szCs w:val="20"/>
                <w:shd w:val="clear" w:color="auto" w:fill="FFFFFF"/>
                <w:lang w:val="ru-RU"/>
              </w:rPr>
              <w:t>өлшеуіш</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ретінде</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текшелер</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ойыншық</w:t>
            </w:r>
            <w:proofErr w:type="spellEnd"/>
            <w:r w:rsidRPr="009631D2">
              <w:rPr>
                <w:rFonts w:ascii="Times New Roman" w:eastAsia="Calibri" w:hAnsi="Times New Roman" w:cs="Times New Roman"/>
                <w:color w:val="000000"/>
                <w:sz w:val="20"/>
                <w:szCs w:val="20"/>
                <w:shd w:val="clear" w:color="auto" w:fill="FFFFFF"/>
                <w:lang w:val="ru-RU"/>
              </w:rPr>
              <w:t xml:space="preserve"> пирамида </w:t>
            </w:r>
            <w:proofErr w:type="spellStart"/>
            <w:r w:rsidRPr="009631D2">
              <w:rPr>
                <w:rFonts w:ascii="Times New Roman" w:eastAsia="Calibri" w:hAnsi="Times New Roman" w:cs="Times New Roman"/>
                <w:color w:val="000000"/>
                <w:sz w:val="20"/>
                <w:szCs w:val="20"/>
                <w:shd w:val="clear" w:color="auto" w:fill="FFFFFF"/>
                <w:lang w:val="ru-RU"/>
              </w:rPr>
              <w:t>бөлшектері</w:t>
            </w:r>
            <w:proofErr w:type="spellEnd"/>
            <w:r w:rsidRPr="009631D2">
              <w:rPr>
                <w:rFonts w:ascii="Times New Roman" w:eastAsia="Calibri" w:hAnsi="Times New Roman" w:cs="Times New Roman"/>
                <w:color w:val="000000"/>
                <w:sz w:val="20"/>
                <w:szCs w:val="20"/>
                <w:shd w:val="clear" w:color="auto" w:fill="FFFFFF"/>
                <w:lang w:val="ru-RU"/>
              </w:rPr>
              <w:t>.</w:t>
            </w:r>
          </w:p>
        </w:tc>
      </w:tr>
      <w:tr w:rsidR="009631D2" w:rsidRPr="009631D2" w:rsidTr="00863758">
        <w:tc>
          <w:tcPr>
            <w:tcW w:w="3360" w:type="dxa"/>
            <w:gridSpan w:val="3"/>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Тірек сөздер</w:t>
            </w:r>
          </w:p>
        </w:tc>
        <w:tc>
          <w:tcPr>
            <w:tcW w:w="7131" w:type="dxa"/>
            <w:gridSpan w:val="4"/>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0" w:lineRule="atLeast"/>
              <w:ind w:left="106"/>
              <w:rPr>
                <w:rFonts w:ascii="Times New Roman" w:eastAsia="Arial" w:hAnsi="Times New Roman" w:cs="Times New Roman"/>
                <w:sz w:val="20"/>
                <w:szCs w:val="20"/>
                <w:lang w:val="ru-RU" w:eastAsia="ru-RU"/>
              </w:rPr>
            </w:pPr>
            <w:proofErr w:type="spellStart"/>
            <w:r w:rsidRPr="009631D2">
              <w:rPr>
                <w:rFonts w:ascii="Times New Roman" w:eastAsia="Arial" w:hAnsi="Times New Roman" w:cs="Times New Roman"/>
                <w:sz w:val="20"/>
                <w:szCs w:val="20"/>
                <w:lang w:val="ru-RU" w:eastAsia="ru-RU"/>
              </w:rPr>
              <w:t>ауыр</w:t>
            </w:r>
            <w:proofErr w:type="spellEnd"/>
            <w:r w:rsidRPr="009631D2">
              <w:rPr>
                <w:rFonts w:ascii="Times New Roman" w:eastAsia="Arial" w:hAnsi="Times New Roman" w:cs="Times New Roman"/>
                <w:sz w:val="20"/>
                <w:szCs w:val="20"/>
                <w:lang w:val="ru-RU" w:eastAsia="ru-RU"/>
              </w:rPr>
              <w:t>;</w:t>
            </w:r>
          </w:p>
          <w:p w:rsidR="009631D2" w:rsidRPr="009631D2" w:rsidRDefault="009631D2" w:rsidP="009631D2">
            <w:pPr>
              <w:spacing w:after="0" w:line="44" w:lineRule="exact"/>
              <w:rPr>
                <w:rFonts w:ascii="Times New Roman" w:eastAsia="Times New Roman" w:hAnsi="Times New Roman" w:cs="Times New Roman"/>
                <w:sz w:val="20"/>
                <w:szCs w:val="20"/>
                <w:lang w:val="ru-RU" w:eastAsia="ru-RU"/>
              </w:rPr>
            </w:pPr>
          </w:p>
          <w:p w:rsidR="009631D2" w:rsidRPr="009631D2" w:rsidRDefault="009631D2" w:rsidP="009631D2">
            <w:pPr>
              <w:spacing w:after="0" w:line="0" w:lineRule="atLeast"/>
              <w:ind w:left="106"/>
              <w:rPr>
                <w:rFonts w:ascii="Times New Roman" w:eastAsia="Arial" w:hAnsi="Times New Roman" w:cs="Times New Roman"/>
                <w:sz w:val="20"/>
                <w:szCs w:val="20"/>
                <w:lang w:val="ru-RU" w:eastAsia="ru-RU"/>
              </w:rPr>
            </w:pPr>
            <w:proofErr w:type="spellStart"/>
            <w:r w:rsidRPr="009631D2">
              <w:rPr>
                <w:rFonts w:ascii="Times New Roman" w:eastAsia="Arial" w:hAnsi="Times New Roman" w:cs="Times New Roman"/>
                <w:sz w:val="20"/>
                <w:szCs w:val="20"/>
                <w:lang w:val="ru-RU" w:eastAsia="ru-RU"/>
              </w:rPr>
              <w:t>жеңіл</w:t>
            </w:r>
            <w:proofErr w:type="spellEnd"/>
            <w:r w:rsidRPr="009631D2">
              <w:rPr>
                <w:rFonts w:ascii="Times New Roman" w:eastAsia="Arial" w:hAnsi="Times New Roman" w:cs="Times New Roman"/>
                <w:sz w:val="20"/>
                <w:szCs w:val="20"/>
                <w:lang w:val="ru-RU" w:eastAsia="ru-RU"/>
              </w:rPr>
              <w:t>;</w:t>
            </w:r>
          </w:p>
          <w:p w:rsidR="009631D2" w:rsidRPr="009631D2" w:rsidRDefault="009631D2" w:rsidP="009631D2">
            <w:pPr>
              <w:spacing w:after="0" w:line="44" w:lineRule="exact"/>
              <w:rPr>
                <w:rFonts w:ascii="Times New Roman" w:eastAsia="Times New Roman" w:hAnsi="Times New Roman" w:cs="Times New Roman"/>
                <w:sz w:val="20"/>
                <w:szCs w:val="20"/>
                <w:lang w:val="ru-RU" w:eastAsia="ru-RU"/>
              </w:rPr>
            </w:pPr>
          </w:p>
          <w:p w:rsidR="009631D2" w:rsidRPr="009631D2" w:rsidRDefault="009631D2" w:rsidP="009631D2">
            <w:pPr>
              <w:spacing w:after="0" w:line="0" w:lineRule="atLeast"/>
              <w:ind w:left="106"/>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ru-RU" w:eastAsia="ru-RU"/>
              </w:rPr>
              <w:t>масса.</w:t>
            </w:r>
          </w:p>
        </w:tc>
      </w:tr>
      <w:tr w:rsidR="009631D2" w:rsidRPr="00960ABA" w:rsidTr="00863758">
        <w:trPr>
          <w:trHeight w:val="702"/>
        </w:trPr>
        <w:tc>
          <w:tcPr>
            <w:tcW w:w="3360" w:type="dxa"/>
            <w:gridSpan w:val="3"/>
            <w:tcBorders>
              <w:top w:val="single" w:sz="4" w:space="0" w:color="auto"/>
              <w:left w:val="single" w:sz="4" w:space="0" w:color="auto"/>
              <w:bottom w:val="single" w:sz="4" w:space="0" w:color="auto"/>
              <w:right w:val="single" w:sz="4" w:space="0" w:color="auto"/>
            </w:tcBorders>
            <w:hideMark/>
          </w:tcPr>
          <w:p w:rsidR="009631D2" w:rsidRPr="009631D2" w:rsidRDefault="009631D2" w:rsidP="009631D2">
            <w:pPr>
              <w:spacing w:after="0" w:line="240" w:lineRule="auto"/>
              <w:rPr>
                <w:rFonts w:ascii="Times New Roman" w:eastAsia="Calibri" w:hAnsi="Times New Roman" w:cs="Times New Roman"/>
                <w:b/>
                <w:color w:val="000000"/>
                <w:sz w:val="20"/>
                <w:szCs w:val="20"/>
                <w:lang w:val="kk-KZ"/>
              </w:rPr>
            </w:pPr>
            <w:r w:rsidRPr="009631D2">
              <w:rPr>
                <w:rFonts w:ascii="Times New Roman" w:eastAsia="Calibri" w:hAnsi="Times New Roman" w:cs="Times New Roman"/>
                <w:b/>
                <w:color w:val="000000"/>
                <w:sz w:val="20"/>
                <w:szCs w:val="20"/>
                <w:lang w:val="kk-KZ"/>
              </w:rPr>
              <w:t>Сабақтың мақсаты:</w:t>
            </w:r>
          </w:p>
        </w:tc>
        <w:tc>
          <w:tcPr>
            <w:tcW w:w="7131" w:type="dxa"/>
            <w:gridSpan w:val="4"/>
            <w:tcBorders>
              <w:top w:val="single" w:sz="4" w:space="0" w:color="auto"/>
              <w:left w:val="single" w:sz="4" w:space="0" w:color="auto"/>
              <w:right w:val="single" w:sz="4" w:space="0" w:color="auto"/>
            </w:tcBorders>
          </w:tcPr>
          <w:p w:rsidR="009631D2" w:rsidRPr="009631D2" w:rsidRDefault="009631D2" w:rsidP="009631D2">
            <w:pPr>
              <w:spacing w:after="0" w:line="60" w:lineRule="exact"/>
              <w:rPr>
                <w:rFonts w:ascii="Times New Roman" w:eastAsia="Times New Roman" w:hAnsi="Times New Roman" w:cs="Times New Roman"/>
                <w:sz w:val="20"/>
                <w:szCs w:val="20"/>
                <w:lang w:val="kk-KZ" w:eastAsia="ru-RU"/>
              </w:rPr>
            </w:pPr>
          </w:p>
          <w:p w:rsidR="009631D2" w:rsidRPr="009631D2" w:rsidRDefault="009631D2" w:rsidP="009631D2">
            <w:pPr>
              <w:spacing w:after="0" w:line="245" w:lineRule="auto"/>
              <w:ind w:left="6" w:firstLine="284"/>
              <w:jc w:val="both"/>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“Масса” ұғымын түсіндіру; заттарды массасы бойынша табақты таразының көмегімен өлшеп са-лыстыру, стандартты өлшем бірліктерін қолдануды үйрету.</w:t>
            </w:r>
          </w:p>
        </w:tc>
      </w:tr>
      <w:tr w:rsidR="009631D2" w:rsidRPr="009631D2" w:rsidTr="00863758">
        <w:tc>
          <w:tcPr>
            <w:tcW w:w="4786" w:type="dxa"/>
            <w:gridSpan w:val="4"/>
            <w:tcBorders>
              <w:top w:val="single" w:sz="4" w:space="0" w:color="auto"/>
              <w:left w:val="single" w:sz="4" w:space="0" w:color="auto"/>
              <w:bottom w:val="single" w:sz="4" w:space="0" w:color="auto"/>
              <w:right w:val="single" w:sz="4" w:space="0" w:color="auto"/>
            </w:tcBorders>
            <w:vAlign w:val="center"/>
          </w:tcPr>
          <w:p w:rsidR="009631D2" w:rsidRPr="009631D2" w:rsidRDefault="009631D2" w:rsidP="009631D2">
            <w:pPr>
              <w:spacing w:after="0" w:line="240" w:lineRule="auto"/>
              <w:rPr>
                <w:rFonts w:ascii="Times New Roman" w:eastAsia="Calibri" w:hAnsi="Times New Roman" w:cs="Times New Roman"/>
                <w:b/>
                <w:color w:val="000000"/>
                <w:sz w:val="20"/>
                <w:szCs w:val="20"/>
                <w:lang w:val="ru-RU"/>
              </w:rPr>
            </w:pPr>
            <w:proofErr w:type="spellStart"/>
            <w:r w:rsidRPr="009631D2">
              <w:rPr>
                <w:rFonts w:ascii="Times New Roman" w:eastAsia="Calibri" w:hAnsi="Times New Roman" w:cs="Times New Roman"/>
                <w:b/>
                <w:color w:val="000000"/>
                <w:sz w:val="20"/>
                <w:szCs w:val="20"/>
                <w:lang w:val="ru-RU"/>
              </w:rPr>
              <w:t>Сабаққа</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байланысты</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деректі</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материалдар</w:t>
            </w:r>
            <w:proofErr w:type="spellEnd"/>
          </w:p>
        </w:tc>
        <w:tc>
          <w:tcPr>
            <w:tcW w:w="5705" w:type="dxa"/>
            <w:gridSpan w:val="3"/>
            <w:tcBorders>
              <w:top w:val="single" w:sz="4" w:space="0" w:color="auto"/>
              <w:left w:val="single" w:sz="4" w:space="0" w:color="auto"/>
              <w:bottom w:val="single" w:sz="4" w:space="0" w:color="auto"/>
              <w:right w:val="single" w:sz="4" w:space="0" w:color="auto"/>
            </w:tcBorders>
            <w:vAlign w:val="center"/>
          </w:tcPr>
          <w:p w:rsidR="009631D2" w:rsidRPr="009631D2" w:rsidRDefault="009631D2" w:rsidP="009631D2">
            <w:pPr>
              <w:spacing w:after="0" w:line="240" w:lineRule="auto"/>
              <w:rPr>
                <w:rFonts w:ascii="Times New Roman" w:eastAsia="Calibri" w:hAnsi="Times New Roman" w:cs="Times New Roman"/>
                <w:b/>
                <w:color w:val="000000"/>
                <w:sz w:val="20"/>
                <w:szCs w:val="20"/>
                <w:shd w:val="clear" w:color="auto" w:fill="FFFFFF"/>
                <w:lang w:val="kk-KZ"/>
              </w:rPr>
            </w:pPr>
          </w:p>
          <w:p w:rsidR="009631D2" w:rsidRPr="009631D2" w:rsidRDefault="009631D2" w:rsidP="009631D2">
            <w:pPr>
              <w:spacing w:after="0" w:line="240" w:lineRule="auto"/>
              <w:rPr>
                <w:rFonts w:ascii="Times New Roman" w:eastAsia="Calibri" w:hAnsi="Times New Roman" w:cs="Times New Roman"/>
                <w:b/>
                <w:color w:val="000000"/>
                <w:sz w:val="20"/>
                <w:szCs w:val="20"/>
                <w:shd w:val="clear" w:color="auto" w:fill="FFFFFF"/>
                <w:lang w:val="ru-RU"/>
              </w:rPr>
            </w:pPr>
            <w:proofErr w:type="spellStart"/>
            <w:r w:rsidRPr="009631D2">
              <w:rPr>
                <w:rFonts w:ascii="Times New Roman" w:eastAsia="Calibri" w:hAnsi="Times New Roman" w:cs="Times New Roman"/>
                <w:b/>
                <w:color w:val="000000"/>
                <w:sz w:val="20"/>
                <w:szCs w:val="20"/>
                <w:shd w:val="clear" w:color="auto" w:fill="FFFFFF"/>
                <w:lang w:val="ru-RU"/>
              </w:rPr>
              <w:t>Сабаққа</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қатысты</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ескертпелер</w:t>
            </w:r>
            <w:proofErr w:type="spellEnd"/>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kk-KZ"/>
              </w:rPr>
            </w:pPr>
          </w:p>
        </w:tc>
      </w:tr>
      <w:tr w:rsidR="009631D2" w:rsidRPr="00960ABA" w:rsidTr="00863758">
        <w:tc>
          <w:tcPr>
            <w:tcW w:w="4786" w:type="dxa"/>
            <w:gridSpan w:val="4"/>
            <w:tcBorders>
              <w:top w:val="single" w:sz="4" w:space="0" w:color="auto"/>
              <w:left w:val="single" w:sz="4" w:space="0" w:color="auto"/>
              <w:bottom w:val="single" w:sz="4" w:space="0" w:color="auto"/>
              <w:right w:val="single" w:sz="4" w:space="0" w:color="auto"/>
            </w:tcBorders>
            <w:vAlign w:val="center"/>
          </w:tcPr>
          <w:p w:rsidR="009631D2" w:rsidRPr="009631D2" w:rsidRDefault="009631D2" w:rsidP="009631D2">
            <w:pPr>
              <w:spacing w:after="0" w:line="285" w:lineRule="auto"/>
              <w:ind w:left="6" w:firstLine="284"/>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Сабақта оқушыларға жаңа шама — масса туралы алғашқы түсінік беріледі. Тәжірибелік жұмыс бары-сында олар заттарды салыстырып, қайсысы ауырлау, қайсысы жеңілдеу екенін анықтайды. Салмақ пен масса ұғымының айырмашылығына назар аудару және “масса” сөзінің орнына “салмақ” деген сөзді қолдануға болмайтынын түсіндіру қажет.</w:t>
            </w:r>
          </w:p>
          <w:p w:rsidR="009631D2" w:rsidRPr="009631D2" w:rsidRDefault="009631D2" w:rsidP="009631D2">
            <w:pPr>
              <w:spacing w:after="0" w:line="81" w:lineRule="exact"/>
              <w:rPr>
                <w:rFonts w:ascii="Times New Roman" w:eastAsia="Times New Roman" w:hAnsi="Times New Roman" w:cs="Times New Roman"/>
                <w:sz w:val="20"/>
                <w:szCs w:val="20"/>
                <w:lang w:val="kk-KZ" w:eastAsia="ru-RU"/>
              </w:rPr>
            </w:pPr>
          </w:p>
          <w:p w:rsidR="009631D2" w:rsidRPr="009631D2" w:rsidRDefault="009631D2" w:rsidP="009631D2">
            <w:pPr>
              <w:spacing w:after="200" w:line="276" w:lineRule="auto"/>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Сабақтың басында оқушыларға заттарды ұзын-дығы, жасалған материалы, көлемі мен пішіні бойынша салыстырғаны туралы естеріне түсіріңіз. Бірақ заттардың одан басқа да қасиеттері бар екенін айтыңыз. Оқушыларға бүгін заттарды әртүрлі қасиеті бойынша салыстыруды жалғастыратынын хабарлаңыз.Кіріспе тапсырма. Оқушыларды топтарға бө-ліңіз. Әр топқа сырт пішіні ұқсас, біреуінде мақта, екіншісінде тас салынған екі қорапты беріңіз.</w:t>
            </w:r>
          </w:p>
          <w:p w:rsidR="009631D2" w:rsidRPr="009631D2" w:rsidRDefault="009631D2" w:rsidP="009631D2">
            <w:pPr>
              <w:spacing w:after="200" w:line="276" w:lineRule="auto"/>
              <w:rPr>
                <w:rFonts w:ascii="Times New Roman" w:eastAsia="Arial" w:hAnsi="Times New Roman" w:cs="Times New Roman"/>
                <w:sz w:val="20"/>
                <w:szCs w:val="20"/>
                <w:lang w:val="kk-KZ" w:eastAsia="ru-RU"/>
              </w:rPr>
            </w:pPr>
          </w:p>
          <w:p w:rsidR="009631D2" w:rsidRPr="009631D2" w:rsidRDefault="009631D2" w:rsidP="009631D2">
            <w:pPr>
              <w:spacing w:after="200" w:line="276" w:lineRule="auto"/>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xml:space="preserve">Оқушыларға тапсырманы орындау мақсатын түсіндіріңіз: екі қораптың ұқсастығы мен айырма-шылығын атап салыстыру қажет. Әрбір оқушының қораптарды ұстап қолдарымен сипап көруіне жағдай жасаңыз. Айырмашылығы туралы айту ке-зінде заттардың біз көре алмайтын қасиеттері бар екенін ескертіңіз. Бұл қасиетті анықтау үшін затты қолға алып көтеріп көруді ұсыныңыз. Енді не ойлайтынын сұраңыз (Бір қорап жеңіл, екіншісі — ауыр). </w:t>
            </w:r>
            <w:r w:rsidRPr="009631D2">
              <w:rPr>
                <w:rFonts w:ascii="Times New Roman" w:eastAsia="Arial" w:hAnsi="Times New Roman" w:cs="Times New Roman"/>
                <w:sz w:val="20"/>
                <w:szCs w:val="20"/>
                <w:lang w:val="kk-KZ" w:eastAsia="ru-RU"/>
              </w:rPr>
              <w:lastRenderedPageBreak/>
              <w:t>Оқушылар екі қорапты көтеріп көру арқылы олардың бір-біріне ұқсамайтын қасиеті бар екенін байқайды. Яғни олардың ауыр не жеңіл екенін білуге</w:t>
            </w:r>
          </w:p>
          <w:p w:rsidR="009631D2" w:rsidRPr="009631D2" w:rsidRDefault="009631D2" w:rsidP="009631D2">
            <w:pPr>
              <w:spacing w:after="200" w:line="276" w:lineRule="auto"/>
              <w:rPr>
                <w:rFonts w:ascii="Times New Roman" w:eastAsia="Arial" w:hAnsi="Times New Roman" w:cs="Times New Roman"/>
                <w:sz w:val="20"/>
                <w:szCs w:val="20"/>
                <w:lang w:val="ru-RU" w:eastAsia="ru-RU"/>
              </w:rPr>
            </w:pPr>
            <w:r w:rsidRPr="009631D2">
              <w:rPr>
                <w:rFonts w:ascii="Times New Roman" w:eastAsia="Arial" w:hAnsi="Times New Roman" w:cs="Times New Roman"/>
                <w:sz w:val="20"/>
                <w:szCs w:val="20"/>
                <w:lang w:val="kk-KZ" w:eastAsia="ru-RU"/>
              </w:rPr>
              <w:t xml:space="preserve">болады деген тұжырымға келуі керек. </w:t>
            </w:r>
            <w:proofErr w:type="spellStart"/>
            <w:r w:rsidRPr="009631D2">
              <w:rPr>
                <w:rFonts w:ascii="Times New Roman" w:eastAsia="Arial" w:hAnsi="Times New Roman" w:cs="Times New Roman"/>
                <w:sz w:val="20"/>
                <w:szCs w:val="20"/>
                <w:lang w:val="ru-RU" w:eastAsia="ru-RU"/>
              </w:rPr>
              <w:t>Егер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ауыр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немесе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жеңіл</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десек</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біз</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оның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туралы</w:t>
            </w:r>
            <w:proofErr w:type="spellEnd"/>
          </w:p>
          <w:p w:rsidR="009631D2" w:rsidRPr="009631D2" w:rsidRDefault="009631D2" w:rsidP="009631D2">
            <w:pPr>
              <w:spacing w:after="200" w:line="276" w:lineRule="auto"/>
              <w:rPr>
                <w:rFonts w:ascii="Times New Roman" w:eastAsia="Arial" w:hAnsi="Times New Roman" w:cs="Times New Roman"/>
                <w:sz w:val="20"/>
                <w:szCs w:val="20"/>
                <w:lang w:val="ru-RU" w:eastAsia="ru-RU"/>
              </w:rPr>
            </w:pPr>
            <w:proofErr w:type="spellStart"/>
            <w:r w:rsidRPr="009631D2">
              <w:rPr>
                <w:rFonts w:ascii="Times New Roman" w:eastAsia="Arial" w:hAnsi="Times New Roman" w:cs="Times New Roman"/>
                <w:sz w:val="20"/>
                <w:szCs w:val="20"/>
                <w:lang w:val="ru-RU" w:eastAsia="ru-RU"/>
              </w:rPr>
              <w:t>айтатынымызды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түсіндіріңіз</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Қазіргі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жағдайда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қо-раптарды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бойынша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салыстыратынымыз</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туралы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айтыңыз</w:t>
            </w:r>
            <w:proofErr w:type="spellEnd"/>
            <w:r w:rsidRPr="009631D2">
              <w:rPr>
                <w:rFonts w:ascii="Times New Roman" w:eastAsia="Arial" w:hAnsi="Times New Roman" w:cs="Times New Roman"/>
                <w:sz w:val="20"/>
                <w:szCs w:val="20"/>
                <w:lang w:val="ru-RU" w:eastAsia="ru-RU"/>
              </w:rPr>
              <w:t>: “</w:t>
            </w:r>
            <w:proofErr w:type="spellStart"/>
            <w:r w:rsidRPr="009631D2">
              <w:rPr>
                <w:rFonts w:ascii="Times New Roman" w:eastAsia="Arial" w:hAnsi="Times New Roman" w:cs="Times New Roman"/>
                <w:sz w:val="20"/>
                <w:szCs w:val="20"/>
                <w:lang w:val="ru-RU" w:eastAsia="ru-RU"/>
              </w:rPr>
              <w:t>Бірінші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қораптың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екінші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қораптың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массасынан</w:t>
            </w:r>
            <w:proofErr w:type="spellEnd"/>
            <w:r w:rsidRPr="009631D2">
              <w:rPr>
                <w:rFonts w:ascii="Times New Roman" w:eastAsia="Arial" w:hAnsi="Times New Roman" w:cs="Times New Roman"/>
                <w:sz w:val="20"/>
                <w:szCs w:val="20"/>
                <w:lang w:val="ru-RU" w:eastAsia="ru-RU"/>
              </w:rPr>
              <w:t xml:space="preserve"> кем. </w:t>
            </w:r>
            <w:proofErr w:type="spellStart"/>
            <w:r w:rsidRPr="009631D2">
              <w:rPr>
                <w:rFonts w:ascii="Times New Roman" w:eastAsia="Arial" w:hAnsi="Times New Roman" w:cs="Times New Roman"/>
                <w:sz w:val="20"/>
                <w:szCs w:val="20"/>
                <w:lang w:val="ru-RU" w:eastAsia="ru-RU"/>
              </w:rPr>
              <w:t>Екінші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қораптың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бірінші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қораптың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массасынан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артық</w:t>
            </w:r>
            <w:proofErr w:type="spellEnd"/>
            <w:r w:rsidRPr="009631D2">
              <w:rPr>
                <w:rFonts w:ascii="Times New Roman" w:eastAsia="Arial" w:hAnsi="Times New Roman" w:cs="Times New Roman"/>
                <w:sz w:val="20"/>
                <w:szCs w:val="20"/>
                <w:lang w:val="ru-RU" w:eastAsia="ru-RU"/>
              </w:rPr>
              <w:t>”.</w:t>
            </w:r>
          </w:p>
          <w:p w:rsidR="009631D2" w:rsidRPr="009631D2" w:rsidRDefault="009631D2" w:rsidP="009631D2">
            <w:pPr>
              <w:spacing w:after="200" w:line="276" w:lineRule="auto"/>
              <w:rPr>
                <w:rFonts w:ascii="Times New Roman" w:eastAsia="Arial" w:hAnsi="Times New Roman" w:cs="Times New Roman"/>
                <w:sz w:val="20"/>
                <w:szCs w:val="20"/>
                <w:lang w:val="ru-RU" w:eastAsia="ru-RU"/>
              </w:rPr>
            </w:pPr>
          </w:p>
          <w:p w:rsidR="009631D2" w:rsidRPr="009631D2" w:rsidRDefault="009631D2" w:rsidP="009631D2">
            <w:pPr>
              <w:spacing w:after="200" w:line="276" w:lineRule="auto"/>
              <w:rPr>
                <w:rFonts w:ascii="Times New Roman" w:eastAsia="Calibri" w:hAnsi="Times New Roman" w:cs="Times New Roman"/>
                <w:sz w:val="20"/>
                <w:szCs w:val="20"/>
                <w:lang w:val="kk-KZ"/>
              </w:rPr>
            </w:pPr>
            <w:proofErr w:type="spellStart"/>
            <w:r w:rsidRPr="009631D2">
              <w:rPr>
                <w:rFonts w:ascii="Times New Roman" w:eastAsia="Arial" w:hAnsi="Times New Roman" w:cs="Times New Roman"/>
                <w:sz w:val="20"/>
                <w:szCs w:val="20"/>
                <w:lang w:val="ru-RU" w:eastAsia="ru-RU"/>
              </w:rPr>
              <w:t>Жұптық</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жұмыс</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ұйымдастырыңыз</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Әрбір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жұпта</w:t>
            </w:r>
            <w:proofErr w:type="spellEnd"/>
            <w:r w:rsidRPr="009631D2">
              <w:rPr>
                <w:rFonts w:ascii="Times New Roman" w:eastAsia="Arial" w:hAnsi="Times New Roman" w:cs="Times New Roman"/>
                <w:sz w:val="20"/>
                <w:szCs w:val="20"/>
                <w:lang w:val="ru-RU" w:eastAsia="ru-RU"/>
              </w:rPr>
              <w:t xml:space="preserve"> та-</w:t>
            </w:r>
            <w:proofErr w:type="spellStart"/>
            <w:r w:rsidRPr="009631D2">
              <w:rPr>
                <w:rFonts w:ascii="Times New Roman" w:eastAsia="Arial" w:hAnsi="Times New Roman" w:cs="Times New Roman"/>
                <w:sz w:val="20"/>
                <w:szCs w:val="20"/>
                <w:lang w:val="ru-RU" w:eastAsia="ru-RU"/>
              </w:rPr>
              <w:t>бақты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таразы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алма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картоп</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кәмпиттер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болуы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керек</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Алманың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және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картоптың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өлшеуіші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ретінде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алынған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кәмпиттер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арқылы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өлшеңіз</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Оқушылардың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тобы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өлшеу</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барысында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мысалы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алманың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бес </w:t>
            </w:r>
            <w:proofErr w:type="spellStart"/>
            <w:r w:rsidRPr="009631D2">
              <w:rPr>
                <w:rFonts w:ascii="Times New Roman" w:eastAsia="Arial" w:hAnsi="Times New Roman" w:cs="Times New Roman"/>
                <w:sz w:val="20"/>
                <w:szCs w:val="20"/>
                <w:lang w:val="ru-RU" w:eastAsia="ru-RU"/>
              </w:rPr>
              <w:t>кәмпитке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тең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екенін</w:t>
            </w:r>
            <w:proofErr w:type="spellEnd"/>
            <w:r w:rsidRPr="009631D2">
              <w:rPr>
                <w:rFonts w:ascii="Times New Roman" w:eastAsia="Arial" w:hAnsi="Times New Roman" w:cs="Times New Roman"/>
                <w:sz w:val="20"/>
                <w:szCs w:val="20"/>
                <w:lang w:val="ru-RU" w:eastAsia="ru-RU"/>
              </w:rPr>
              <w:t xml:space="preserve">, ал </w:t>
            </w:r>
            <w:proofErr w:type="spellStart"/>
            <w:r w:rsidRPr="009631D2">
              <w:rPr>
                <w:rFonts w:ascii="Times New Roman" w:eastAsia="Arial" w:hAnsi="Times New Roman" w:cs="Times New Roman"/>
                <w:sz w:val="20"/>
                <w:szCs w:val="20"/>
                <w:lang w:val="ru-RU" w:eastAsia="ru-RU"/>
              </w:rPr>
              <w:t>басқа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оқушылар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картоптың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тоғыз</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кәмпитке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тең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екенін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анықтайды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Картоп</w:t>
            </w:r>
            <w:proofErr w:type="spellEnd"/>
            <w:r w:rsidRPr="009631D2">
              <w:rPr>
                <w:rFonts w:ascii="Times New Roman" w:eastAsia="Arial" w:hAnsi="Times New Roman" w:cs="Times New Roman"/>
                <w:sz w:val="20"/>
                <w:szCs w:val="20"/>
                <w:lang w:val="ru-RU" w:eastAsia="ru-RU"/>
              </w:rPr>
              <w:t xml:space="preserve"> пен </w:t>
            </w:r>
            <w:proofErr w:type="spellStart"/>
            <w:r w:rsidRPr="009631D2">
              <w:rPr>
                <w:rFonts w:ascii="Times New Roman" w:eastAsia="Arial" w:hAnsi="Times New Roman" w:cs="Times New Roman"/>
                <w:sz w:val="20"/>
                <w:szCs w:val="20"/>
                <w:lang w:val="ru-RU" w:eastAsia="ru-RU"/>
              </w:rPr>
              <w:t>алманың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салыстыра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отырып</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өлшеу</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нәтижесінде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шыққан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кәмпиттердің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санын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салыстырады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Себебі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заттардың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өлшеуішпен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өлшенді</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Ауыр</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жеңіл</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заттың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массасына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қарағанда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үлкен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санмен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өрнектеліп</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жазылады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Заттың</w:t>
            </w:r>
            <w:proofErr w:type="spellEnd"/>
            <w:r w:rsidRPr="009631D2">
              <w:rPr>
                <w:rFonts w:ascii="Times New Roman" w:eastAsia="Arial" w:hAnsi="Times New Roman" w:cs="Times New Roman"/>
                <w:sz w:val="20"/>
                <w:szCs w:val="20"/>
                <w:lang w:val="ru-RU" w:eastAsia="ru-RU"/>
              </w:rPr>
              <w:t xml:space="preserve"> масса-сын </w:t>
            </w:r>
            <w:proofErr w:type="spellStart"/>
            <w:r w:rsidRPr="009631D2">
              <w:rPr>
                <w:rFonts w:ascii="Times New Roman" w:eastAsia="Arial" w:hAnsi="Times New Roman" w:cs="Times New Roman"/>
                <w:sz w:val="20"/>
                <w:szCs w:val="20"/>
                <w:lang w:val="ru-RU" w:eastAsia="ru-RU"/>
              </w:rPr>
              <w:t>санмен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өрнектеуге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болатынына</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оқушылардың</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назарын</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аударыңыз</w:t>
            </w:r>
            <w:proofErr w:type="spellEnd"/>
            <w:r w:rsidRPr="009631D2">
              <w:rPr>
                <w:rFonts w:ascii="Times New Roman" w:eastAsia="Arial" w:hAnsi="Times New Roman" w:cs="Times New Roman"/>
                <w:sz w:val="20"/>
                <w:szCs w:val="20"/>
                <w:lang w:val="ru-RU" w:eastAsia="ru-RU"/>
              </w:rPr>
              <w:t>.</w:t>
            </w: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lastRenderedPageBreak/>
              <w:t>Кім ауыр? Кім жеңіл? Оқулықтағы иллюстра-цияға назар аударып, берілген сұрақтарға жауап беруді ұсыныңыз:</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Кімнің массасы ауыр деп ойлайсыңдар?</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Ал кім жеңіл?</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Неге?</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Сендер әр баланың массасы туралы не ой-лайсыңдар? (Қыздың массасы ұлдың массасына қарағанда жеңіл немесе ұлдың массасы қыздың массасына қарағанда ауыр).</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Орындап көр. Таразының көмегінсіз мектеп құралдарының ішіндегі ең жеңіл және ең ауыр затты анықтап көруді тапсырыңыз. Бірге талқылаңыздар.</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Шығарып көр. Тапсырма оқушылардың логи-калық ойлау қабілетін дамытуға бағытталған. Тапсырманы жеке орындауды ұсыныңыз. Орындау кезінде қиындық туындаса, оларды жұптарға біріктіріңіз. Жұпта, ақылдаса отырып орындауды ұсыныңыз.</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Жауабы:</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алма шабдалыдан ауыр. Шабдалы алмадан жеңіл.</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Қай заттың массасы артық? Қайсысының массасы кем? Оқушылардан күнделікті өмірде</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көп кездесетін заттардың массасын салыстыруды сұраңыз.</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Жауабы:</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а)</w:t>
            </w:r>
            <w:r w:rsidRPr="009631D2">
              <w:rPr>
                <w:rFonts w:ascii="Times New Roman" w:eastAsia="Arial" w:hAnsi="Times New Roman" w:cs="Times New Roman"/>
                <w:sz w:val="20"/>
                <w:szCs w:val="20"/>
                <w:lang w:val="kk-KZ" w:eastAsia="ru-RU"/>
              </w:rPr>
              <w:tab/>
              <w:t>диванның массасы креслоның массасынан артық, креслоның массасы диванның массасынан кем;</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ә) теледидардың массасы телефонның массасынан артық, телефонның массасы теледидардың массасынан кем;</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lastRenderedPageBreak/>
              <w:t>б) жүк автокөлігінің массасы жеңіл автокөліктің массасынан ауыр, жеңіл автокөліктің массасы жүк автокөлігінің массасынан жеңіл.</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Қай ойыншық барлығынан жеңіл?</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Оқушыларға оқулықтағы сурет бойынша сұрақ-тар қойыңыз:</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Ойыншықтардың массасы қандай өлшеуіштер-мен өлшеді?</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Аюдың массасы неше текшенің массасына тең?</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Мәшиненің массасы неше текшенiң массасына тең?</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Қуыршақтың массасы неше текшенің массасы-на тең?</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Ойыншықтардың ең ауыры қайсы? Ал жеңілі ше?</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Жауабы:</w:t>
            </w: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p>
          <w:p w:rsidR="009631D2" w:rsidRPr="009631D2" w:rsidRDefault="009631D2" w:rsidP="009631D2">
            <w:pPr>
              <w:spacing w:after="0" w:line="271" w:lineRule="auto"/>
              <w:ind w:right="80"/>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аюдың массасы 9 текшенің массасына тең; мәшиненің массасы 5 текшенің массасына тең; қуыршақтың массасы 6 текшенің массасына тең; ойыншықтардың ішіндегі ең ауыры — аю, ең жеңілі — мәшине.</w:t>
            </w:r>
          </w:p>
        </w:tc>
      </w:tr>
      <w:tr w:rsidR="009631D2" w:rsidRPr="009631D2" w:rsidTr="00863758">
        <w:tc>
          <w:tcPr>
            <w:tcW w:w="4786" w:type="dxa"/>
            <w:gridSpan w:val="4"/>
            <w:tcBorders>
              <w:top w:val="single" w:sz="4" w:space="0" w:color="auto"/>
              <w:left w:val="single" w:sz="4" w:space="0" w:color="auto"/>
              <w:bottom w:val="single" w:sz="4" w:space="0" w:color="auto"/>
              <w:right w:val="single" w:sz="4" w:space="0" w:color="auto"/>
            </w:tcBorders>
            <w:vAlign w:val="center"/>
          </w:tcPr>
          <w:p w:rsidR="009631D2" w:rsidRPr="009631D2" w:rsidRDefault="009631D2" w:rsidP="009631D2">
            <w:pPr>
              <w:numPr>
                <w:ilvl w:val="0"/>
                <w:numId w:val="2"/>
              </w:numPr>
              <w:spacing w:after="0" w:line="240" w:lineRule="auto"/>
              <w:rPr>
                <w:rFonts w:ascii="Times New Roman" w:eastAsia="Calibri" w:hAnsi="Times New Roman" w:cs="Times New Roman"/>
                <w:b/>
                <w:color w:val="000000"/>
                <w:sz w:val="20"/>
                <w:szCs w:val="20"/>
                <w:lang w:val="kk-KZ"/>
              </w:rPr>
            </w:pPr>
            <w:proofErr w:type="spellStart"/>
            <w:r w:rsidRPr="009631D2">
              <w:rPr>
                <w:rFonts w:ascii="Times New Roman" w:eastAsia="Calibri" w:hAnsi="Times New Roman" w:cs="Times New Roman"/>
                <w:b/>
                <w:color w:val="000000"/>
                <w:sz w:val="20"/>
                <w:szCs w:val="20"/>
                <w:lang w:val="ru-RU"/>
              </w:rPr>
              <w:lastRenderedPageBreak/>
              <w:t>Тілдік</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құзыреттілікті</w:t>
            </w:r>
            <w:proofErr w:type="spellEnd"/>
            <w:r w:rsidRPr="009631D2">
              <w:rPr>
                <w:rFonts w:ascii="Times New Roman" w:eastAsia="Calibri" w:hAnsi="Times New Roman" w:cs="Times New Roman"/>
                <w:b/>
                <w:color w:val="000000"/>
                <w:sz w:val="20"/>
                <w:szCs w:val="20"/>
                <w:lang w:val="ru-RU"/>
              </w:rPr>
              <w:t xml:space="preserve"> </w:t>
            </w:r>
            <w:proofErr w:type="spellStart"/>
            <w:r w:rsidRPr="009631D2">
              <w:rPr>
                <w:rFonts w:ascii="Times New Roman" w:eastAsia="Calibri" w:hAnsi="Times New Roman" w:cs="Times New Roman"/>
                <w:b/>
                <w:color w:val="000000"/>
                <w:sz w:val="20"/>
                <w:szCs w:val="20"/>
                <w:lang w:val="ru-RU"/>
              </w:rPr>
              <w:t>қалыптастыру</w:t>
            </w:r>
            <w:proofErr w:type="spellEnd"/>
          </w:p>
          <w:p w:rsidR="009631D2" w:rsidRPr="009631D2" w:rsidRDefault="009631D2" w:rsidP="009631D2">
            <w:pPr>
              <w:spacing w:after="0" w:line="240" w:lineRule="auto"/>
              <w:ind w:left="720"/>
              <w:rPr>
                <w:rFonts w:ascii="Times New Roman" w:eastAsia="Calibri" w:hAnsi="Times New Roman" w:cs="Times New Roman"/>
                <w:b/>
                <w:color w:val="000000"/>
                <w:sz w:val="20"/>
                <w:szCs w:val="20"/>
                <w:lang w:val="kk-KZ"/>
              </w:rPr>
            </w:pP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9631D2" w:rsidRPr="009631D2" w:rsidRDefault="009631D2" w:rsidP="009631D2">
            <w:pPr>
              <w:spacing w:after="0" w:line="240" w:lineRule="auto"/>
              <w:rPr>
                <w:rFonts w:ascii="Times New Roman" w:eastAsia="Calibri" w:hAnsi="Times New Roman" w:cs="Times New Roman"/>
                <w:b/>
                <w:color w:val="000000"/>
                <w:sz w:val="20"/>
                <w:szCs w:val="20"/>
                <w:shd w:val="clear" w:color="auto" w:fill="FFFFFF"/>
                <w:lang w:val="ru-RU"/>
              </w:rPr>
            </w:pPr>
            <w:proofErr w:type="spellStart"/>
            <w:r w:rsidRPr="009631D2">
              <w:rPr>
                <w:rFonts w:ascii="Times New Roman" w:eastAsia="Calibri" w:hAnsi="Times New Roman" w:cs="Times New Roman"/>
                <w:b/>
                <w:color w:val="000000"/>
                <w:sz w:val="20"/>
                <w:szCs w:val="20"/>
                <w:shd w:val="clear" w:color="auto" w:fill="FFFFFF"/>
                <w:lang w:val="ru-RU"/>
              </w:rPr>
              <w:t>Қосымша</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тапсырмалар</w:t>
            </w:r>
            <w:proofErr w:type="spellEnd"/>
          </w:p>
          <w:p w:rsidR="009631D2" w:rsidRPr="009631D2" w:rsidRDefault="009631D2" w:rsidP="009631D2">
            <w:pPr>
              <w:spacing w:after="0" w:line="240" w:lineRule="auto"/>
              <w:rPr>
                <w:rFonts w:ascii="Times New Roman" w:eastAsia="Calibri" w:hAnsi="Times New Roman" w:cs="Times New Roman"/>
                <w:b/>
                <w:color w:val="000000"/>
                <w:sz w:val="20"/>
                <w:szCs w:val="20"/>
                <w:shd w:val="clear" w:color="auto" w:fill="FFFFFF"/>
                <w:lang w:val="kk-KZ"/>
              </w:rPr>
            </w:pPr>
          </w:p>
        </w:tc>
      </w:tr>
      <w:tr w:rsidR="009631D2" w:rsidRPr="00960ABA" w:rsidTr="00863758">
        <w:tc>
          <w:tcPr>
            <w:tcW w:w="4786" w:type="dxa"/>
            <w:gridSpan w:val="4"/>
            <w:tcBorders>
              <w:top w:val="single" w:sz="4" w:space="0" w:color="auto"/>
              <w:left w:val="single" w:sz="4" w:space="0" w:color="auto"/>
              <w:bottom w:val="single" w:sz="4" w:space="0" w:color="auto"/>
              <w:right w:val="single" w:sz="4" w:space="0" w:color="auto"/>
            </w:tcBorders>
            <w:vAlign w:val="center"/>
          </w:tcPr>
          <w:p w:rsidR="009631D2" w:rsidRPr="00960ABA" w:rsidRDefault="009631D2" w:rsidP="009631D2">
            <w:pPr>
              <w:spacing w:after="0" w:line="268" w:lineRule="auto"/>
              <w:ind w:right="80" w:firstLine="284"/>
              <w:jc w:val="both"/>
              <w:rPr>
                <w:rFonts w:ascii="Times New Roman" w:eastAsia="Arial" w:hAnsi="Times New Roman" w:cs="Times New Roman"/>
                <w:sz w:val="20"/>
                <w:szCs w:val="20"/>
                <w:lang w:val="kk-KZ" w:eastAsia="ru-RU"/>
              </w:rPr>
            </w:pPr>
            <w:r w:rsidRPr="009631D2">
              <w:rPr>
                <w:rFonts w:ascii="Times New Roman" w:eastAsia="Arial" w:hAnsi="Times New Roman" w:cs="Times New Roman"/>
                <w:sz w:val="20"/>
                <w:szCs w:val="20"/>
                <w:lang w:val="kk-KZ" w:eastAsia="ru-RU"/>
              </w:rPr>
              <w:t xml:space="preserve">Өз әрекетіне түсінік бергенде және өлшеудің нәтижелерін айтқанда математикалық терминдерді дұрыс қолдануына назар аударыңыз. “Қарбыз бес ананасқа тең” деп және т.б. айтылғаны дұрыс емес, “Қарбыздың массасы бес ананастың массасына тең” деп айтылу керектігіне назарын аударыңыз. </w:t>
            </w:r>
            <w:r w:rsidRPr="00960ABA">
              <w:rPr>
                <w:rFonts w:ascii="Times New Roman" w:eastAsia="Arial" w:hAnsi="Times New Roman" w:cs="Times New Roman"/>
                <w:sz w:val="20"/>
                <w:szCs w:val="20"/>
                <w:lang w:val="kk-KZ" w:eastAsia="ru-RU"/>
              </w:rPr>
              <w:t>Осы сөздерді есте сақтау үшін “Тепе-теңдік” ойынын ойнатыңыз.</w:t>
            </w:r>
          </w:p>
          <w:p w:rsidR="009631D2" w:rsidRPr="00960ABA" w:rsidRDefault="009631D2" w:rsidP="009631D2">
            <w:pPr>
              <w:spacing w:after="0" w:line="7" w:lineRule="exact"/>
              <w:rPr>
                <w:rFonts w:ascii="Times New Roman" w:eastAsia="Times New Roman" w:hAnsi="Times New Roman" w:cs="Times New Roman"/>
                <w:sz w:val="20"/>
                <w:szCs w:val="20"/>
                <w:lang w:val="kk-KZ" w:eastAsia="ru-RU"/>
              </w:rPr>
            </w:pPr>
          </w:p>
          <w:p w:rsidR="009631D2" w:rsidRPr="009631D2" w:rsidRDefault="009631D2" w:rsidP="009631D2">
            <w:pPr>
              <w:spacing w:after="0" w:line="281" w:lineRule="auto"/>
              <w:ind w:right="80" w:firstLine="284"/>
              <w:jc w:val="both"/>
              <w:rPr>
                <w:rFonts w:ascii="Times New Roman" w:eastAsia="Calibri" w:hAnsi="Times New Roman" w:cs="Times New Roman"/>
                <w:b/>
                <w:color w:val="000000"/>
                <w:sz w:val="20"/>
                <w:szCs w:val="20"/>
                <w:lang w:val="ru-RU"/>
              </w:rPr>
            </w:pPr>
            <w:r w:rsidRPr="00960ABA">
              <w:rPr>
                <w:rFonts w:ascii="Times New Roman" w:eastAsia="Arial" w:hAnsi="Times New Roman" w:cs="Times New Roman"/>
                <w:sz w:val="20"/>
                <w:szCs w:val="20"/>
                <w:lang w:val="kk-KZ" w:eastAsia="ru-RU"/>
              </w:rPr>
              <w:t xml:space="preserve">Шарты: оқушылар қолдарын екі жаққа созып тұрады. Олардың қолдары таразының екі жақ басын көрсететінін ескертіңіз. Оқушылар айтыл-ған нұсқауларға байланысты қимылдар жасайды. Таразының оң жақ басы сол жақ басынан ауыр дегенде оң қолдары жағына қарай бұрылады да, “ауырлау” сөзін айтады. Таразының сол жақ басы оң жақ басынан жеңілдеу дегенде, тағы оң қолдары жағына қарай бұрылады да, “жеңілдеу” сөзін айтады. Таразы басы тең дегенде қолдарын бастапқы қалпына келтіреді де, “масса” сөзін айтады. </w:t>
            </w:r>
            <w:r w:rsidRPr="009631D2">
              <w:rPr>
                <w:rFonts w:ascii="Times New Roman" w:eastAsia="Arial" w:hAnsi="Times New Roman" w:cs="Times New Roman"/>
                <w:sz w:val="20"/>
                <w:szCs w:val="20"/>
                <w:lang w:val="ru-RU" w:eastAsia="ru-RU"/>
              </w:rPr>
              <w:t xml:space="preserve">Осы </w:t>
            </w:r>
            <w:proofErr w:type="spellStart"/>
            <w:r w:rsidRPr="009631D2">
              <w:rPr>
                <w:rFonts w:ascii="Times New Roman" w:eastAsia="Arial" w:hAnsi="Times New Roman" w:cs="Times New Roman"/>
                <w:sz w:val="20"/>
                <w:szCs w:val="20"/>
                <w:lang w:val="ru-RU" w:eastAsia="ru-RU"/>
              </w:rPr>
              <w:t>қимылдарды</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бірнеше</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рет</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айтқызып</w:t>
            </w:r>
            <w:proofErr w:type="spellEnd"/>
            <w:r w:rsidRPr="009631D2">
              <w:rPr>
                <w:rFonts w:ascii="Times New Roman" w:eastAsia="Arial" w:hAnsi="Times New Roman" w:cs="Times New Roman"/>
                <w:sz w:val="20"/>
                <w:szCs w:val="20"/>
                <w:lang w:val="ru-RU" w:eastAsia="ru-RU"/>
              </w:rPr>
              <w:t xml:space="preserve"> </w:t>
            </w:r>
            <w:proofErr w:type="spellStart"/>
            <w:r w:rsidRPr="009631D2">
              <w:rPr>
                <w:rFonts w:ascii="Times New Roman" w:eastAsia="Arial" w:hAnsi="Times New Roman" w:cs="Times New Roman"/>
                <w:sz w:val="20"/>
                <w:szCs w:val="20"/>
                <w:lang w:val="ru-RU" w:eastAsia="ru-RU"/>
              </w:rPr>
              <w:t>қайталатыңыз</w:t>
            </w:r>
            <w:proofErr w:type="spellEnd"/>
            <w:r w:rsidRPr="009631D2">
              <w:rPr>
                <w:rFonts w:ascii="Times New Roman" w:eastAsia="Arial" w:hAnsi="Times New Roman" w:cs="Times New Roman"/>
                <w:sz w:val="20"/>
                <w:szCs w:val="20"/>
                <w:lang w:val="ru-RU" w:eastAsia="ru-RU"/>
              </w:rPr>
              <w:t>.</w:t>
            </w:r>
          </w:p>
        </w:tc>
        <w:tc>
          <w:tcPr>
            <w:tcW w:w="5705" w:type="dxa"/>
            <w:gridSpan w:val="3"/>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b/>
                <w:color w:val="000000"/>
                <w:sz w:val="20"/>
                <w:szCs w:val="20"/>
                <w:shd w:val="clear" w:color="auto" w:fill="FFFFFF"/>
                <w:lang w:val="ru-RU"/>
              </w:rPr>
              <w:t>Суреттегі</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жеңіл</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затты</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қызыл</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түспен</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ауыр</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затты</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көк</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түспен</w:t>
            </w:r>
            <w:proofErr w:type="spellEnd"/>
            <w:r w:rsidRPr="009631D2">
              <w:rPr>
                <w:rFonts w:ascii="Times New Roman" w:eastAsia="Calibri" w:hAnsi="Times New Roman" w:cs="Times New Roman"/>
                <w:b/>
                <w:color w:val="000000"/>
                <w:sz w:val="20"/>
                <w:szCs w:val="20"/>
                <w:shd w:val="clear" w:color="auto" w:fill="FFFFFF"/>
                <w:lang w:val="ru-RU"/>
              </w:rPr>
              <w:t xml:space="preserve"> боя. </w:t>
            </w:r>
            <w:proofErr w:type="spellStart"/>
            <w:r w:rsidRPr="009631D2">
              <w:rPr>
                <w:rFonts w:ascii="Times New Roman" w:eastAsia="Calibri" w:hAnsi="Times New Roman" w:cs="Times New Roman"/>
                <w:color w:val="000000"/>
                <w:sz w:val="20"/>
                <w:szCs w:val="20"/>
                <w:shd w:val="clear" w:color="auto" w:fill="FFFFFF"/>
                <w:lang w:val="ru-RU"/>
              </w:rPr>
              <w:t>Оқушылар</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қызыл</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қа</w:t>
            </w:r>
            <w:proofErr w:type="spellEnd"/>
            <w:r w:rsidRPr="009631D2">
              <w:rPr>
                <w:rFonts w:ascii="Times New Roman" w:eastAsia="Calibri" w:hAnsi="Times New Roman" w:cs="Times New Roman"/>
                <w:color w:val="000000"/>
                <w:sz w:val="20"/>
                <w:szCs w:val="20"/>
                <w:shd w:val="clear" w:color="auto" w:fill="FFFFFF"/>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color w:val="000000"/>
                <w:sz w:val="20"/>
                <w:szCs w:val="20"/>
                <w:shd w:val="clear" w:color="auto" w:fill="FFFFFF"/>
                <w:lang w:val="ru-RU"/>
              </w:rPr>
              <w:t>рындашпен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жеңіл</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затты</w:t>
            </w:r>
            <w:proofErr w:type="spellEnd"/>
            <w:r w:rsidRPr="009631D2">
              <w:rPr>
                <w:rFonts w:ascii="Times New Roman" w:eastAsia="Calibri" w:hAnsi="Times New Roman" w:cs="Times New Roman"/>
                <w:color w:val="000000"/>
                <w:sz w:val="20"/>
                <w:szCs w:val="20"/>
                <w:shd w:val="clear" w:color="auto" w:fill="FFFFFF"/>
                <w:lang w:val="ru-RU"/>
              </w:rPr>
              <w:t xml:space="preserve">, ал </w:t>
            </w:r>
            <w:proofErr w:type="spellStart"/>
            <w:r w:rsidRPr="009631D2">
              <w:rPr>
                <w:rFonts w:ascii="Times New Roman" w:eastAsia="Calibri" w:hAnsi="Times New Roman" w:cs="Times New Roman"/>
                <w:color w:val="000000"/>
                <w:sz w:val="20"/>
                <w:szCs w:val="20"/>
                <w:shd w:val="clear" w:color="auto" w:fill="FFFFFF"/>
                <w:lang w:val="ru-RU"/>
              </w:rPr>
              <w:t>көк</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қарындашпен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ауыр</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затты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қоршап</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белгілейді</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Салыстыру</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визуалды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түр</w:t>
            </w:r>
            <w:proofErr w:type="spellEnd"/>
            <w:r w:rsidRPr="009631D2">
              <w:rPr>
                <w:rFonts w:ascii="Times New Roman" w:eastAsia="Calibri" w:hAnsi="Times New Roman" w:cs="Times New Roman"/>
                <w:color w:val="000000"/>
                <w:sz w:val="20"/>
                <w:szCs w:val="20"/>
                <w:shd w:val="clear" w:color="auto" w:fill="FFFFFF"/>
                <w:lang w:val="ru-RU"/>
              </w:rPr>
              <w:t xml:space="preserve">-де </w:t>
            </w:r>
            <w:proofErr w:type="spellStart"/>
            <w:r w:rsidRPr="009631D2">
              <w:rPr>
                <w:rFonts w:ascii="Times New Roman" w:eastAsia="Calibri" w:hAnsi="Times New Roman" w:cs="Times New Roman"/>
                <w:color w:val="000000"/>
                <w:sz w:val="20"/>
                <w:szCs w:val="20"/>
                <w:shd w:val="clear" w:color="auto" w:fill="FFFFFF"/>
                <w:lang w:val="ru-RU"/>
              </w:rPr>
              <w:t>жасалады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Бұл</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тапсырма</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заттарды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массасы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бо-йынша</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салыстыру</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дағдыларын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бекітеді</w:t>
            </w:r>
            <w:proofErr w:type="spellEnd"/>
            <w:r w:rsidRPr="009631D2">
              <w:rPr>
                <w:rFonts w:ascii="Times New Roman" w:eastAsia="Calibri" w:hAnsi="Times New Roman" w:cs="Times New Roman"/>
                <w:color w:val="000000"/>
                <w:sz w:val="20"/>
                <w:szCs w:val="20"/>
                <w:shd w:val="clear" w:color="auto" w:fill="FFFFFF"/>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r w:rsidRPr="009631D2">
              <w:rPr>
                <w:rFonts w:ascii="Times New Roman" w:eastAsia="Calibri" w:hAnsi="Times New Roman" w:cs="Times New Roman"/>
                <w:noProof/>
                <w:color w:val="000000"/>
                <w:sz w:val="20"/>
                <w:szCs w:val="20"/>
                <w:shd w:val="clear" w:color="auto" w:fill="FFFFFF"/>
              </w:rPr>
              <w:drawing>
                <wp:anchor distT="0" distB="0" distL="114300" distR="114300" simplePos="0" relativeHeight="251659264" behindDoc="1" locked="0" layoutInCell="0" allowOverlap="1" wp14:anchorId="449F3048" wp14:editId="2A0C2468">
                  <wp:simplePos x="0" y="0"/>
                  <wp:positionH relativeFrom="column">
                    <wp:posOffset>1172845</wp:posOffset>
                  </wp:positionH>
                  <wp:positionV relativeFrom="paragraph">
                    <wp:posOffset>-13970</wp:posOffset>
                  </wp:positionV>
                  <wp:extent cx="212725" cy="210185"/>
                  <wp:effectExtent l="0" t="0" r="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725" cy="210185"/>
                          </a:xfrm>
                          <a:prstGeom prst="rect">
                            <a:avLst/>
                          </a:prstGeom>
                          <a:noFill/>
                        </pic:spPr>
                      </pic:pic>
                    </a:graphicData>
                  </a:graphic>
                </wp:anchor>
              </w:drawing>
            </w:r>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roofErr w:type="spellStart"/>
            <w:r w:rsidRPr="009631D2">
              <w:rPr>
                <w:rFonts w:ascii="Times New Roman" w:eastAsia="Calibri" w:hAnsi="Times New Roman" w:cs="Times New Roman"/>
                <w:b/>
                <w:color w:val="000000"/>
                <w:sz w:val="20"/>
                <w:szCs w:val="20"/>
                <w:shd w:val="clear" w:color="auto" w:fill="FFFFFF"/>
                <w:lang w:val="ru-RU"/>
              </w:rPr>
              <w:t>Дұрыс</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жауапты</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белгісімен</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b/>
                <w:color w:val="000000"/>
                <w:sz w:val="20"/>
                <w:szCs w:val="20"/>
                <w:shd w:val="clear" w:color="auto" w:fill="FFFFFF"/>
                <w:lang w:val="ru-RU"/>
              </w:rPr>
              <w:t>көрсет</w:t>
            </w:r>
            <w:proofErr w:type="spellEnd"/>
            <w:r w:rsidRPr="009631D2">
              <w:rPr>
                <w:rFonts w:ascii="Times New Roman" w:eastAsia="Calibri" w:hAnsi="Times New Roman" w:cs="Times New Roman"/>
                <w:b/>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Оқушы-лар</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заттарды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массасы</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бойынша</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салыстырып</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дұрыс</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жауабын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көрсетілген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белгімен</w:t>
            </w:r>
            <w:proofErr w:type="spellEnd"/>
            <w:r w:rsidRPr="009631D2">
              <w:rPr>
                <w:rFonts w:ascii="Times New Roman" w:eastAsia="Calibri" w:hAnsi="Times New Roman" w:cs="Times New Roman"/>
                <w:color w:val="000000"/>
                <w:sz w:val="20"/>
                <w:szCs w:val="20"/>
                <w:shd w:val="clear" w:color="auto" w:fill="FFFFFF"/>
                <w:lang w:val="ru-RU"/>
              </w:rPr>
              <w:t xml:space="preserve"> </w:t>
            </w:r>
            <w:proofErr w:type="spellStart"/>
            <w:r w:rsidRPr="009631D2">
              <w:rPr>
                <w:rFonts w:ascii="Times New Roman" w:eastAsia="Calibri" w:hAnsi="Times New Roman" w:cs="Times New Roman"/>
                <w:color w:val="000000"/>
                <w:sz w:val="20"/>
                <w:szCs w:val="20"/>
                <w:shd w:val="clear" w:color="auto" w:fill="FFFFFF"/>
                <w:lang w:val="ru-RU"/>
              </w:rPr>
              <w:t>белгілейді</w:t>
            </w:r>
            <w:proofErr w:type="spellEnd"/>
            <w:r w:rsidRPr="009631D2">
              <w:rPr>
                <w:rFonts w:ascii="Times New Roman" w:eastAsia="Calibri" w:hAnsi="Times New Roman" w:cs="Times New Roman"/>
                <w:color w:val="000000"/>
                <w:sz w:val="20"/>
                <w:szCs w:val="20"/>
                <w:shd w:val="clear" w:color="auto" w:fill="FFFFFF"/>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shd w:val="clear" w:color="auto" w:fill="FFFFFF"/>
                <w:lang w:val="ru-RU"/>
              </w:rPr>
            </w:pPr>
          </w:p>
        </w:tc>
      </w:tr>
      <w:tr w:rsidR="009631D2" w:rsidRPr="00960ABA" w:rsidTr="00863758">
        <w:trPr>
          <w:trHeight w:val="1390"/>
        </w:trPr>
        <w:tc>
          <w:tcPr>
            <w:tcW w:w="2508" w:type="dxa"/>
            <w:gridSpan w:val="2"/>
            <w:tcBorders>
              <w:top w:val="single" w:sz="4" w:space="0" w:color="auto"/>
              <w:left w:val="single" w:sz="4" w:space="0" w:color="auto"/>
              <w:bottom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color w:val="000000"/>
                <w:sz w:val="20"/>
                <w:szCs w:val="20"/>
                <w:lang w:val="kk-KZ"/>
              </w:rPr>
            </w:pPr>
            <w:proofErr w:type="spellStart"/>
            <w:r w:rsidRPr="009631D2">
              <w:rPr>
                <w:rFonts w:ascii="Times New Roman" w:eastAsia="Calibri" w:hAnsi="Times New Roman" w:cs="Times New Roman"/>
                <w:b/>
                <w:color w:val="000000"/>
                <w:sz w:val="20"/>
                <w:szCs w:val="20"/>
                <w:lang w:val="ru-RU"/>
              </w:rPr>
              <w:t>Бағалау</w:t>
            </w:r>
            <w:proofErr w:type="spellEnd"/>
          </w:p>
        </w:tc>
        <w:tc>
          <w:tcPr>
            <w:tcW w:w="7983" w:type="dxa"/>
            <w:gridSpan w:val="5"/>
            <w:tcBorders>
              <w:top w:val="single" w:sz="4" w:space="0" w:color="auto"/>
              <w:left w:val="single" w:sz="4" w:space="0" w:color="auto"/>
              <w:right w:val="single" w:sz="4" w:space="0" w:color="auto"/>
            </w:tcBorders>
          </w:tcPr>
          <w:p w:rsidR="009631D2" w:rsidRPr="009631D2" w:rsidRDefault="009631D2" w:rsidP="009631D2">
            <w:pPr>
              <w:spacing w:after="0" w:line="240" w:lineRule="auto"/>
              <w:rPr>
                <w:rFonts w:ascii="Times New Roman" w:eastAsia="Calibri" w:hAnsi="Times New Roman" w:cs="Times New Roman"/>
                <w:color w:val="000000"/>
                <w:sz w:val="20"/>
                <w:szCs w:val="20"/>
                <w:lang w:val="ru-RU"/>
              </w:rPr>
            </w:pPr>
            <w:proofErr w:type="spellStart"/>
            <w:r w:rsidRPr="009631D2">
              <w:rPr>
                <w:rFonts w:ascii="Times New Roman" w:eastAsia="Calibri" w:hAnsi="Times New Roman" w:cs="Times New Roman"/>
                <w:color w:val="000000"/>
                <w:sz w:val="20"/>
                <w:szCs w:val="20"/>
                <w:lang w:val="ru-RU"/>
              </w:rPr>
              <w:t>Оқушылар</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сабақ</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соңында</w:t>
            </w:r>
            <w:proofErr w:type="spellEnd"/>
            <w:r w:rsidRPr="009631D2">
              <w:rPr>
                <w:rFonts w:ascii="Times New Roman" w:eastAsia="Calibri" w:hAnsi="Times New Roman" w:cs="Times New Roman"/>
                <w:color w:val="000000"/>
                <w:sz w:val="20"/>
                <w:szCs w:val="20"/>
                <w:lang w:val="ru-RU"/>
              </w:rPr>
              <w:t>:</w:t>
            </w:r>
          </w:p>
          <w:p w:rsidR="009631D2" w:rsidRPr="009631D2" w:rsidRDefault="00960ABA" w:rsidP="009631D2">
            <w:pPr>
              <w:numPr>
                <w:ilvl w:val="0"/>
                <w:numId w:val="3"/>
              </w:numPr>
              <w:spacing w:after="0" w:line="240" w:lineRule="auto"/>
              <w:rPr>
                <w:rFonts w:ascii="Times New Roman" w:eastAsia="Calibri" w:hAnsi="Times New Roman" w:cs="Times New Roman"/>
                <w:color w:val="000000"/>
                <w:sz w:val="20"/>
                <w:szCs w:val="20"/>
                <w:lang w:val="ru-RU"/>
              </w:rPr>
            </w:pPr>
            <w:proofErr w:type="spellStart"/>
            <w:r>
              <w:rPr>
                <w:rFonts w:ascii="Times New Roman" w:eastAsia="Calibri" w:hAnsi="Times New Roman" w:cs="Times New Roman"/>
                <w:color w:val="000000"/>
                <w:sz w:val="20"/>
                <w:szCs w:val="20"/>
                <w:lang w:val="ru-RU"/>
              </w:rPr>
              <w:t>заттың</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массасы</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ұғымын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түсін</w:t>
            </w:r>
            <w:r w:rsidR="009631D2" w:rsidRPr="009631D2">
              <w:rPr>
                <w:rFonts w:ascii="Times New Roman" w:eastAsia="Calibri" w:hAnsi="Times New Roman" w:cs="Times New Roman"/>
                <w:color w:val="000000"/>
                <w:sz w:val="20"/>
                <w:szCs w:val="20"/>
                <w:lang w:val="ru-RU"/>
              </w:rPr>
              <w:t>ді</w:t>
            </w:r>
            <w:proofErr w:type="spellEnd"/>
            <w:r w:rsidR="009631D2" w:rsidRPr="009631D2">
              <w:rPr>
                <w:rFonts w:ascii="Times New Roman" w:eastAsia="Calibri" w:hAnsi="Times New Roman" w:cs="Times New Roman"/>
                <w:color w:val="000000"/>
                <w:sz w:val="20"/>
                <w:szCs w:val="20"/>
                <w:lang w:val="ru-RU"/>
              </w:rPr>
              <w:t>;</w:t>
            </w:r>
          </w:p>
          <w:p w:rsidR="009631D2" w:rsidRPr="009631D2" w:rsidRDefault="009631D2" w:rsidP="009631D2">
            <w:pPr>
              <w:numPr>
                <w:ilvl w:val="0"/>
                <w:numId w:val="3"/>
              </w:numPr>
              <w:spacing w:after="0" w:line="240" w:lineRule="auto"/>
              <w:rPr>
                <w:rFonts w:ascii="Times New Roman" w:eastAsia="Calibri" w:hAnsi="Times New Roman" w:cs="Times New Roman"/>
                <w:color w:val="000000"/>
                <w:sz w:val="20"/>
                <w:szCs w:val="20"/>
                <w:lang w:val="ru-RU"/>
              </w:rPr>
            </w:pPr>
            <w:proofErr w:type="spellStart"/>
            <w:r w:rsidRPr="009631D2">
              <w:rPr>
                <w:rFonts w:ascii="Times New Roman" w:eastAsia="Calibri" w:hAnsi="Times New Roman" w:cs="Times New Roman"/>
                <w:color w:val="000000"/>
                <w:sz w:val="20"/>
                <w:szCs w:val="20"/>
                <w:lang w:val="ru-RU"/>
              </w:rPr>
              <w:t>заттарды</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масс</w:t>
            </w:r>
            <w:r w:rsidR="00960ABA">
              <w:rPr>
                <w:rFonts w:ascii="Times New Roman" w:eastAsia="Calibri" w:hAnsi="Times New Roman" w:cs="Times New Roman"/>
                <w:color w:val="000000"/>
                <w:sz w:val="20"/>
                <w:szCs w:val="20"/>
                <w:lang w:val="ru-RU"/>
              </w:rPr>
              <w:t>асы</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бойынша</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салыстыруды</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меңгер</w:t>
            </w:r>
            <w:r w:rsidRPr="009631D2">
              <w:rPr>
                <w:rFonts w:ascii="Times New Roman" w:eastAsia="Calibri" w:hAnsi="Times New Roman" w:cs="Times New Roman"/>
                <w:color w:val="000000"/>
                <w:sz w:val="20"/>
                <w:szCs w:val="20"/>
                <w:lang w:val="ru-RU"/>
              </w:rPr>
              <w:t>ді</w:t>
            </w:r>
            <w:proofErr w:type="spellEnd"/>
            <w:r w:rsidRPr="009631D2">
              <w:rPr>
                <w:rFonts w:ascii="Times New Roman" w:eastAsia="Calibri" w:hAnsi="Times New Roman" w:cs="Times New Roman"/>
                <w:color w:val="000000"/>
                <w:sz w:val="20"/>
                <w:szCs w:val="20"/>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lang w:val="ru-RU"/>
              </w:rPr>
            </w:pPr>
            <w:proofErr w:type="spellStart"/>
            <w:r w:rsidRPr="009631D2">
              <w:rPr>
                <w:rFonts w:ascii="Times New Roman" w:eastAsia="Calibri" w:hAnsi="Times New Roman" w:cs="Times New Roman"/>
                <w:color w:val="000000"/>
                <w:sz w:val="20"/>
                <w:szCs w:val="20"/>
                <w:lang w:val="ru-RU"/>
              </w:rPr>
              <w:t>Оқушылард</w:t>
            </w:r>
            <w:r w:rsidR="00960ABA">
              <w:rPr>
                <w:rFonts w:ascii="Times New Roman" w:eastAsia="Calibri" w:hAnsi="Times New Roman" w:cs="Times New Roman"/>
                <w:color w:val="000000"/>
                <w:sz w:val="20"/>
                <w:szCs w:val="20"/>
                <w:lang w:val="ru-RU"/>
              </w:rPr>
              <w:t>ың</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тақырыпты</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қаншалықты</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түсінге</w:t>
            </w:r>
            <w:r w:rsidRPr="009631D2">
              <w:rPr>
                <w:rFonts w:ascii="Times New Roman" w:eastAsia="Calibri" w:hAnsi="Times New Roman" w:cs="Times New Roman"/>
                <w:color w:val="000000"/>
                <w:sz w:val="20"/>
                <w:szCs w:val="20"/>
                <w:lang w:val="ru-RU"/>
              </w:rPr>
              <w:t>нін</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тек</w:t>
            </w:r>
            <w:r w:rsidR="00960ABA">
              <w:rPr>
                <w:rFonts w:ascii="Times New Roman" w:eastAsia="Calibri" w:hAnsi="Times New Roman" w:cs="Times New Roman"/>
                <w:color w:val="000000"/>
                <w:sz w:val="20"/>
                <w:szCs w:val="20"/>
                <w:lang w:val="ru-RU"/>
              </w:rPr>
              <w:t>серу</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мақсатында</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сұрақтар</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қойылды</w:t>
            </w:r>
            <w:proofErr w:type="spellEnd"/>
            <w:r w:rsidRPr="009631D2">
              <w:rPr>
                <w:rFonts w:ascii="Times New Roman" w:eastAsia="Calibri" w:hAnsi="Times New Roman" w:cs="Times New Roman"/>
                <w:color w:val="000000"/>
                <w:sz w:val="20"/>
                <w:szCs w:val="20"/>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lang w:val="ru-RU"/>
              </w:rPr>
            </w:pPr>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Заттың</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массасы</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дегенді</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қалай</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түсіндің</w:t>
            </w:r>
            <w:proofErr w:type="spellEnd"/>
            <w:r w:rsidRPr="009631D2">
              <w:rPr>
                <w:rFonts w:ascii="Times New Roman" w:eastAsia="Calibri" w:hAnsi="Times New Roman" w:cs="Times New Roman"/>
                <w:color w:val="000000"/>
                <w:sz w:val="20"/>
                <w:szCs w:val="20"/>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lang w:val="ru-RU"/>
              </w:rPr>
            </w:pPr>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Екі</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заттың</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массасын</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қандай</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құралдың</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көме-гімен</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салыстыруға</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болады</w:t>
            </w:r>
            <w:proofErr w:type="spellEnd"/>
            <w:r w:rsidRPr="009631D2">
              <w:rPr>
                <w:rFonts w:ascii="Times New Roman" w:eastAsia="Calibri" w:hAnsi="Times New Roman" w:cs="Times New Roman"/>
                <w:color w:val="000000"/>
                <w:sz w:val="20"/>
                <w:szCs w:val="20"/>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lang w:val="ru-RU"/>
              </w:rPr>
            </w:pPr>
            <w:proofErr w:type="spellStart"/>
            <w:r w:rsidRPr="009631D2">
              <w:rPr>
                <w:rFonts w:ascii="Times New Roman" w:eastAsia="Calibri" w:hAnsi="Times New Roman" w:cs="Times New Roman"/>
                <w:color w:val="000000"/>
                <w:sz w:val="20"/>
                <w:szCs w:val="20"/>
                <w:lang w:val="ru-RU"/>
              </w:rPr>
              <w:t>Оқушылардың</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өзін-өзі</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бағалауын</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жұмыс</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дәпт</w:t>
            </w:r>
            <w:r w:rsidRPr="009631D2">
              <w:rPr>
                <w:rFonts w:ascii="Times New Roman" w:eastAsia="Calibri" w:hAnsi="Times New Roman" w:cs="Times New Roman"/>
                <w:color w:val="000000"/>
                <w:sz w:val="20"/>
                <w:szCs w:val="20"/>
                <w:lang w:val="ru-RU"/>
              </w:rPr>
              <w:t>еріндегі</w:t>
            </w:r>
            <w:proofErr w:type="spellEnd"/>
            <w:r w:rsidRPr="009631D2">
              <w:rPr>
                <w:rFonts w:ascii="Times New Roman" w:eastAsia="Calibri" w:hAnsi="Times New Roman" w:cs="Times New Roman"/>
                <w:color w:val="000000"/>
                <w:sz w:val="20"/>
                <w:szCs w:val="20"/>
                <w:lang w:val="ru-RU"/>
              </w:rPr>
              <w:t xml:space="preserve"> “</w:t>
            </w:r>
            <w:proofErr w:type="spellStart"/>
            <w:r w:rsidRPr="009631D2">
              <w:rPr>
                <w:rFonts w:ascii="Times New Roman" w:eastAsia="Calibri" w:hAnsi="Times New Roman" w:cs="Times New Roman"/>
                <w:color w:val="000000"/>
                <w:sz w:val="20"/>
                <w:szCs w:val="20"/>
                <w:lang w:val="ru-RU"/>
              </w:rPr>
              <w:t>Жетіс</w:t>
            </w:r>
            <w:r w:rsidR="00960ABA">
              <w:rPr>
                <w:rFonts w:ascii="Times New Roman" w:eastAsia="Calibri" w:hAnsi="Times New Roman" w:cs="Times New Roman"/>
                <w:color w:val="000000"/>
                <w:sz w:val="20"/>
                <w:szCs w:val="20"/>
                <w:lang w:val="ru-RU"/>
              </w:rPr>
              <w:t>тік</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баспалдағының</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көмегімен</w:t>
            </w:r>
            <w:proofErr w:type="spellEnd"/>
            <w:r w:rsidR="00960ABA">
              <w:rPr>
                <w:rFonts w:ascii="Times New Roman" w:eastAsia="Calibri" w:hAnsi="Times New Roman" w:cs="Times New Roman"/>
                <w:color w:val="000000"/>
                <w:sz w:val="20"/>
                <w:szCs w:val="20"/>
                <w:lang w:val="ru-RU"/>
              </w:rPr>
              <w:t xml:space="preserve"> </w:t>
            </w:r>
            <w:proofErr w:type="spellStart"/>
            <w:r w:rsidR="00960ABA">
              <w:rPr>
                <w:rFonts w:ascii="Times New Roman" w:eastAsia="Calibri" w:hAnsi="Times New Roman" w:cs="Times New Roman"/>
                <w:color w:val="000000"/>
                <w:sz w:val="20"/>
                <w:szCs w:val="20"/>
                <w:lang w:val="ru-RU"/>
              </w:rPr>
              <w:t>өткізді</w:t>
            </w:r>
            <w:bookmarkStart w:id="0" w:name="_GoBack"/>
            <w:bookmarkEnd w:id="0"/>
            <w:proofErr w:type="spellEnd"/>
            <w:r w:rsidRPr="009631D2">
              <w:rPr>
                <w:rFonts w:ascii="Times New Roman" w:eastAsia="Calibri" w:hAnsi="Times New Roman" w:cs="Times New Roman"/>
                <w:color w:val="000000"/>
                <w:sz w:val="20"/>
                <w:szCs w:val="20"/>
                <w:lang w:val="ru-RU"/>
              </w:rPr>
              <w:t>.</w:t>
            </w:r>
          </w:p>
          <w:p w:rsidR="009631D2" w:rsidRPr="009631D2" w:rsidRDefault="009631D2" w:rsidP="009631D2">
            <w:pPr>
              <w:spacing w:after="0" w:line="240" w:lineRule="auto"/>
              <w:rPr>
                <w:rFonts w:ascii="Times New Roman" w:eastAsia="Calibri" w:hAnsi="Times New Roman" w:cs="Times New Roman"/>
                <w:color w:val="000000"/>
                <w:sz w:val="20"/>
                <w:szCs w:val="20"/>
                <w:lang w:val="ru-RU"/>
              </w:rPr>
            </w:pPr>
          </w:p>
          <w:p w:rsidR="009631D2" w:rsidRPr="009631D2" w:rsidRDefault="009631D2" w:rsidP="009631D2">
            <w:pPr>
              <w:spacing w:after="0" w:line="240" w:lineRule="auto"/>
              <w:rPr>
                <w:rFonts w:ascii="Times New Roman" w:eastAsia="Calibri" w:hAnsi="Times New Roman" w:cs="Times New Roman"/>
                <w:sz w:val="20"/>
                <w:szCs w:val="20"/>
                <w:lang w:val="ru-RU"/>
              </w:rPr>
            </w:pPr>
          </w:p>
        </w:tc>
      </w:tr>
    </w:tbl>
    <w:p w:rsidR="00D565CE" w:rsidRPr="009631D2" w:rsidRDefault="00D565CE">
      <w:pPr>
        <w:rPr>
          <w:lang w:val="ru-RU"/>
        </w:rPr>
      </w:pPr>
    </w:p>
    <w:sectPr w:rsidR="00D565CE" w:rsidRPr="009631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39pt;visibility:visible" o:bullet="t">
        <v:imagedata r:id="rId1" o:title=""/>
      </v:shape>
    </w:pict>
  </w:numPicBullet>
  <w:abstractNum w:abstractNumId="0" w15:restartNumberingAfterBreak="0">
    <w:nsid w:val="00000001"/>
    <w:multiLevelType w:val="hybridMultilevel"/>
    <w:tmpl w:val="B62C5C1A"/>
    <w:lvl w:ilvl="0" w:tplc="FFFFFFFF">
      <w:numFmt w:val="none"/>
      <w:lvlText w:val=""/>
      <w:lvlJc w:val="left"/>
      <w:pPr>
        <w:tabs>
          <w:tab w:val="num" w:pos="360"/>
        </w:tabs>
      </w:pPr>
    </w:lvl>
    <w:lvl w:ilvl="1" w:tplc="FFFFFFFF">
      <w:start w:val="1507328"/>
      <w:numFmt w:val="decimal"/>
      <w:lvlText w:null="1"/>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000000F"/>
    <w:multiLevelType w:val="hybridMultilevel"/>
    <w:tmpl w:val="6A5F70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5ED3F64"/>
    <w:multiLevelType w:val="hybridMultilevel"/>
    <w:tmpl w:val="1B6C8552"/>
    <w:lvl w:ilvl="0" w:tplc="1AF0C7EA">
      <w:start w:val="1"/>
      <w:numFmt w:val="bullet"/>
      <w:lvlText w:val=""/>
      <w:lvlPicBulletId w:val="0"/>
      <w:lvlJc w:val="left"/>
      <w:pPr>
        <w:tabs>
          <w:tab w:val="num" w:pos="720"/>
        </w:tabs>
        <w:ind w:left="720" w:hanging="360"/>
      </w:pPr>
      <w:rPr>
        <w:rFonts w:ascii="Symbol" w:hAnsi="Symbol" w:hint="default"/>
      </w:rPr>
    </w:lvl>
    <w:lvl w:ilvl="1" w:tplc="0C1CF968" w:tentative="1">
      <w:start w:val="1"/>
      <w:numFmt w:val="bullet"/>
      <w:lvlText w:val=""/>
      <w:lvlJc w:val="left"/>
      <w:pPr>
        <w:tabs>
          <w:tab w:val="num" w:pos="1440"/>
        </w:tabs>
        <w:ind w:left="1440" w:hanging="360"/>
      </w:pPr>
      <w:rPr>
        <w:rFonts w:ascii="Symbol" w:hAnsi="Symbol" w:hint="default"/>
      </w:rPr>
    </w:lvl>
    <w:lvl w:ilvl="2" w:tplc="D29C5AC8" w:tentative="1">
      <w:start w:val="1"/>
      <w:numFmt w:val="bullet"/>
      <w:lvlText w:val=""/>
      <w:lvlJc w:val="left"/>
      <w:pPr>
        <w:tabs>
          <w:tab w:val="num" w:pos="2160"/>
        </w:tabs>
        <w:ind w:left="2160" w:hanging="360"/>
      </w:pPr>
      <w:rPr>
        <w:rFonts w:ascii="Symbol" w:hAnsi="Symbol" w:hint="default"/>
      </w:rPr>
    </w:lvl>
    <w:lvl w:ilvl="3" w:tplc="40D8279C" w:tentative="1">
      <w:start w:val="1"/>
      <w:numFmt w:val="bullet"/>
      <w:lvlText w:val=""/>
      <w:lvlJc w:val="left"/>
      <w:pPr>
        <w:tabs>
          <w:tab w:val="num" w:pos="2880"/>
        </w:tabs>
        <w:ind w:left="2880" w:hanging="360"/>
      </w:pPr>
      <w:rPr>
        <w:rFonts w:ascii="Symbol" w:hAnsi="Symbol" w:hint="default"/>
      </w:rPr>
    </w:lvl>
    <w:lvl w:ilvl="4" w:tplc="033ED3E8" w:tentative="1">
      <w:start w:val="1"/>
      <w:numFmt w:val="bullet"/>
      <w:lvlText w:val=""/>
      <w:lvlJc w:val="left"/>
      <w:pPr>
        <w:tabs>
          <w:tab w:val="num" w:pos="3600"/>
        </w:tabs>
        <w:ind w:left="3600" w:hanging="360"/>
      </w:pPr>
      <w:rPr>
        <w:rFonts w:ascii="Symbol" w:hAnsi="Symbol" w:hint="default"/>
      </w:rPr>
    </w:lvl>
    <w:lvl w:ilvl="5" w:tplc="046C07C0" w:tentative="1">
      <w:start w:val="1"/>
      <w:numFmt w:val="bullet"/>
      <w:lvlText w:val=""/>
      <w:lvlJc w:val="left"/>
      <w:pPr>
        <w:tabs>
          <w:tab w:val="num" w:pos="4320"/>
        </w:tabs>
        <w:ind w:left="4320" w:hanging="360"/>
      </w:pPr>
      <w:rPr>
        <w:rFonts w:ascii="Symbol" w:hAnsi="Symbol" w:hint="default"/>
      </w:rPr>
    </w:lvl>
    <w:lvl w:ilvl="6" w:tplc="C3E60918" w:tentative="1">
      <w:start w:val="1"/>
      <w:numFmt w:val="bullet"/>
      <w:lvlText w:val=""/>
      <w:lvlJc w:val="left"/>
      <w:pPr>
        <w:tabs>
          <w:tab w:val="num" w:pos="5040"/>
        </w:tabs>
        <w:ind w:left="5040" w:hanging="360"/>
      </w:pPr>
      <w:rPr>
        <w:rFonts w:ascii="Symbol" w:hAnsi="Symbol" w:hint="default"/>
      </w:rPr>
    </w:lvl>
    <w:lvl w:ilvl="7" w:tplc="3DB6C54A" w:tentative="1">
      <w:start w:val="1"/>
      <w:numFmt w:val="bullet"/>
      <w:lvlText w:val=""/>
      <w:lvlJc w:val="left"/>
      <w:pPr>
        <w:tabs>
          <w:tab w:val="num" w:pos="5760"/>
        </w:tabs>
        <w:ind w:left="5760" w:hanging="360"/>
      </w:pPr>
      <w:rPr>
        <w:rFonts w:ascii="Symbol" w:hAnsi="Symbol" w:hint="default"/>
      </w:rPr>
    </w:lvl>
    <w:lvl w:ilvl="8" w:tplc="4F7C98E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F3"/>
    <w:rsid w:val="001A3CF3"/>
    <w:rsid w:val="00815888"/>
    <w:rsid w:val="00960ABA"/>
    <w:rsid w:val="009631D2"/>
    <w:rsid w:val="00D5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A6E3"/>
  <w15:chartTrackingRefBased/>
  <w15:docId w15:val="{3166D086-065D-477E-8CAF-88A56F0D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2019-10-29T10:36:00Z</dcterms:created>
  <dcterms:modified xsi:type="dcterms:W3CDTF">2019-10-29T10:36:00Z</dcterms:modified>
</cp:coreProperties>
</file>