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97" w:type="dxa"/>
        <w:tblInd w:w="-714" w:type="dxa"/>
        <w:tblLayout w:type="fixed"/>
        <w:tblLook w:val="04A0"/>
      </w:tblPr>
      <w:tblGrid>
        <w:gridCol w:w="2240"/>
        <w:gridCol w:w="1417"/>
        <w:gridCol w:w="4111"/>
        <w:gridCol w:w="1228"/>
        <w:gridCol w:w="1701"/>
      </w:tblGrid>
      <w:tr w:rsidR="004F3B6A" w:rsidRPr="000D6453" w:rsidTr="007F6F94">
        <w:tc>
          <w:tcPr>
            <w:tcW w:w="10697" w:type="dxa"/>
            <w:gridSpan w:val="5"/>
          </w:tcPr>
          <w:p w:rsidR="004F3B6A" w:rsidRPr="00794400" w:rsidRDefault="004F3B6A" w:rsidP="008D7120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Пән</w:t>
            </w:r>
            <w:proofErr w:type="spellEnd"/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79440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Жаратылыстану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="008D7120" w:rsidRPr="00794400">
              <w:rPr>
                <w:rFonts w:ascii="Times New Roman" w:hAnsi="Times New Roman"/>
                <w:sz w:val="24"/>
                <w:szCs w:val="28"/>
              </w:rPr>
              <w:t xml:space="preserve">       </w:t>
            </w:r>
            <w:proofErr w:type="spellStart"/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Мектеп</w:t>
            </w:r>
            <w:proofErr w:type="spellEnd"/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794400">
              <w:rPr>
                <w:rFonts w:ascii="Times New Roman" w:hAnsi="Times New Roman"/>
                <w:sz w:val="24"/>
                <w:szCs w:val="28"/>
              </w:rPr>
              <w:t xml:space="preserve"> «№15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жалпы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орта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беретін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мектеп»КММ</w:t>
            </w:r>
          </w:p>
          <w:p w:rsidR="008D7120" w:rsidRPr="00794400" w:rsidRDefault="004F3B6A" w:rsidP="008D7120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Ұзақ мерзімді жоспар бөлімі</w:t>
            </w:r>
            <w:r w:rsidRPr="00794400">
              <w:rPr>
                <w:rFonts w:ascii="Times New Roman" w:hAnsi="Times New Roman"/>
                <w:sz w:val="24"/>
                <w:szCs w:val="28"/>
              </w:rPr>
              <w:t xml:space="preserve">: </w:t>
            </w:r>
          </w:p>
          <w:p w:rsidR="004F3B6A" w:rsidRPr="00794400" w:rsidRDefault="004F3B6A" w:rsidP="008D7120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Заттар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олардың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/>
                <w:sz w:val="24"/>
                <w:szCs w:val="28"/>
              </w:rPr>
              <w:t>қасиеттері</w:t>
            </w:r>
            <w:proofErr w:type="spellEnd"/>
            <w:r w:rsidRPr="00794400">
              <w:rPr>
                <w:rFonts w:ascii="Times New Roman" w:hAnsi="Times New Roman"/>
                <w:sz w:val="24"/>
                <w:szCs w:val="28"/>
              </w:rPr>
              <w:t>. Ауа мен су</w:t>
            </w:r>
          </w:p>
          <w:p w:rsidR="004F3B6A" w:rsidRPr="00794400" w:rsidRDefault="004F3B6A" w:rsidP="008D7120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Күні:                                                                    Мұғалімнің аты-жөні</w:t>
            </w:r>
            <w:r w:rsidRPr="00794400">
              <w:rPr>
                <w:rFonts w:ascii="Times New Roman" w:hAnsi="Times New Roman"/>
                <w:sz w:val="24"/>
                <w:szCs w:val="28"/>
              </w:rPr>
              <w:t>: Бейсенбаева И.С</w:t>
            </w:r>
          </w:p>
          <w:p w:rsidR="004F3B6A" w:rsidRPr="00794400" w:rsidRDefault="004F3B6A" w:rsidP="008D7120">
            <w:pPr>
              <w:pStyle w:val="a5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Сынып</w:t>
            </w:r>
            <w:proofErr w:type="spellEnd"/>
            <w:r w:rsidR="008D7120"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:</w:t>
            </w:r>
            <w:r w:rsidR="008D7120" w:rsidRPr="0079440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794400">
              <w:rPr>
                <w:rFonts w:ascii="Times New Roman" w:hAnsi="Times New Roman"/>
                <w:sz w:val="24"/>
                <w:szCs w:val="28"/>
              </w:rPr>
              <w:t xml:space="preserve"> 4                                                           </w:t>
            </w:r>
            <w:r w:rsidRPr="00794400">
              <w:rPr>
                <w:rFonts w:ascii="Times New Roman" w:hAnsi="Times New Roman"/>
                <w:b/>
                <w:sz w:val="24"/>
                <w:szCs w:val="28"/>
              </w:rPr>
              <w:t>Қатысқандар саны:</w:t>
            </w:r>
          </w:p>
          <w:p w:rsidR="004F3B6A" w:rsidRPr="00794400" w:rsidRDefault="004F3B6A" w:rsidP="008D7120">
            <w:pPr>
              <w:pStyle w:val="a5"/>
              <w:rPr>
                <w:sz w:val="24"/>
                <w:szCs w:val="28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                        Қатыспағандар саны:</w:t>
            </w:r>
          </w:p>
        </w:tc>
      </w:tr>
      <w:tr w:rsidR="004F3B6A" w:rsidRPr="00794400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тақырыбы</w:t>
            </w:r>
          </w:p>
        </w:tc>
        <w:tc>
          <w:tcPr>
            <w:tcW w:w="8457" w:type="dxa"/>
            <w:gridSpan w:val="4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Су қалай ластанады?</w:t>
            </w:r>
          </w:p>
        </w:tc>
      </w:tr>
      <w:tr w:rsidR="004F3B6A" w:rsidRPr="000D6453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8457" w:type="dxa"/>
            <w:gridSpan w:val="4"/>
          </w:tcPr>
          <w:p w:rsidR="004F3B6A" w:rsidRPr="00794400" w:rsidRDefault="004F3B6A" w:rsidP="008543B7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4.3.3.3 судың ластану көздерін анықтау</w:t>
            </w:r>
          </w:p>
          <w:p w:rsidR="004F3B6A" w:rsidRPr="00794400" w:rsidRDefault="004F3B6A" w:rsidP="008543B7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4.1.2.2 алынған нәтижені білім алушы таңдаған формада ұсыну</w:t>
            </w:r>
          </w:p>
          <w:p w:rsidR="004F3B6A" w:rsidRPr="00794400" w:rsidRDefault="004F3B6A" w:rsidP="008543B7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F3B6A" w:rsidRPr="00794400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мақсаттары</w:t>
            </w:r>
          </w:p>
        </w:tc>
        <w:tc>
          <w:tcPr>
            <w:tcW w:w="8457" w:type="dxa"/>
            <w:gridSpan w:val="4"/>
          </w:tcPr>
          <w:p w:rsidR="004F3B6A" w:rsidRPr="00794400" w:rsidRDefault="007F3243" w:rsidP="008543B7">
            <w:pPr>
              <w:spacing w:after="0" w:line="276" w:lineRule="auto"/>
              <w:ind w:right="35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Барлық оқушы</w:t>
            </w:r>
            <w:r w:rsidR="004F3B6A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: </w:t>
            </w:r>
            <w:r w:rsidR="004F3B6A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дың ластану көздерін анықтайды</w:t>
            </w:r>
            <w:r w:rsidR="00C42CC6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 Нәтижесін сызба, кесте түрінде ұсынады</w:t>
            </w:r>
            <w:bookmarkStart w:id="0" w:name="_GoBack"/>
            <w:bookmarkEnd w:id="0"/>
          </w:p>
          <w:p w:rsidR="004F3B6A" w:rsidRPr="00794400" w:rsidRDefault="007F3243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Көптеген оқушы</w:t>
            </w:r>
            <w:r w:rsidR="004F3B6A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  <w:r w:rsidR="00124B5D" w:rsidRPr="00794400">
              <w:rPr>
                <w:rFonts w:eastAsia="+mn-ea"/>
                <w:color w:val="002060"/>
                <w:kern w:val="24"/>
                <w:sz w:val="24"/>
                <w:szCs w:val="28"/>
                <w:lang w:val="kk-KZ"/>
              </w:rPr>
              <w:t xml:space="preserve"> </w:t>
            </w:r>
            <w:r w:rsidR="00124B5D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Судың ластану себебін анықтау арқылы тү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рлі ағзаларға әсерін сипаттайды</w:t>
            </w:r>
          </w:p>
          <w:p w:rsidR="004F3B6A" w:rsidRPr="00794400" w:rsidRDefault="007F3243" w:rsidP="00C42CC6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Кейбір оқушы</w:t>
            </w:r>
            <w:r w:rsidR="004F3B6A" w:rsidRPr="0079440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="00247AFF" w:rsidRPr="0079440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Зерттеу барысында алынған нәтижені </w:t>
            </w:r>
            <w:r w:rsidR="00C42CC6" w:rsidRPr="00794400">
              <w:rPr>
                <w:rFonts w:ascii="Times New Roman" w:hAnsi="Times New Roman"/>
                <w:sz w:val="24"/>
                <w:szCs w:val="28"/>
                <w:lang w:val="kk-KZ"/>
              </w:rPr>
              <w:t>тұжырымдайды,дәлелдер келтіреді. Венн диаграммасында көрсетеді</w:t>
            </w:r>
          </w:p>
        </w:tc>
      </w:tr>
      <w:tr w:rsidR="004F3B6A" w:rsidRPr="000D6453" w:rsidTr="00CE0891">
        <w:trPr>
          <w:trHeight w:val="655"/>
        </w:trPr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457" w:type="dxa"/>
            <w:gridSpan w:val="4"/>
          </w:tcPr>
          <w:p w:rsidR="004F3AE9" w:rsidRPr="00794400" w:rsidRDefault="004F3B6A" w:rsidP="004F3AE9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 w:rsidR="004F3AE9" w:rsidRPr="0079440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судың ластану көздерін анықтайды</w:t>
            </w:r>
          </w:p>
          <w:p w:rsidR="004F3B6A" w:rsidRPr="00794400" w:rsidRDefault="004F3AE9" w:rsidP="004F3AE9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-алынған нәтижені сызба, кесте түрінде ұсыну</w:t>
            </w:r>
          </w:p>
        </w:tc>
      </w:tr>
      <w:tr w:rsidR="004F3B6A" w:rsidRPr="00794400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Тілдік мақсаттар</w:t>
            </w:r>
          </w:p>
        </w:tc>
        <w:tc>
          <w:tcPr>
            <w:tcW w:w="8457" w:type="dxa"/>
            <w:gridSpan w:val="4"/>
          </w:tcPr>
          <w:p w:rsidR="007F3243" w:rsidRPr="00794400" w:rsidRDefault="007F3243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Оқушылар: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Судың ластану көздерін анықтай алады. Зерттеу жұмыстарын жасай алады</w:t>
            </w:r>
          </w:p>
          <w:p w:rsidR="004F3B6A" w:rsidRPr="00794400" w:rsidRDefault="004F3B6A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Пәнге тән лексика мен терминология:</w:t>
            </w:r>
          </w:p>
          <w:p w:rsidR="004F3B6A" w:rsidRPr="00794400" w:rsidRDefault="004F3B6A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 көздері,суды ластануы, суды тазарту</w:t>
            </w:r>
          </w:p>
          <w:p w:rsidR="004F3B6A" w:rsidRPr="00794400" w:rsidRDefault="004F3B6A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Диалог пен жазу үшін пайдалы сөздер мен тіркестер: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Ашық су көздерін ата. 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Мұндай су көздерін таза деуг</w:t>
            </w: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е бола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? 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2"/>
              </w:num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Су өз-өзінен ластануы мүмкін бе?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2"/>
              </w:num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Мұндай ластануды табиғи жолмен ластану деп айтамыз ба, адам әрекетінен болған ластану деп айтамыз ба?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2"/>
              </w:num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Судың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ластануына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тағы қандай әрекеттер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себеп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болуы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мүмкін?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Адам қалай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зиян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шегеді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? 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Судың құрамында әртүрлі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зиянды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микробтар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қалай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пайда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болады</w:t>
            </w:r>
            <w:proofErr w:type="spellEnd"/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? 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Суқоймалардағы суды қалай тазалауға болады?</w:t>
            </w:r>
          </w:p>
        </w:tc>
      </w:tr>
      <w:tr w:rsidR="004F3B6A" w:rsidRPr="000D6453" w:rsidTr="00CE0891">
        <w:trPr>
          <w:trHeight w:val="920"/>
        </w:trPr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Құндылықтарды дарыту</w:t>
            </w:r>
          </w:p>
        </w:tc>
        <w:tc>
          <w:tcPr>
            <w:tcW w:w="8457" w:type="dxa"/>
            <w:gridSpan w:val="4"/>
          </w:tcPr>
          <w:p w:rsidR="004F3B6A" w:rsidRPr="00794400" w:rsidRDefault="004F3B6A" w:rsidP="007F32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Топтық, </w:t>
            </w:r>
            <w:r w:rsidR="007F324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жұптық жұмыстар жасау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барысында ынтымақтастық  және еңбек пен шығармашылық құндылығы </w:t>
            </w:r>
            <w:r w:rsidR="007F324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және зерттеу жұмысын жүргізу арқылы өмір бойы білім алу құндылығы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қалыптасады</w:t>
            </w:r>
          </w:p>
        </w:tc>
      </w:tr>
      <w:tr w:rsidR="004F3B6A" w:rsidRPr="000D6453" w:rsidTr="00CE0891">
        <w:trPr>
          <w:trHeight w:val="653"/>
        </w:trPr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457" w:type="dxa"/>
            <w:gridSpan w:val="4"/>
          </w:tcPr>
          <w:p w:rsidR="004F3B6A" w:rsidRPr="00794400" w:rsidRDefault="007F3243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Іс-тәжірибе жасау кезінде көркем еңбекпен байланыс жүзеге асады</w:t>
            </w:r>
          </w:p>
        </w:tc>
      </w:tr>
      <w:tr w:rsidR="004F3B6A" w:rsidRPr="00794400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457" w:type="dxa"/>
            <w:gridSpan w:val="4"/>
          </w:tcPr>
          <w:p w:rsidR="004F3B6A" w:rsidRPr="00794400" w:rsidRDefault="004F3B6A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F3B6A" w:rsidRPr="000D6453" w:rsidTr="004F3AE9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Бастапқы білім</w:t>
            </w:r>
          </w:p>
        </w:tc>
        <w:tc>
          <w:tcPr>
            <w:tcW w:w="8457" w:type="dxa"/>
            <w:gridSpan w:val="4"/>
          </w:tcPr>
          <w:p w:rsidR="004F3B6A" w:rsidRPr="00794400" w:rsidRDefault="00381FBF" w:rsidP="008543B7">
            <w:pPr>
              <w:pStyle w:val="Pa24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  <w:t>Ауыз судыүнемді қолдану қажеттіліктерін түсіндіре алады</w:t>
            </w:r>
          </w:p>
        </w:tc>
      </w:tr>
      <w:tr w:rsidR="004F3B6A" w:rsidRPr="00794400" w:rsidTr="00B90AB2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6756" w:type="dxa"/>
            <w:gridSpan w:val="3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Сабақтағы жоспарланған іс-әрекет</w:t>
            </w:r>
          </w:p>
          <w:p w:rsidR="004F3B6A" w:rsidRPr="00794400" w:rsidRDefault="004F3B6A" w:rsidP="008543B7">
            <w:pPr>
              <w:pStyle w:val="a5"/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</w:pPr>
          </w:p>
          <w:p w:rsidR="004F3B6A" w:rsidRPr="00794400" w:rsidRDefault="004F3B6A" w:rsidP="008543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Ресурстар</w:t>
            </w:r>
          </w:p>
        </w:tc>
      </w:tr>
      <w:tr w:rsidR="004F3B6A" w:rsidRPr="000D6453" w:rsidTr="00381FBF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Сабақтың басы</w:t>
            </w:r>
          </w:p>
        </w:tc>
        <w:tc>
          <w:tcPr>
            <w:tcW w:w="6756" w:type="dxa"/>
            <w:gridSpan w:val="3"/>
          </w:tcPr>
          <w:p w:rsidR="00D24555" w:rsidRPr="00794400" w:rsidRDefault="00D24555" w:rsidP="00D24555">
            <w:pPr>
              <w:pStyle w:val="a5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Психологиялық ахуал қалыптастыру.</w:t>
            </w:r>
          </w:p>
          <w:p w:rsidR="00D24555" w:rsidRPr="00794400" w:rsidRDefault="00D24555" w:rsidP="00D24555">
            <w:pPr>
              <w:pStyle w:val="a5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«Жылулық шынжыры» шеңбері</w:t>
            </w:r>
          </w:p>
          <w:p w:rsidR="00D24555" w:rsidRPr="00794400" w:rsidRDefault="00D24555" w:rsidP="00D24555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Оқушылар бір-бірлерінің қолдарынан ұстап, жылы күлкілерін сыйлайды.</w:t>
            </w:r>
          </w:p>
          <w:p w:rsidR="00D24555" w:rsidRPr="00794400" w:rsidRDefault="00D24555" w:rsidP="00D24555">
            <w:pPr>
              <w:pStyle w:val="a5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Топқа бөліну.</w:t>
            </w:r>
          </w:p>
          <w:p w:rsidR="00D24555" w:rsidRPr="00794400" w:rsidRDefault="00D24555" w:rsidP="00D24555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Оқу құралдары арқылы топқа бөлінеді.оқушылар өздеріне ұнаған түстерін таңдап алып, топ құрайды. </w:t>
            </w:r>
          </w:p>
          <w:p w:rsidR="00D24555" w:rsidRPr="00794400" w:rsidRDefault="00D24555" w:rsidP="00D24555">
            <w:pPr>
              <w:pStyle w:val="a5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Топ ережесі: </w:t>
            </w:r>
          </w:p>
          <w:p w:rsidR="00D24555" w:rsidRPr="00794400" w:rsidRDefault="00D24555" w:rsidP="00D2455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Уақытты үнемдеу</w:t>
            </w:r>
          </w:p>
          <w:p w:rsidR="00D24555" w:rsidRPr="00794400" w:rsidRDefault="00D24555" w:rsidP="00D2455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Сабақта бір-бірін тыңдау,сыйлау</w:t>
            </w:r>
          </w:p>
          <w:p w:rsidR="00D24555" w:rsidRPr="00794400" w:rsidRDefault="00D24555" w:rsidP="00D2455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Шапшаң ,тапқыр болу</w:t>
            </w:r>
          </w:p>
          <w:p w:rsidR="00D24555" w:rsidRPr="00794400" w:rsidRDefault="00D24555" w:rsidP="00D2455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Белсенділік таныту</w:t>
            </w:r>
          </w:p>
          <w:p w:rsidR="004F3B6A" w:rsidRPr="00794400" w:rsidRDefault="00D24555" w:rsidP="00D2455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Жақсы баға алу</w:t>
            </w:r>
          </w:p>
          <w:p w:rsidR="00381FBF" w:rsidRPr="00794400" w:rsidRDefault="00381FBF" w:rsidP="00381FBF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«Миға шабуыл»  Видео көрсетіледі.</w:t>
            </w:r>
          </w:p>
          <w:p w:rsidR="00381FBF" w:rsidRPr="00794400" w:rsidRDefault="00381FBF" w:rsidP="00381FB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Видео көру арқылы оқушылар судың ластану көздерін анықтайды.Ластану жолдарын анықтай отырып, INSERT әдісі арқылы керекті жерлерін түртіп алып отырады.</w:t>
            </w:r>
          </w:p>
        </w:tc>
        <w:tc>
          <w:tcPr>
            <w:tcW w:w="170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F3B6A" w:rsidRPr="00794400" w:rsidRDefault="00D24555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247015</wp:posOffset>
                  </wp:positionV>
                  <wp:extent cx="932815" cy="620395"/>
                  <wp:effectExtent l="19050" t="0" r="635" b="0"/>
                  <wp:wrapThrough wrapText="bothSides">
                    <wp:wrapPolygon edited="0">
                      <wp:start x="-441" y="0"/>
                      <wp:lineTo x="-441" y="21224"/>
                      <wp:lineTo x="21615" y="21224"/>
                      <wp:lineTo x="21615" y="0"/>
                      <wp:lineTo x="-441" y="0"/>
                    </wp:wrapPolygon>
                  </wp:wrapThrough>
                  <wp:docPr id="37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F3B6A" w:rsidRPr="000D6453" w:rsidTr="00381FBF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Сабақтың ортасы</w:t>
            </w:r>
          </w:p>
        </w:tc>
        <w:tc>
          <w:tcPr>
            <w:tcW w:w="6756" w:type="dxa"/>
            <w:gridSpan w:val="3"/>
          </w:tcPr>
          <w:p w:rsidR="004F3B6A" w:rsidRPr="00794400" w:rsidRDefault="004F3B6A" w:rsidP="007F6F94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381FBF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Тапсырма №1</w:t>
            </w:r>
            <w:r w:rsidR="007F3243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«</w:t>
            </w:r>
            <w:r w:rsidR="00355152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Ассоциация құрып көр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» әдісі  </w:t>
            </w:r>
            <w:r w:rsidR="007F6F94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ТЖ</w:t>
            </w:r>
            <w:r w:rsidR="007F6F94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)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F624AA" w:rsidRPr="00794400" w:rsidRDefault="00683DBD" w:rsidP="00683DBD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Бейнематериалдан алған мәліметтерімен судың ластану жолдарын анықтап, ассоциация құру </w:t>
            </w:r>
          </w:p>
          <w:p w:rsidR="00683DBD" w:rsidRPr="00794400" w:rsidRDefault="00735B8F" w:rsidP="00683DBD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2.3pt;margin-top:18.55pt;width:.05pt;height:17.95pt;flip:y;z-index:251659264" o:connectortype="straight">
                  <v:stroke endarrow="block"/>
                </v:shape>
              </w:pict>
            </w:r>
            <w:r w:rsidR="00F624AA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                       </w:t>
            </w:r>
            <w:r w:rsidR="00D24555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өндіріс орындары </w:t>
            </w:r>
          </w:p>
          <w:p w:rsidR="008D7120" w:rsidRPr="00794400" w:rsidRDefault="00735B8F" w:rsidP="008D7120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_x0000_s1029" type="#_x0000_t32" style="position:absolute;margin-left:207.75pt;margin-top:15.55pt;width:35.15pt;height:10.75pt;flip:y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_x0000_s1028" type="#_x0000_t32" style="position:absolute;margin-left:71.5pt;margin-top:10pt;width:51.4pt;height:11.65pt;flip:x y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oval id="_x0000_s1026" style="position:absolute;margin-left:128.9pt;margin-top:10pt;width:78.85pt;height:47.2pt;z-index:251658240;mso-position-horizontal-relative:text;mso-position-vertical-relative:text">
                  <v:textbox style="mso-next-textbox:#_x0000_s1026">
                    <w:txbxContent>
                      <w:p w:rsidR="00683DBD" w:rsidRPr="00683DBD" w:rsidRDefault="00683DBD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lang w:val="kk-KZ"/>
                          </w:rPr>
                        </w:pPr>
                        <w:r w:rsidRPr="00683DBD">
                          <w:rPr>
                            <w:rFonts w:ascii="Times New Roman" w:hAnsi="Times New Roman" w:cs="Times New Roman"/>
                            <w:b/>
                            <w:sz w:val="20"/>
                            <w:lang w:val="kk-KZ"/>
                          </w:rPr>
                          <w:t>Судың ластануы</w:t>
                        </w:r>
                      </w:p>
                    </w:txbxContent>
                  </v:textbox>
                </v:oval>
              </w:pict>
            </w:r>
            <w:r w:rsidR="008D7120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мұнай өнімі                                                егін шаруа-ғы  </w:t>
            </w:r>
          </w:p>
          <w:p w:rsidR="00F624AA" w:rsidRPr="00794400" w:rsidRDefault="00735B8F" w:rsidP="00683DBD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_x0000_s1030" type="#_x0000_t32" style="position:absolute;margin-left:207.75pt;margin-top:12.4pt;width:26.6pt;height:12.3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_x0000_s1031" type="#_x0000_t32" style="position:absolute;margin-left:94.6pt;margin-top:12.4pt;width:34.3pt;height:12.3pt;flip:x;z-index:251663360" o:connectortype="straight">
                  <v:stroke endarrow="block"/>
                </v:shape>
              </w:pict>
            </w:r>
          </w:p>
          <w:p w:rsidR="00683DBD" w:rsidRPr="00794400" w:rsidRDefault="00D24555" w:rsidP="00683DBD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="008D7120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тұрмыстық қолдану</w:t>
            </w:r>
            <w:r w:rsidR="008D7120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  <w:t xml:space="preserve">                   мал шаруашылығы</w:t>
            </w:r>
          </w:p>
          <w:p w:rsidR="00381FBF" w:rsidRPr="00794400" w:rsidRDefault="00D24555" w:rsidP="008D7120">
            <w:pPr>
              <w:tabs>
                <w:tab w:val="left" w:pos="4337"/>
              </w:tabs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381FBF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Дескриптор:</w:t>
            </w:r>
          </w:p>
          <w:p w:rsidR="00381FBF" w:rsidRPr="00794400" w:rsidRDefault="00381FBF" w:rsidP="00381FBF">
            <w:pPr>
              <w:pStyle w:val="a4"/>
              <w:spacing w:line="276" w:lineRule="auto"/>
              <w:ind w:left="28"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-суды ластау көздерін анықтайды.</w:t>
            </w:r>
          </w:p>
          <w:p w:rsidR="00CE0891" w:rsidRPr="00794400" w:rsidRDefault="00381FBF" w:rsidP="00CE0891">
            <w:pPr>
              <w:pStyle w:val="a4"/>
              <w:spacing w:line="276" w:lineRule="auto"/>
              <w:ind w:left="28"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="00CE0891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керекті жерлерін түртіп алып, ассоциация құрады.</w:t>
            </w:r>
          </w:p>
          <w:p w:rsidR="00381FBF" w:rsidRPr="00794400" w:rsidRDefault="00381FBF" w:rsidP="00381FBF">
            <w:pPr>
              <w:pStyle w:val="a4"/>
              <w:spacing w:line="276" w:lineRule="auto"/>
              <w:ind w:left="28"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Қ.Б.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381FBF" w:rsidRPr="00794400" w:rsidRDefault="00381FBF" w:rsidP="00381FBF">
            <w:pPr>
              <w:pStyle w:val="a4"/>
              <w:spacing w:line="276" w:lineRule="auto"/>
              <w:ind w:left="28"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«Екі жұлдыз- бір тілек» әдісі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арқылы топтар бірін-бірі бағалайды. Өздеріне ұнаған екі ақпаратты айтып,бір тілек білдіреді.</w:t>
            </w:r>
          </w:p>
          <w:p w:rsidR="00A60690" w:rsidRPr="00794400" w:rsidRDefault="00381FBF" w:rsidP="008D7120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Тапсырма №2 «Ойлан-жұптас-бөліс» </w:t>
            </w:r>
            <w:r w:rsidR="006A01B7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ЖЖ</w:t>
            </w:r>
          </w:p>
          <w:p w:rsidR="00CE0891" w:rsidRPr="00794400" w:rsidRDefault="00470A68" w:rsidP="00470A68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«Суды ластанудан қалай сақтауға болады?» деген тақырыпта</w:t>
            </w:r>
            <w:r w:rsidR="006A01B7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ой қозғайды. Жұптасып,  ойларын </w:t>
            </w:r>
            <w:r w:rsidR="003714C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кестеге түсір</w:t>
            </w:r>
            <w:r w:rsidR="006A01B7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еді.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75"/>
              <w:gridCol w:w="3949"/>
            </w:tblGrid>
            <w:tr w:rsidR="006A01B7" w:rsidRPr="000D6453" w:rsidTr="006A01B7">
              <w:trPr>
                <w:trHeight w:val="290"/>
              </w:trPr>
              <w:tc>
                <w:tcPr>
                  <w:tcW w:w="2175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Ластау көздері</w:t>
                  </w:r>
                </w:p>
              </w:tc>
              <w:tc>
                <w:tcPr>
                  <w:tcW w:w="3949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Суды қорғау жолдары</w:t>
                  </w:r>
                </w:p>
              </w:tc>
            </w:tr>
            <w:tr w:rsidR="006A01B7" w:rsidRPr="000D6453" w:rsidTr="006A01B7">
              <w:trPr>
                <w:trHeight w:val="212"/>
              </w:trPr>
              <w:tc>
                <w:tcPr>
                  <w:tcW w:w="2175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өндіріс орындары</w:t>
                  </w:r>
                </w:p>
              </w:tc>
              <w:tc>
                <w:tcPr>
                  <w:tcW w:w="3949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6A01B7" w:rsidRPr="000D6453" w:rsidTr="006A01B7">
              <w:trPr>
                <w:trHeight w:val="212"/>
              </w:trPr>
              <w:tc>
                <w:tcPr>
                  <w:tcW w:w="2175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lastRenderedPageBreak/>
                    <w:t>тұрмыстық қолдану</w:t>
                  </w:r>
                </w:p>
              </w:tc>
              <w:tc>
                <w:tcPr>
                  <w:tcW w:w="3949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6A01B7" w:rsidRPr="000D6453" w:rsidTr="006A01B7">
              <w:trPr>
                <w:trHeight w:val="212"/>
              </w:trPr>
              <w:tc>
                <w:tcPr>
                  <w:tcW w:w="2175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мал шаруашылығы</w:t>
                  </w:r>
                </w:p>
              </w:tc>
              <w:tc>
                <w:tcPr>
                  <w:tcW w:w="3949" w:type="dxa"/>
                </w:tcPr>
                <w:p w:rsidR="006A01B7" w:rsidRPr="00794400" w:rsidRDefault="006A01B7" w:rsidP="00470A68">
                  <w:pPr>
                    <w:spacing w:line="276" w:lineRule="auto"/>
                    <w:ind w:right="35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381FBF" w:rsidRPr="00794400" w:rsidRDefault="00381FBF" w:rsidP="00470A68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624A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Дескриптор:</w:t>
            </w:r>
          </w:p>
          <w:p w:rsidR="00A60690" w:rsidRPr="00794400" w:rsidRDefault="00683DBD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-судың тазалығын сақтау жолдарын</w:t>
            </w:r>
            <w:r w:rsidR="00A60690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анықта</w:t>
            </w:r>
            <w:r w:rsidR="006A01B7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йды</w:t>
            </w:r>
          </w:p>
          <w:p w:rsidR="00683DBD" w:rsidRPr="00794400" w:rsidRDefault="00A60690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кестеге түсір</w:t>
            </w:r>
            <w:r w:rsidR="006A01B7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еді</w:t>
            </w:r>
          </w:p>
          <w:p w:rsidR="004A0BEF" w:rsidRPr="006C2E63" w:rsidRDefault="004F3B6A" w:rsidP="004A0B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Қ.Б.</w:t>
            </w:r>
            <w:r w:rsidR="00247AFF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="004A0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«Көрші топты  тексер</w:t>
            </w:r>
            <w:r w:rsidR="004A0BEF" w:rsidRPr="008C24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» әдісі </w:t>
            </w:r>
            <w:r w:rsidR="004A0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.Бір топ келесі көрші топтың жұмысын бақылайды және тексереді. Тексеру  арқылы өз пікірлерін  білдіреді және жіберген қателіктері үшін  ұсыныстарын  айтады.</w:t>
            </w:r>
          </w:p>
          <w:p w:rsidR="00247AFF" w:rsidRPr="00794400" w:rsidRDefault="00247AFF" w:rsidP="000D6453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624AA" w:rsidRPr="00794400" w:rsidRDefault="004F3B6A" w:rsidP="00247AFF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Сергіту сәті</w:t>
            </w:r>
          </w:p>
          <w:p w:rsidR="004F3B6A" w:rsidRPr="00794400" w:rsidRDefault="007F3243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Тапсырма №3 </w:t>
            </w:r>
            <w:r w:rsidR="004F3B6A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«Мен зерттеушімін» әдісі </w:t>
            </w:r>
          </w:p>
          <w:p w:rsidR="007F6F94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Тәжірибе жасау арқылы  судың қалай ластанатын</w:t>
            </w:r>
            <w:r w:rsidR="007F324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ын және оның зиянын зерттейді.</w:t>
            </w:r>
            <w:r w:rsidR="00470A68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Зерттеу нәтижесін түрлі формада (кесте,диаграмма, сызба)</w:t>
            </w:r>
            <w:r w:rsidR="00B90AB2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7F324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көрсетеді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Бірінші тәжірибе: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1-ыдысқа су құю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2-құстың қауырсынын алып, судың бетіне тигізу.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-Қауырсынға не болады? (Ол өзгермейді,жеңіл болып қалады)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3-ыдыстағы суға мазут құю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 бетінде не пайда болады? (қара дақ )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4-құстың қауырсынын алып,мазутқа тигізу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-Қауырсынға не болады? (қауырсын мазутқа малынып,ауырлайды)</w:t>
            </w:r>
          </w:p>
          <w:p w:rsidR="007F6F94" w:rsidRPr="00794400" w:rsidRDefault="007F6F94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Осындай суда жүзетін құстардың жағдайы қандай болады?</w:t>
            </w:r>
          </w:p>
          <w:p w:rsidR="007F6F94" w:rsidRPr="00794400" w:rsidRDefault="007F6F94" w:rsidP="008543B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  <w:t>Екінші тәжірибе:</w:t>
            </w:r>
          </w:p>
          <w:p w:rsidR="007F6F94" w:rsidRPr="00794400" w:rsidRDefault="007F6F94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t>1-таза ыдысқа су құю</w:t>
            </w:r>
          </w:p>
          <w:p w:rsidR="007F6F94" w:rsidRPr="00794400" w:rsidRDefault="007F6F94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t xml:space="preserve">2- </w:t>
            </w:r>
            <w:r w:rsidR="00470A68"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t>Су жануарының моделін қағаздан қиып алып,лезвиеге жапсыру. Оны таза судың бетіне қою. Модель судың бетінде қалқып жүреді.</w:t>
            </w:r>
          </w:p>
          <w:p w:rsidR="00470A68" w:rsidRPr="00794400" w:rsidRDefault="00470A68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t xml:space="preserve">3-суға түрлі жуғыш заттардың ерітіндісін құйғанда модель суға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lastRenderedPageBreak/>
              <w:t>батып кетеді.</w:t>
            </w:r>
          </w:p>
          <w:p w:rsidR="00470A68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  <w:t>Кесте не болмаса Венн диаграммасының сызбалары беріледі. Оқушылар тиімдісін табады, ұсынады</w:t>
            </w: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  <w:t>Кесте түрінде</w:t>
            </w:r>
          </w:p>
          <w:tbl>
            <w:tblPr>
              <w:tblStyle w:val="a3"/>
              <w:tblW w:w="6394" w:type="dxa"/>
              <w:tblLayout w:type="fixed"/>
              <w:tblLook w:val="04A0"/>
            </w:tblPr>
            <w:tblGrid>
              <w:gridCol w:w="1598"/>
              <w:gridCol w:w="1974"/>
              <w:gridCol w:w="1418"/>
              <w:gridCol w:w="1404"/>
            </w:tblGrid>
            <w:tr w:rsidR="00B90AB2" w:rsidRPr="00794400" w:rsidTr="00F624AA">
              <w:trPr>
                <w:trHeight w:val="514"/>
              </w:trPr>
              <w:tc>
                <w:tcPr>
                  <w:tcW w:w="159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 xml:space="preserve">Нысан </w:t>
                  </w:r>
                </w:p>
              </w:tc>
              <w:tc>
                <w:tcPr>
                  <w:tcW w:w="197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 xml:space="preserve">Құрамы </w:t>
                  </w:r>
                </w:p>
              </w:tc>
              <w:tc>
                <w:tcPr>
                  <w:tcW w:w="141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>пайдасы</w:t>
                  </w:r>
                </w:p>
              </w:tc>
              <w:tc>
                <w:tcPr>
                  <w:tcW w:w="140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>зияны</w:t>
                  </w:r>
                </w:p>
              </w:tc>
            </w:tr>
            <w:tr w:rsidR="00B90AB2" w:rsidRPr="00794400" w:rsidTr="00F624AA">
              <w:trPr>
                <w:trHeight w:val="495"/>
              </w:trPr>
              <w:tc>
                <w:tcPr>
                  <w:tcW w:w="159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>Таза су</w:t>
                  </w:r>
                </w:p>
              </w:tc>
              <w:tc>
                <w:tcPr>
                  <w:tcW w:w="197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141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140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</w:tr>
            <w:tr w:rsidR="00B90AB2" w:rsidRPr="00794400" w:rsidTr="00F624AA">
              <w:trPr>
                <w:trHeight w:val="514"/>
              </w:trPr>
              <w:tc>
                <w:tcPr>
                  <w:tcW w:w="159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  <w:r w:rsidRPr="00794400"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  <w:t>Ластанған су</w:t>
                  </w:r>
                </w:p>
              </w:tc>
              <w:tc>
                <w:tcPr>
                  <w:tcW w:w="197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1418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1404" w:type="dxa"/>
                </w:tcPr>
                <w:p w:rsidR="00B90AB2" w:rsidRPr="00794400" w:rsidRDefault="00B90AB2" w:rsidP="008543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 w:eastAsia="en-GB"/>
                    </w:rPr>
                  </w:pPr>
                </w:p>
              </w:tc>
            </w:tr>
          </w:tbl>
          <w:p w:rsidR="008D7120" w:rsidRPr="00794400" w:rsidRDefault="008D7120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  <w:t>Венн диаграммасы түрінде</w:t>
            </w: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 w:eastAsia="en-GB"/>
              </w:rPr>
              <w:t xml:space="preserve">                     Таза су                           Ластанған су                      </w:t>
            </w:r>
          </w:p>
          <w:p w:rsidR="00B90AB2" w:rsidRPr="00794400" w:rsidRDefault="00735B8F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735B8F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oval id="_x0000_s1033" style="position:absolute;left:0;text-align:left;margin-left:116.95pt;margin-top:3.95pt;width:205.7pt;height:166.25pt;z-index:251667456">
                  <v:textbox style="mso-next-textbox:#_x0000_s1033">
                    <w:txbxContent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                    </w:t>
                        </w: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>Лай су</w:t>
                        </w:r>
                      </w:p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>Су                  Иісі бар</w:t>
                        </w:r>
                      </w:p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                  Зиянды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oval id="_x0000_s1032" style="position:absolute;left:0;text-align:left;margin-left:9.75pt;margin-top:3.95pt;width:199.75pt;height:166.25pt;z-index:251666432">
                  <v:textbox style="mso-next-textbox:#_x0000_s1032">
                    <w:txbxContent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>Таза</w:t>
                        </w:r>
                      </w:p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>Мөлдір</w:t>
                        </w:r>
                      </w:p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>Иіссіз</w:t>
                        </w:r>
                      </w:p>
                      <w:p w:rsidR="007F3243" w:rsidRPr="006A01B7" w:rsidRDefault="007F3243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6A01B7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Пайдалы </w:t>
                        </w:r>
                      </w:p>
                    </w:txbxContent>
                  </v:textbox>
                </v:oval>
              </w:pict>
            </w: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B90AB2" w:rsidRPr="00794400" w:rsidRDefault="00B90AB2" w:rsidP="008543B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</w:p>
          <w:p w:rsidR="004F3B6A" w:rsidRPr="00794400" w:rsidRDefault="004F3B6A" w:rsidP="008543B7">
            <w:pPr>
              <w:pStyle w:val="a4"/>
              <w:spacing w:line="276" w:lineRule="auto"/>
              <w:ind w:left="85"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Дескриптор:</w:t>
            </w:r>
          </w:p>
          <w:p w:rsidR="004F3B6A" w:rsidRPr="00794400" w:rsidRDefault="004F3B6A" w:rsidP="004F3B6A">
            <w:pPr>
              <w:pStyle w:val="a4"/>
              <w:numPr>
                <w:ilvl w:val="0"/>
                <w:numId w:val="4"/>
              </w:num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судың қалай ластанатынын және оның зиянын сипаттайды..</w:t>
            </w:r>
          </w:p>
          <w:p w:rsidR="00B90AB2" w:rsidRPr="00794400" w:rsidRDefault="00470A68" w:rsidP="008543B7">
            <w:pPr>
              <w:pStyle w:val="a4"/>
              <w:numPr>
                <w:ilvl w:val="0"/>
                <w:numId w:val="4"/>
              </w:num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/>
                <w:sz w:val="24"/>
                <w:szCs w:val="28"/>
                <w:lang w:val="kk-KZ"/>
              </w:rPr>
              <w:t>алынған нәтижені бі</w:t>
            </w:r>
            <w:r w:rsidR="00B90AB2" w:rsidRPr="00794400">
              <w:rPr>
                <w:rFonts w:ascii="Times New Roman" w:hAnsi="Times New Roman"/>
                <w:sz w:val="24"/>
                <w:szCs w:val="28"/>
                <w:lang w:val="kk-KZ"/>
              </w:rPr>
              <w:t>лім алушы таңдаған формада ұсынады</w:t>
            </w:r>
          </w:p>
          <w:p w:rsidR="000D6453" w:rsidRPr="00794400" w:rsidRDefault="004F3B6A" w:rsidP="000D6453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ҚБ: </w:t>
            </w:r>
            <w:r w:rsidR="000D6453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Өзін-өзі бағалау</w:t>
            </w:r>
          </w:p>
          <w:p w:rsidR="000D6453" w:rsidRPr="00794400" w:rsidRDefault="000D6453" w:rsidP="000D6453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«Плюс,минус,қызықты» әдісі қолданылады.</w:t>
            </w:r>
          </w:p>
          <w:tbl>
            <w:tblPr>
              <w:tblStyle w:val="a3"/>
              <w:tblW w:w="5840" w:type="dxa"/>
              <w:tblLayout w:type="fixed"/>
              <w:tblLook w:val="04A0"/>
            </w:tblPr>
            <w:tblGrid>
              <w:gridCol w:w="1824"/>
              <w:gridCol w:w="1797"/>
              <w:gridCol w:w="2219"/>
            </w:tblGrid>
            <w:tr w:rsidR="000D6453" w:rsidRPr="000D6453" w:rsidTr="006F1D49">
              <w:trPr>
                <w:trHeight w:val="367"/>
              </w:trPr>
              <w:tc>
                <w:tcPr>
                  <w:tcW w:w="1824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              +</w:t>
                  </w:r>
                </w:p>
              </w:tc>
              <w:tc>
                <w:tcPr>
                  <w:tcW w:w="1797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2219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       Қызықты </w:t>
                  </w:r>
                </w:p>
              </w:tc>
            </w:tr>
            <w:tr w:rsidR="000D6453" w:rsidRPr="000D6453" w:rsidTr="006F1D49">
              <w:trPr>
                <w:trHeight w:val="488"/>
              </w:trPr>
              <w:tc>
                <w:tcPr>
                  <w:tcW w:w="1824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797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219" w:type="dxa"/>
                </w:tcPr>
                <w:p w:rsidR="000D6453" w:rsidRPr="00794400" w:rsidRDefault="000D6453" w:rsidP="006F1D49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4F3B6A" w:rsidRPr="00794400" w:rsidRDefault="004F3B6A" w:rsidP="006A01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  <w:lang w:val="kk-KZ"/>
              </w:rPr>
            </w:pPr>
          </w:p>
          <w:p w:rsidR="007F6F94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  <w:lang w:val="kk-KZ"/>
              </w:rPr>
            </w:pPr>
            <w:r w:rsidRPr="00794400"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  <w:lang w:val="kk-KZ"/>
              </w:rPr>
              <w:t>https://youtu.be/9AkNAx4tqsY</w:t>
            </w:r>
          </w:p>
          <w:p w:rsidR="007F6F94" w:rsidRPr="00794400" w:rsidRDefault="007F6F94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6F94" w:rsidRPr="00794400" w:rsidRDefault="007F6F94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6F94" w:rsidRPr="00794400" w:rsidRDefault="007F6F94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7F6F94" w:rsidRPr="00794400" w:rsidRDefault="00247AFF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840921" cy="510260"/>
                  <wp:effectExtent l="19050" t="0" r="0" b="0"/>
                  <wp:docPr id="5" name="Рисунок 1" descr="C:\Users\Пользователь\Desktop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81" cy="51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F94" w:rsidRPr="00794400" w:rsidRDefault="007F6F94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F3B6A" w:rsidRPr="00794400" w:rsidRDefault="004F3B6A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70EB4" w:rsidRPr="00794400" w:rsidRDefault="00F70EB4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Екі ыдыс , су, құстың қауырсыны, мазут.</w:t>
            </w: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B90AB2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A737C" w:rsidRPr="00794400" w:rsidRDefault="005A737C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Default="00B90AB2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Екі ыдыс , су, құстың қауырсыны, жуғыш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заттардың ерітіндісі, сужануарының моделі</w:t>
            </w: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D6453" w:rsidRPr="00794400" w:rsidRDefault="000D6453" w:rsidP="00B90AB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90AB2" w:rsidRPr="00794400" w:rsidRDefault="000D6453" w:rsidP="007F6F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</w:rPr>
              <w:object w:dxaOrig="7206" w:dyaOrig="5402">
                <v:shape id="_x0000_i1028" type="#_x0000_t75" style="width:75.45pt;height:56.55pt" o:ole="">
                  <v:imagedata r:id="rId8" o:title=""/>
                </v:shape>
                <o:OLEObject Type="Embed" ProgID="PowerPoint.Slide.12" ShapeID="_x0000_i1028" DrawAspect="Content" ObjectID="_1632254756" r:id="rId9"/>
              </w:object>
            </w:r>
          </w:p>
        </w:tc>
      </w:tr>
      <w:tr w:rsidR="004F3B6A" w:rsidRPr="000D6453" w:rsidTr="00381FBF">
        <w:tc>
          <w:tcPr>
            <w:tcW w:w="2240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Сабақтың соңы.</w:t>
            </w:r>
          </w:p>
        </w:tc>
        <w:tc>
          <w:tcPr>
            <w:tcW w:w="6756" w:type="dxa"/>
            <w:gridSpan w:val="3"/>
          </w:tcPr>
          <w:p w:rsidR="00F624A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909207" cy="1741714"/>
                  <wp:effectExtent l="19050" t="0" r="5443" b="0"/>
                  <wp:docPr id="8" name="Рисунок 1" descr="ÐÐ°ÑÑÐ¸Ð½ÐºÐ¸ Ð¿Ð¾ Ð·Ð°Ð¿ÑÐ¾ÑÑ ÐºÐµÑÑ Ð±Ð°Ð¹Ð»Ð°Ð½ÑÑ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µÑÑ Ð±Ð°Ð¹Ð»Ð°Ð½ÑÑ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3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286" cy="174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Үйге</w:t>
            </w:r>
            <w:r w:rsidR="00B90AB2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тапсырма: оқулықтың 76-77-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бетін түсініп оқу.</w:t>
            </w:r>
          </w:p>
        </w:tc>
        <w:tc>
          <w:tcPr>
            <w:tcW w:w="170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F3B6A" w:rsidRPr="000D6453" w:rsidTr="00F624AA">
        <w:trPr>
          <w:trHeight w:val="1680"/>
        </w:trPr>
        <w:tc>
          <w:tcPr>
            <w:tcW w:w="3657" w:type="dxa"/>
            <w:gridSpan w:val="2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411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929" w:type="dxa"/>
            <w:gridSpan w:val="2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Денсаулық және қауіпсіздік техникасының сақталуы.</w:t>
            </w:r>
          </w:p>
        </w:tc>
      </w:tr>
      <w:tr w:rsidR="004F3B6A" w:rsidRPr="000D6453" w:rsidTr="00B958BB">
        <w:trPr>
          <w:trHeight w:val="5517"/>
        </w:trPr>
        <w:tc>
          <w:tcPr>
            <w:tcW w:w="3657" w:type="dxa"/>
            <w:gridSpan w:val="2"/>
          </w:tcPr>
          <w:p w:rsidR="006A01B7" w:rsidRPr="00794400" w:rsidRDefault="00B958BB" w:rsidP="006A01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</w:t>
            </w:r>
            <w:r w:rsidR="005A737C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апсырма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№1</w:t>
            </w:r>
            <w:r w:rsidR="005A737C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</w:t>
            </w:r>
            <w:r w:rsidR="006A01B7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Ассоциация құрып көр» әдісі  (ТЖ)</w:t>
            </w:r>
            <w:r w:rsidR="006A01B7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4D79DE" w:rsidRPr="00794400" w:rsidRDefault="006A01B7" w:rsidP="006A01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Бейнематериалдан алған мәліметтерімен судың ластану жолдарын анықтап, ассоциация құру және суды ластанудан қалай сақтауға болатыны жөнінде жұптасып, ой қозғап</w:t>
            </w:r>
            <w:r w:rsidR="00F624AA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, нәтижесін кестеге түсіру. </w:t>
            </w:r>
            <w:r w:rsidR="004D79DE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Берілген тапсырманы орындау барысында </w:t>
            </w:r>
            <w:r w:rsidR="004D79DE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диалог және қолдау көрсету арқылы саралау</w:t>
            </w:r>
            <w:r w:rsidR="004D79DE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болды. Қолдауды көп қажет ететін оқушыларға жетелеме сұрақтар дайындап әкеліп қоямын.</w:t>
            </w:r>
          </w:p>
          <w:p w:rsidR="004D79DE" w:rsidRPr="00794400" w:rsidRDefault="004D79DE" w:rsidP="006A01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-Су ластанбау үшін не істеу керек?</w:t>
            </w:r>
          </w:p>
          <w:p w:rsidR="004D79DE" w:rsidRPr="00794400" w:rsidRDefault="004D79DE" w:rsidP="006A01B7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-Судың адам өміріндегі маңызы туралы айт.</w:t>
            </w:r>
          </w:p>
          <w:p w:rsidR="00B958BB" w:rsidRPr="00794400" w:rsidRDefault="00B958BB" w:rsidP="00B958BB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Тапсырма №2 «Ойлан-жұптас-бөліс» ЖЖ</w:t>
            </w:r>
          </w:p>
          <w:p w:rsidR="00B958BB" w:rsidRPr="00794400" w:rsidRDefault="00B958BB" w:rsidP="00B958BB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«Суды ластанудан қалай сақтауға болады?» деген тақырыпта ой қозғайды. Жұптасып,  ойларын кестеге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түсіреді.</w:t>
            </w:r>
            <w:r w:rsidRPr="00794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Бұл тапсырмада </w:t>
            </w:r>
            <w:r w:rsidRPr="00794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қарқын арқылы саралау </w:t>
            </w:r>
            <w:r w:rsidRPr="007944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жүргізіледі. Кейбір оқушылар басқаларына қарағанда жылдам жұмыс істейді.Қолдауды қажет етпейтін оқушыларға « Су ластанбас үшін сен не істер едің?» сұрағына ойланып топ алдында ой бөлісуі тапсырылады.</w:t>
            </w:r>
          </w:p>
          <w:p w:rsidR="00F70EB4" w:rsidRPr="00794400" w:rsidRDefault="00B958BB" w:rsidP="00B958BB">
            <w:pPr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Тапсырма № 3 </w:t>
            </w:r>
            <w:r w:rsidR="00F70EB4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«Мен зерттеушімін» әдісі </w:t>
            </w:r>
          </w:p>
          <w:p w:rsidR="00F70EB4" w:rsidRPr="00794400" w:rsidRDefault="00F70EB4" w:rsidP="00F70EB4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Тәжірибе жасау арқылы  судың қалай ластанатынын және оның зиянын сипаттайды. Зерттеу нәтижесін түрлі формада (</w:t>
            </w:r>
            <w:r w:rsidR="007F3243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кесте,диаграмма, сызба)  көрсетеді.</w:t>
            </w:r>
          </w:p>
          <w:p w:rsidR="00F70EB4" w:rsidRPr="00794400" w:rsidRDefault="007F3243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Зерттеу нәтижесін оқушылар әр түрлі тұжырымдауы мүмкін</w:t>
            </w:r>
            <w:r w:rsidR="00B958BB"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, сондықтан бұл жерде н</w:t>
            </w:r>
            <w:r w:rsidR="00F70EB4" w:rsidRPr="0079440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әтиже арқылы саралау тәсілі іске асады. </w:t>
            </w:r>
          </w:p>
        </w:tc>
        <w:tc>
          <w:tcPr>
            <w:tcW w:w="4111" w:type="dxa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1-тапсырма: «Ойлан, тап» әдісі.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Қ.Б. 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«Екі жұлдыз бір тілек» әдісі арқылы топтар бірін-бірі бағалайды. Өздеріне ұнаған екі ақпаратты айтып, бір тілектерін білдіреді.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019300" cy="914400"/>
                  <wp:effectExtent l="0" t="0" r="0" b="0"/>
                  <wp:docPr id="9" name="Рисунок 3" descr="C:\Users\Пользователь\Desktop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AFF" w:rsidRPr="00794400" w:rsidRDefault="004F3B6A" w:rsidP="00247AFF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Қ.Б.</w:t>
            </w: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247AFF"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Өзін-өзі бағалау</w:t>
            </w:r>
          </w:p>
          <w:p w:rsidR="00247AFF" w:rsidRPr="00794400" w:rsidRDefault="00247AFF" w:rsidP="00247AFF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«Плюс,минус,қызықты» әдісі қолданылады.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785"/>
              <w:gridCol w:w="1275"/>
              <w:gridCol w:w="1904"/>
            </w:tblGrid>
            <w:tr w:rsidR="00247AFF" w:rsidRPr="004A0BEF" w:rsidTr="00247AFF">
              <w:trPr>
                <w:trHeight w:val="347"/>
              </w:trPr>
              <w:tc>
                <w:tcPr>
                  <w:tcW w:w="785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    +</w:t>
                  </w:r>
                </w:p>
              </w:tc>
              <w:tc>
                <w:tcPr>
                  <w:tcW w:w="1275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1904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 w:rsidRPr="00794400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  Қызықты </w:t>
                  </w:r>
                </w:p>
              </w:tc>
            </w:tr>
            <w:tr w:rsidR="00247AFF" w:rsidRPr="004A0BEF" w:rsidTr="00247AFF">
              <w:trPr>
                <w:trHeight w:val="283"/>
              </w:trPr>
              <w:tc>
                <w:tcPr>
                  <w:tcW w:w="785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904" w:type="dxa"/>
                </w:tcPr>
                <w:p w:rsidR="00247AFF" w:rsidRPr="00794400" w:rsidRDefault="00247AFF" w:rsidP="005A3D33">
                  <w:pPr>
                    <w:spacing w:line="276" w:lineRule="auto"/>
                    <w:ind w:right="-143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4A0BEF" w:rsidRPr="006C2E63" w:rsidRDefault="004F3B6A" w:rsidP="004A0B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ҚБ: </w:t>
            </w:r>
            <w:r w:rsidR="004A0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«Көрші топты  тексер</w:t>
            </w:r>
            <w:r w:rsidR="004A0BEF" w:rsidRPr="008C24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» әдісі </w:t>
            </w:r>
            <w:r w:rsidR="004A0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.Бір топ келесі көрші топтың жұмысын бақылайды және тексереді. Тексеру  арқылы өз пікірлерін  білдіреді және жіберген қателіктері үшін  ұсыныстарын  айтады.</w:t>
            </w:r>
          </w:p>
          <w:p w:rsidR="004A0BEF" w:rsidRPr="00794400" w:rsidRDefault="004A0BEF" w:rsidP="004A0BEF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F3B6A" w:rsidRPr="00794400" w:rsidRDefault="004F3B6A" w:rsidP="000D6453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29" w:type="dxa"/>
            <w:gridSpan w:val="2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партада дұрыс отыруын, көлбеу жазуын, топпен жұмыс жасағанда өзін-өзі ұстауын қадағалау.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сәтін жасау кезінде қауіпсіздік ережесін сақтауы ескертіледі.</w:t>
            </w:r>
          </w:p>
        </w:tc>
      </w:tr>
      <w:tr w:rsidR="004F3B6A" w:rsidRPr="00794400" w:rsidTr="00F624AA">
        <w:tc>
          <w:tcPr>
            <w:tcW w:w="3657" w:type="dxa"/>
            <w:gridSpan w:val="2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7040" w:type="dxa"/>
            <w:gridSpan w:val="3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4F3B6A" w:rsidRPr="00794400" w:rsidTr="00F624AA">
        <w:tc>
          <w:tcPr>
            <w:tcW w:w="3657" w:type="dxa"/>
            <w:gridSpan w:val="2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040" w:type="dxa"/>
            <w:gridSpan w:val="3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4F3B6A" w:rsidRPr="000D6453" w:rsidTr="007F6F94">
        <w:tc>
          <w:tcPr>
            <w:tcW w:w="10697" w:type="dxa"/>
            <w:gridSpan w:val="5"/>
          </w:tcPr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Жалпы баға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1: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2: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1: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2:</w:t>
            </w:r>
          </w:p>
          <w:p w:rsidR="004F3B6A" w:rsidRPr="00794400" w:rsidRDefault="004F3B6A" w:rsidP="008543B7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9440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FC6B47" w:rsidRPr="004F3B6A" w:rsidRDefault="00FC6B47">
      <w:pPr>
        <w:rPr>
          <w:lang w:val="kk-KZ"/>
        </w:rPr>
      </w:pPr>
    </w:p>
    <w:sectPr w:rsidR="00FC6B47" w:rsidRPr="004F3B6A" w:rsidSect="00FC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11.15pt" o:bullet="t">
        <v:imagedata r:id="rId1" o:title="msoB5ED"/>
      </v:shape>
    </w:pict>
  </w:numPicBullet>
  <w:abstractNum w:abstractNumId="0">
    <w:nsid w:val="0A3662DC"/>
    <w:multiLevelType w:val="hybridMultilevel"/>
    <w:tmpl w:val="7E62D278"/>
    <w:lvl w:ilvl="0" w:tplc="16622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2243"/>
    <w:multiLevelType w:val="hybridMultilevel"/>
    <w:tmpl w:val="8E2A4AAA"/>
    <w:lvl w:ilvl="0" w:tplc="E7FC6EC8">
      <w:start w:val="4"/>
      <w:numFmt w:val="bullet"/>
      <w:lvlText w:val="-"/>
      <w:lvlJc w:val="left"/>
      <w:pPr>
        <w:ind w:left="388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>
    <w:nsid w:val="1A7827BD"/>
    <w:multiLevelType w:val="hybridMultilevel"/>
    <w:tmpl w:val="0EB8E9C8"/>
    <w:lvl w:ilvl="0" w:tplc="16622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21F61"/>
    <w:multiLevelType w:val="hybridMultilevel"/>
    <w:tmpl w:val="C262DD20"/>
    <w:lvl w:ilvl="0" w:tplc="16622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207102"/>
    <w:multiLevelType w:val="hybridMultilevel"/>
    <w:tmpl w:val="691E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F3B6A"/>
    <w:rsid w:val="00050935"/>
    <w:rsid w:val="00082D8A"/>
    <w:rsid w:val="000D6453"/>
    <w:rsid w:val="00124B5D"/>
    <w:rsid w:val="00247AFF"/>
    <w:rsid w:val="0030588A"/>
    <w:rsid w:val="00355152"/>
    <w:rsid w:val="003714C3"/>
    <w:rsid w:val="00381FBF"/>
    <w:rsid w:val="00393F78"/>
    <w:rsid w:val="00470A68"/>
    <w:rsid w:val="004A0BEF"/>
    <w:rsid w:val="004D79DE"/>
    <w:rsid w:val="004F3AE9"/>
    <w:rsid w:val="004F3B6A"/>
    <w:rsid w:val="005A737C"/>
    <w:rsid w:val="006423E0"/>
    <w:rsid w:val="00683DBD"/>
    <w:rsid w:val="006A01B7"/>
    <w:rsid w:val="006F24CC"/>
    <w:rsid w:val="00735B8F"/>
    <w:rsid w:val="00786E0A"/>
    <w:rsid w:val="00794400"/>
    <w:rsid w:val="007F3243"/>
    <w:rsid w:val="007F6F94"/>
    <w:rsid w:val="008D7120"/>
    <w:rsid w:val="008F5F57"/>
    <w:rsid w:val="00916D72"/>
    <w:rsid w:val="00A60690"/>
    <w:rsid w:val="00B90AB2"/>
    <w:rsid w:val="00B958BB"/>
    <w:rsid w:val="00C42CC6"/>
    <w:rsid w:val="00CB5B05"/>
    <w:rsid w:val="00CE0891"/>
    <w:rsid w:val="00D12A94"/>
    <w:rsid w:val="00D24555"/>
    <w:rsid w:val="00D364D7"/>
    <w:rsid w:val="00DF4F14"/>
    <w:rsid w:val="00E17F49"/>
    <w:rsid w:val="00E207DA"/>
    <w:rsid w:val="00E7138C"/>
    <w:rsid w:val="00F33EFC"/>
    <w:rsid w:val="00F624AA"/>
    <w:rsid w:val="00F70EB4"/>
    <w:rsid w:val="00F96C9A"/>
    <w:rsid w:val="00FC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F3B6A"/>
    <w:pPr>
      <w:ind w:left="720"/>
      <w:contextualSpacing/>
    </w:pPr>
  </w:style>
  <w:style w:type="paragraph" w:styleId="a5">
    <w:name w:val="No Spacing"/>
    <w:link w:val="a6"/>
    <w:uiPriority w:val="1"/>
    <w:qFormat/>
    <w:rsid w:val="004F3B6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1"/>
    <w:locked/>
    <w:rsid w:val="004F3B6A"/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4F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4">
    <w:name w:val="Pa24"/>
    <w:basedOn w:val="a"/>
    <w:next w:val="a"/>
    <w:uiPriority w:val="99"/>
    <w:rsid w:val="004F3B6A"/>
    <w:pPr>
      <w:autoSpaceDE w:val="0"/>
      <w:autoSpaceDN w:val="0"/>
      <w:adjustRightInd w:val="0"/>
      <w:spacing w:after="0" w:line="211" w:lineRule="atLeast"/>
    </w:pPr>
    <w:rPr>
      <w:rFonts w:ascii="Hypatia Sans Pro" w:hAnsi="Hypatia Sans Pr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D6AE-FADD-48D4-BA61-1855A529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20</cp:revision>
  <cp:lastPrinted>2019-10-10T17:19:00Z</cp:lastPrinted>
  <dcterms:created xsi:type="dcterms:W3CDTF">2019-10-08T18:19:00Z</dcterms:created>
  <dcterms:modified xsi:type="dcterms:W3CDTF">2019-10-10T17:19:00Z</dcterms:modified>
</cp:coreProperties>
</file>