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AB" w:rsidRPr="008415AD" w:rsidRDefault="008B05AB" w:rsidP="008B05AB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2410"/>
        <w:gridCol w:w="7479"/>
      </w:tblGrid>
      <w:tr w:rsidR="008B05AB" w:rsidRPr="00312713" w:rsidTr="009E12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DA5685" w:rsidRDefault="002E5234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13656B" w:rsidRDefault="008B05AB" w:rsidP="008B05A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05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Table</w:t>
            </w:r>
            <w:r w:rsidRPr="001365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B05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manners</w:t>
            </w:r>
          </w:p>
          <w:p w:rsidR="008B05AB" w:rsidRPr="0013656B" w:rsidRDefault="008B05AB" w:rsidP="000247C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Cs w:val="0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8B05AB" w:rsidRPr="00312713" w:rsidTr="009E12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13656B" w:rsidRDefault="0013656B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13656B" w:rsidRDefault="008B05AB" w:rsidP="0013656B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6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А"</w:t>
            </w:r>
            <w:r w:rsidRPr="00DA56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B05AB" w:rsidRPr="0013656B" w:rsidTr="009E12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DA5685" w:rsidRDefault="0013656B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</w:t>
            </w:r>
            <w:r w:rsidR="00CC44DA">
              <w:rPr>
                <w:rFonts w:ascii="Times New Roman" w:hAnsi="Times New Roman"/>
                <w:sz w:val="28"/>
                <w:szCs w:val="28"/>
                <w:lang w:val="kk-KZ"/>
              </w:rPr>
              <w:t>тың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мақсаты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13656B" w:rsidRDefault="0013656B" w:rsidP="000247CB">
            <w:pPr>
              <w:pStyle w:val="a5"/>
              <w:ind w:left="13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Оқушылардың </w:t>
            </w:r>
            <w:r w:rsidRPr="0013656B">
              <w:rPr>
                <w:rFonts w:ascii="Times New Roman" w:hAnsi="Times New Roman"/>
                <w:sz w:val="28"/>
                <w:szCs w:val="28"/>
                <w:lang w:val="kk-KZ"/>
              </w:rPr>
              <w:t>«Тағам»  тақырыбы бойынша білімдерін бекіту</w:t>
            </w:r>
            <w:r w:rsidR="00364CD8" w:rsidRPr="0013656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740058" w:rsidRDefault="00364CD8" w:rsidP="00364C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65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364CD8">
              <w:rPr>
                <w:rFonts w:ascii="Times New Roman" w:hAnsi="Times New Roman"/>
                <w:sz w:val="28"/>
                <w:szCs w:val="28"/>
                <w:lang w:val="kk-KZ"/>
              </w:rPr>
              <w:t>"</w:t>
            </w:r>
            <w:r w:rsidR="0013656B" w:rsidRPr="00CF69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үстіндегі тәртіп ережесін сақтау</w:t>
            </w:r>
            <w:r w:rsidRPr="00CF69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 w:rsidR="00CC44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</w:t>
            </w:r>
            <w:r w:rsidR="007400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364CD8" w:rsidRPr="0013656B" w:rsidRDefault="00740058" w:rsidP="00364C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CF69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 тіл ұ</w:t>
            </w:r>
            <w:r w:rsidR="001365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старту</w:t>
            </w:r>
          </w:p>
          <w:p w:rsidR="008B05AB" w:rsidRPr="0013656B" w:rsidRDefault="008B05AB" w:rsidP="000247CB">
            <w:pPr>
              <w:pStyle w:val="a5"/>
              <w:ind w:left="138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8B05AB" w:rsidRPr="0013656B" w:rsidTr="009E12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DA5685" w:rsidRDefault="008B05AB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DA5685" w:rsidRDefault="008B05AB" w:rsidP="000247CB">
            <w:pPr>
              <w:tabs>
                <w:tab w:val="left" w:pos="135"/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B05AB" w:rsidRPr="00CC44DA" w:rsidTr="009E12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DA5685" w:rsidRDefault="002E5234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A1" w:rsidRPr="00122BE8" w:rsidRDefault="00CF69A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</w:t>
            </w:r>
            <w:r w:rsidR="00122B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берілген тақырыбы бойынша </w:t>
            </w:r>
            <w:r w:rsidR="00CC44DA">
              <w:rPr>
                <w:rFonts w:ascii="Times New Roman" w:hAnsi="Times New Roman"/>
                <w:sz w:val="28"/>
                <w:szCs w:val="28"/>
                <w:lang w:val="kk-KZ"/>
              </w:rPr>
              <w:t>лексикалық</w:t>
            </w:r>
            <w:r w:rsidR="00CC44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материалды</w:t>
            </w:r>
            <w:r w:rsidR="00122B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бекітеді,</w:t>
            </w:r>
            <w:r w:rsidR="00122BE8" w:rsidRPr="00122B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22BE8" w:rsidRPr="00122BE8">
              <w:rPr>
                <w:rFonts w:ascii="Times New Roman" w:hAnsi="Times New Roman"/>
                <w:sz w:val="28"/>
                <w:szCs w:val="28"/>
                <w:lang w:val="kk-KZ"/>
              </w:rPr>
              <w:t>"should"</w:t>
            </w:r>
            <w:r w:rsidR="00122B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модалды  етістігін сөйлеуде дұрыс қолданып, үстел үстінде қалай дұрыс тамақтану тәртібін сақтауды ұғады; топпен дұрыс жұмыс істеуді үйренеді.</w:t>
            </w:r>
          </w:p>
          <w:p w:rsidR="008B05AB" w:rsidRPr="00CC44DA" w:rsidRDefault="008B05AB" w:rsidP="002730DF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B05AB" w:rsidRPr="00122BE8" w:rsidTr="009E12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DA5685" w:rsidRDefault="008B05AB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685">
              <w:rPr>
                <w:rFonts w:ascii="Times New Roman" w:hAnsi="Times New Roman"/>
                <w:sz w:val="28"/>
                <w:szCs w:val="28"/>
                <w:lang w:val="kk-KZ"/>
              </w:rPr>
              <w:t>Ресурс</w:t>
            </w:r>
            <w:r w:rsidR="002E5234">
              <w:rPr>
                <w:rFonts w:ascii="Times New Roman" w:hAnsi="Times New Roman"/>
                <w:sz w:val="28"/>
                <w:szCs w:val="28"/>
                <w:lang w:val="kk-KZ"/>
              </w:rPr>
              <w:t>тар</w:t>
            </w:r>
            <w:r w:rsidRPr="00DA56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122BE8" w:rsidRDefault="00122BE8" w:rsidP="00CC44DA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Интерактивті тақта</w:t>
            </w:r>
            <w:r w:rsidR="008B05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CC4246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узыкалық тұсаукесер арқылы фотосуреттерді</w:t>
            </w:r>
            <w:r w:rsidR="00CC42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"</w:t>
            </w:r>
            <w:r w:rsidR="00CC4246" w:rsidRPr="00122BE8">
              <w:rPr>
                <w:rFonts w:ascii="Times New Roman" w:hAnsi="Times New Roman"/>
                <w:sz w:val="28"/>
                <w:szCs w:val="28"/>
                <w:lang w:val="kk-KZ"/>
              </w:rPr>
              <w:t>New School table manners"</w:t>
            </w:r>
            <w:r w:rsidR="002138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қолдану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слайдтар, кеспе арқылы </w:t>
            </w:r>
            <w:r w:rsidR="002138B0">
              <w:rPr>
                <w:rFonts w:ascii="Times New Roman" w:hAnsi="Times New Roman"/>
                <w:sz w:val="28"/>
                <w:szCs w:val="28"/>
                <w:lang w:val="kk-KZ"/>
              </w:rPr>
              <w:t>деңгейлік тапсырмалар беру.</w:t>
            </w:r>
          </w:p>
        </w:tc>
      </w:tr>
      <w:tr w:rsidR="008B05AB" w:rsidRPr="00312713" w:rsidTr="009E12E1">
        <w:trPr>
          <w:trHeight w:val="3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DA5685" w:rsidRDefault="008B05AB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AB" w:rsidRDefault="008B05AB" w:rsidP="000247CB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</w:t>
            </w:r>
            <w:r w:rsidR="00F0451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барысы</w:t>
            </w:r>
          </w:p>
          <w:p w:rsidR="008B05AB" w:rsidRPr="00B6424C" w:rsidRDefault="008B05AB" w:rsidP="000247CB">
            <w:pPr>
              <w:pStyle w:val="a4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B05AB" w:rsidRPr="00312713" w:rsidTr="009E12E1">
        <w:trPr>
          <w:trHeight w:val="1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234" w:rsidRDefault="008B05AB" w:rsidP="00364CD8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DA5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I</w:t>
            </w:r>
            <w:r w:rsidR="002E5234" w:rsidRPr="002E52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proofErr w:type="spellStart"/>
            <w:r w:rsidR="002E52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Ұйымдастыру</w:t>
            </w:r>
            <w:proofErr w:type="spellEnd"/>
          </w:p>
          <w:p w:rsidR="008B05AB" w:rsidRPr="00B6424C" w:rsidRDefault="00F04510" w:rsidP="00364CD8">
            <w:pPr>
              <w:pStyle w:val="a4"/>
              <w:rPr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             </w:t>
            </w:r>
            <w:r w:rsidR="002E52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кезеңі</w:t>
            </w:r>
            <w:r w:rsidR="008B05AB" w:rsidRPr="002E52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AB" w:rsidRDefault="008B05AB" w:rsidP="000247CB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415A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1. </w:t>
            </w:r>
            <w:proofErr w:type="spellStart"/>
            <w:r w:rsidR="002138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Сәлемдесу</w:t>
            </w:r>
            <w:proofErr w:type="spellEnd"/>
            <w:r w:rsidRPr="00B642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:</w:t>
            </w:r>
            <w:r w:rsidRPr="00DA5685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6424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D1764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DA5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Good</w:t>
            </w:r>
            <w:r w:rsidRPr="00B642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5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morning</w:t>
            </w:r>
            <w:r w:rsidRPr="00B642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Pr="00DA5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children</w:t>
            </w:r>
            <w:r w:rsidRPr="00B642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! </w:t>
            </w:r>
            <w:r w:rsidRPr="00DA5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I’m glad to see you!</w:t>
            </w:r>
          </w:p>
          <w:p w:rsidR="008B05AB" w:rsidRDefault="008B05AB" w:rsidP="000247CB">
            <w:pPr>
              <w:pStyle w:val="a4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A5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How</w:t>
            </w:r>
            <w:r w:rsidRPr="0013656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5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are</w:t>
            </w:r>
            <w:r w:rsidRPr="0013656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5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you</w:t>
            </w:r>
            <w:r w:rsidRPr="0013656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today</w:t>
            </w:r>
            <w:r w:rsidRPr="0013656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?</w:t>
            </w:r>
            <w:r w:rsidRPr="00DA5685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F414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What</w:t>
            </w:r>
            <w:r w:rsidR="009F4142" w:rsidRPr="009F414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F414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day</w:t>
            </w:r>
            <w:r w:rsidR="009F4142" w:rsidRPr="009F414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F414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is</w:t>
            </w:r>
            <w:r w:rsidR="009F4142" w:rsidRPr="009F414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F414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it</w:t>
            </w:r>
            <w:r w:rsidR="009F4142" w:rsidRPr="009F414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9F414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today</w:t>
            </w:r>
            <w:r w:rsidR="009F4142" w:rsidRPr="009F414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?</w:t>
            </w:r>
            <w:r w:rsidR="009F414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Who is on duty?</w:t>
            </w:r>
          </w:p>
          <w:p w:rsidR="009F4142" w:rsidRPr="009F4142" w:rsidRDefault="00FE6B23" w:rsidP="000247CB">
            <w:pPr>
              <w:pStyle w:val="a4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Who is absent on the lesson? </w:t>
            </w:r>
            <w:r w:rsidR="009F414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What date is it today?</w:t>
            </w:r>
          </w:p>
          <w:p w:rsidR="008B05AB" w:rsidRPr="002138B0" w:rsidRDefault="008B05AB" w:rsidP="000247CB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2138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2. </w:t>
            </w:r>
            <w:r w:rsidR="009F41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Тренинг</w:t>
            </w:r>
            <w:r w:rsidR="00401BAD" w:rsidRPr="002138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"</w:t>
            </w:r>
            <w:proofErr w:type="spellStart"/>
            <w:r w:rsidR="002138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Қарым</w:t>
            </w:r>
            <w:proofErr w:type="spellEnd"/>
            <w:r w:rsidR="002138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2138B0" w:rsidRPr="002138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138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қатынас</w:t>
            </w:r>
            <w:proofErr w:type="spellEnd"/>
            <w:r w:rsidR="002138B0" w:rsidRPr="002138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2138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шеңбері</w:t>
            </w:r>
            <w:proofErr w:type="spellEnd"/>
            <w:r w:rsidR="00401BAD" w:rsidRPr="002138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".</w:t>
            </w:r>
          </w:p>
          <w:p w:rsidR="008B05AB" w:rsidRPr="00DA2AE2" w:rsidRDefault="002138B0" w:rsidP="000247CB">
            <w:pPr>
              <w:pStyle w:val="a4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Оқушылар</w:t>
            </w:r>
            <w:proofErr w:type="spellEnd"/>
            <w:r w:rsidRPr="002138B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шеңберге</w:t>
            </w:r>
            <w:proofErr w:type="spellEnd"/>
            <w:r w:rsidRPr="002138B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тұрады</w:t>
            </w:r>
            <w:proofErr w:type="spellEnd"/>
            <w:r w:rsidR="00401BAD" w:rsidRPr="002138B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Әрбі</w:t>
            </w:r>
            <w:proofErr w:type="gram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</w:t>
            </w:r>
            <w:proofErr w:type="spellEnd"/>
            <w:proofErr w:type="gram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оқушы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көршісіне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ағылшын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тілінде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сұрақ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қояды</w:t>
            </w:r>
            <w:proofErr w:type="spellEnd"/>
            <w:r w:rsidR="00401BAD" w:rsidRPr="002138B0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ол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сұраққа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жауап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береді</w:t>
            </w:r>
            <w:proofErr w:type="spellEnd"/>
            <w:r w:rsidR="00401BAD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сосын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сұрақты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келесіге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осы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тәріздес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қояды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8B05AB" w:rsidRDefault="008B05AB" w:rsidP="000247CB">
            <w:pPr>
              <w:pStyle w:val="a4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proofErr w:type="spellStart"/>
            <w:proofErr w:type="gramStart"/>
            <w:r w:rsidR="002138B0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Топ</w:t>
            </w:r>
            <w:proofErr w:type="gramEnd"/>
            <w:r w:rsidR="002138B0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қа</w:t>
            </w:r>
            <w:proofErr w:type="spellEnd"/>
            <w:r w:rsidR="002138B0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138B0"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  <w:t>бөліну</w:t>
            </w:r>
            <w:proofErr w:type="spellEnd"/>
          </w:p>
          <w:p w:rsidR="008B05AB" w:rsidRPr="00FE6B23" w:rsidRDefault="002138B0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 қазақ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дорбасынан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E6B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жемістер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шығады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Кімге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алма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ілекті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топ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болып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саналады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CC44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кімге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алмұрт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ілекті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екінші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топ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болып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саналады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8B05AB" w:rsidRPr="00FE6B23" w:rsidTr="009E12E1">
        <w:trPr>
          <w:trHeight w:val="9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B0" w:rsidRDefault="008B05AB" w:rsidP="00FE6B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A5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II</w:t>
            </w:r>
            <w:r w:rsidRPr="00FE6B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2138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Өткенді  </w:t>
            </w:r>
          </w:p>
          <w:p w:rsidR="008B05AB" w:rsidRPr="002138B0" w:rsidRDefault="002138B0" w:rsidP="00FE6B2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 қайталау.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4F" w:rsidRPr="0027554F" w:rsidRDefault="0027554F" w:rsidP="00FE6B23">
            <w:pPr>
              <w:pStyle w:val="a4"/>
              <w:rPr>
                <w:rStyle w:val="apple-converted-space"/>
                <w:rFonts w:ascii="Times New Roman" w:hAnsi="Times New Roman"/>
                <w:sz w:val="28"/>
                <w:szCs w:val="28"/>
                <w:lang w:val="kk-KZ"/>
              </w:rPr>
            </w:pPr>
            <w:r w:rsidRPr="0027554F">
              <w:rPr>
                <w:rStyle w:val="apple-converted-space"/>
                <w:rFonts w:ascii="Times New Roman" w:hAnsi="Times New Roman"/>
                <w:sz w:val="28"/>
                <w:szCs w:val="28"/>
                <w:lang w:val="kk-KZ"/>
              </w:rPr>
              <w:t xml:space="preserve">Өткен лексикалық  сабақты бекіту мақсатында  оқушыларға </w:t>
            </w:r>
          </w:p>
          <w:p w:rsidR="0027554F" w:rsidRPr="0027554F" w:rsidRDefault="0027554F" w:rsidP="00FE6B23">
            <w:pPr>
              <w:pStyle w:val="a4"/>
              <w:rPr>
                <w:rStyle w:val="apple-converted-space"/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7554F">
              <w:rPr>
                <w:rStyle w:val="apple-converted-space"/>
                <w:rFonts w:ascii="Times New Roman" w:hAnsi="Times New Roman"/>
                <w:sz w:val="28"/>
                <w:szCs w:val="28"/>
                <w:lang w:val="kk-KZ"/>
              </w:rPr>
              <w:t xml:space="preserve">"Food" ( </w:t>
            </w:r>
            <w:r w:rsidRPr="0027554F">
              <w:rPr>
                <w:rStyle w:val="apple-converted-space"/>
                <w:rFonts w:ascii="Times New Roman" w:hAnsi="Times New Roman"/>
                <w:sz w:val="28"/>
                <w:szCs w:val="28"/>
                <w:lang w:val="kk-KZ"/>
              </w:rPr>
              <w:t xml:space="preserve">тағам) тақырыбында 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lang w:val="kk-KZ"/>
              </w:rPr>
              <w:t xml:space="preserve"> синквейн құрату.Мұғалім оқушыларға ағылшын тілінде схемасын береді және оны оқушылармен бірге құрайды.  </w:t>
            </w:r>
          </w:p>
          <w:p w:rsidR="008B05AB" w:rsidRPr="008C08B6" w:rsidRDefault="0027554F" w:rsidP="00FE6B23">
            <w:pPr>
              <w:pStyle w:val="a4"/>
              <w:rPr>
                <w:rStyle w:val="apple-converted-space"/>
                <w:rFonts w:ascii="Times New Roman" w:hAnsi="Times New Roman"/>
                <w:sz w:val="28"/>
                <w:szCs w:val="28"/>
                <w:lang w:val="kk-KZ"/>
              </w:rPr>
            </w:pPr>
            <w:r w:rsidRPr="0027554F">
              <w:rPr>
                <w:rStyle w:val="apple-converted-space"/>
                <w:rFonts w:ascii="Times New Roman" w:hAnsi="Times New Roman"/>
                <w:sz w:val="28"/>
                <w:szCs w:val="28"/>
                <w:lang w:val="kk-KZ"/>
              </w:rPr>
              <w:t>Оқушылар топпен жұмыс істей отырып,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lang w:val="kk-KZ"/>
              </w:rPr>
              <w:t xml:space="preserve"> постерге құралған  бес жолды өлең</w:t>
            </w:r>
            <w:r w:rsidRPr="0027554F">
              <w:rPr>
                <w:rStyle w:val="apple-converted-space"/>
                <w:rFonts w:ascii="Times New Roman" w:hAnsi="Times New Roman"/>
                <w:sz w:val="28"/>
                <w:szCs w:val="28"/>
                <w:lang w:val="kk-KZ"/>
              </w:rPr>
              <w:t xml:space="preserve"> жазады</w:t>
            </w:r>
            <w:r w:rsidR="008C08B6">
              <w:rPr>
                <w:rStyle w:val="apple-converted-space"/>
                <w:rFonts w:ascii="Times New Roman" w:hAnsi="Times New Roman"/>
                <w:sz w:val="28"/>
                <w:szCs w:val="28"/>
                <w:lang w:val="kk-KZ"/>
              </w:rPr>
              <w:t>. 7 мин. уақыт таусылған соң, олар жұмыстарын қорғайды.</w:t>
            </w:r>
          </w:p>
          <w:p w:rsidR="00585373" w:rsidRDefault="00585373" w:rsidP="00BB3E6E">
            <w:pPr>
              <w:pStyle w:val="a4"/>
              <w:rPr>
                <w:rStyle w:val="apple-converted-space"/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C08B6" w:rsidRPr="00C11E1C" w:rsidRDefault="008C08B6" w:rsidP="00BB3E6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8B05AB" w:rsidRPr="0013656B" w:rsidTr="009E12E1">
        <w:trPr>
          <w:trHeight w:val="20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2138B0" w:rsidRDefault="008B05AB" w:rsidP="000247C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lastRenderedPageBreak/>
              <w:t>III</w:t>
            </w:r>
            <w:r w:rsidRPr="008B05A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2138B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Негізгі бөлім</w:t>
            </w:r>
          </w:p>
          <w:p w:rsidR="008B05AB" w:rsidRPr="002138B0" w:rsidRDefault="008B05AB" w:rsidP="000247C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8B05AB" w:rsidRDefault="008B05AB" w:rsidP="000247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5AB" w:rsidRPr="00D00B24" w:rsidRDefault="008B05AB" w:rsidP="000247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AB" w:rsidRPr="00D17648" w:rsidRDefault="008B05AB" w:rsidP="000247CB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BD355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Оқушыларға музыкалық тұсаукесерді тыңдата отырып</w:t>
            </w:r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әзіл түрінде тамақ ішу кезеңінде үстелде дұрыс тамақтану тәртібін сақтамай отырған балалардың фотосуреттерін көрсету</w:t>
            </w:r>
            <w:r w:rsidR="000F6519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Сол уақытпен бөлісе отырып</w:t>
            </w:r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физминутка</w:t>
            </w:r>
            <w:proofErr w:type="spellEnd"/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"(</w:t>
            </w:r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оқушылар музыкамен ортаға шығып билейді</w:t>
            </w:r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). </w:t>
            </w:r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Оның алдында бұл өлең не жайлы екенін айыруға тапсырма беріледі</w:t>
            </w:r>
            <w:r w:rsidR="00F4053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17648" w:rsidRP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Дұрыс жауап</w:t>
            </w:r>
            <w:r w:rsid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: "</w:t>
            </w:r>
            <w:r w:rsid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en-US"/>
              </w:rPr>
              <w:t>Do</w:t>
            </w:r>
            <w:r w:rsidR="00D17648" w:rsidRP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en-US"/>
              </w:rPr>
              <w:t>you</w:t>
            </w:r>
            <w:r w:rsidR="00D17648" w:rsidRP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en-US"/>
              </w:rPr>
              <w:t>use</w:t>
            </w:r>
            <w:r w:rsidR="00D17648" w:rsidRP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en-US"/>
              </w:rPr>
              <w:t>a</w:t>
            </w:r>
            <w:r w:rsidR="00D17648" w:rsidRP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en-US"/>
              </w:rPr>
              <w:t>napkin</w:t>
            </w:r>
            <w:r w:rsidR="00D17648" w:rsidRP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?</w:t>
            </w:r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"("</w:t>
            </w:r>
            <w:r w:rsidR="008C08B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Сендер салфетканы қолданасың</w:t>
            </w:r>
            <w:r w:rsidR="00EF3BB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дар ма</w:t>
            </w:r>
            <w:r w:rsidR="00D17648" w:rsidRP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?</w:t>
            </w:r>
            <w:r w:rsid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")</w:t>
            </w:r>
          </w:p>
          <w:p w:rsidR="00F40533" w:rsidRPr="005B48CA" w:rsidRDefault="005B48CA" w:rsidP="000247CB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Содан кейін оқушылар өз орындарына отырады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Мұғалім сұрақ қояды?</w:t>
            </w:r>
            <w:r w:rsidR="00D1764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kk-KZ"/>
              </w:rPr>
              <w:t>Сендер түсінген шығарсыңдар, бүгінгі тақырыптың аты қандай екенін.Тақтадағы қағаздармен жабылған тақырып атын ашады.</w:t>
            </w:r>
          </w:p>
          <w:p w:rsidR="008B05AB" w:rsidRPr="002B26FE" w:rsidRDefault="008B05AB" w:rsidP="00D17648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13656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1764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Right</w:t>
            </w:r>
            <w:r w:rsidRPr="008B05A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children</w:t>
            </w:r>
            <w:r w:rsidRPr="008B05A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! </w:t>
            </w:r>
            <w:r w:rsidRPr="00DA5685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Today</w:t>
            </w:r>
            <w:r w:rsidRPr="00A73CC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5685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at</w:t>
            </w:r>
            <w:r w:rsidRPr="00A73CC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5685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the</w:t>
            </w:r>
            <w:r w:rsidRPr="00A73CC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5685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lesson</w:t>
            </w:r>
            <w:r w:rsidRPr="00A73CC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you</w:t>
            </w:r>
            <w:r w:rsidRPr="00A73CC3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D17648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will learn the theme "Table manners".</w:t>
            </w:r>
          </w:p>
        </w:tc>
      </w:tr>
      <w:tr w:rsidR="008B05AB" w:rsidRPr="0013656B" w:rsidTr="009E12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DA5685" w:rsidRDefault="008B05AB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CF7A9A" w:rsidRDefault="008B05AB" w:rsidP="000247CB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  <w:lang w:val="en-US" w:eastAsia="en-US"/>
              </w:rPr>
            </w:pPr>
          </w:p>
        </w:tc>
      </w:tr>
      <w:tr w:rsidR="009E12E1" w:rsidRPr="000F6519" w:rsidTr="009E12E1">
        <w:trPr>
          <w:trHeight w:val="38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2E1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12E1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12E1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12E1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12E1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12E1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12E1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12E1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12E1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12E1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12E1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12E1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12E1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E12E1" w:rsidRPr="00DA5685" w:rsidRDefault="009E12E1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2E1" w:rsidRPr="00D3439E" w:rsidRDefault="00D3439E" w:rsidP="000247CB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Грамматиканы меңгеру</w:t>
            </w:r>
          </w:p>
          <w:p w:rsidR="009E12E1" w:rsidRPr="00D3439E" w:rsidRDefault="00D3439E" w:rsidP="00364CD8">
            <w:pPr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Модалді етістікті дұрыс айтқыза білгізу</w:t>
            </w:r>
            <w:r w:rsidR="009E12E1" w:rsidRPr="00D3439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"should". </w:t>
            </w:r>
          </w:p>
          <w:p w:rsidR="009E12E1" w:rsidRPr="00D3439E" w:rsidRDefault="009E12E1" w:rsidP="00364CD8">
            <w:pPr>
              <w:rPr>
                <w:lang w:val="kk-KZ"/>
              </w:rPr>
            </w:pPr>
          </w:p>
          <w:p w:rsidR="009E12E1" w:rsidRPr="009E12E1" w:rsidRDefault="00D3439E" w:rsidP="0036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 жұмыс</w:t>
            </w:r>
            <w:r w:rsidR="009E12E1" w:rsidRPr="009E12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12E1" w:rsidRPr="009E12E1" w:rsidRDefault="00D3439E" w:rsidP="00364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слайдтан орындау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тапсырмалар алдарында кеспелерде жатады</w:t>
            </w:r>
            <w:r w:rsidR="009E12E1" w:rsidRPr="009E12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E12E1" w:rsidRPr="009E12E1" w:rsidRDefault="009E12E1" w:rsidP="00364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2E1" w:rsidRPr="000F6519" w:rsidRDefault="000F6519" w:rsidP="008636C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оп </w:t>
            </w:r>
            <w:r w:rsidR="008636CB">
              <w:rPr>
                <w:rFonts w:ascii="Times New Roman" w:hAnsi="Times New Roman"/>
                <w:sz w:val="28"/>
                <w:szCs w:val="28"/>
                <w:lang w:val="kk-KZ"/>
              </w:rPr>
              <w:t>тақ</w:t>
            </w:r>
            <w:proofErr w:type="gramStart"/>
            <w:r w:rsidR="008636CB">
              <w:rPr>
                <w:rFonts w:ascii="Times New Roman" w:hAnsi="Times New Roman"/>
                <w:sz w:val="28"/>
                <w:szCs w:val="28"/>
                <w:lang w:val="kk-KZ"/>
              </w:rPr>
              <w:t>та</w:t>
            </w:r>
            <w:proofErr w:type="gramEnd"/>
            <w:r w:rsidR="008636CB">
              <w:rPr>
                <w:rFonts w:ascii="Times New Roman" w:hAnsi="Times New Roman"/>
                <w:sz w:val="28"/>
                <w:szCs w:val="28"/>
                <w:lang w:val="kk-KZ"/>
              </w:rPr>
              <w:t>ға шығып</w:t>
            </w:r>
            <w:r w:rsidR="009E12E1" w:rsidRPr="000F6519">
              <w:rPr>
                <w:rFonts w:ascii="Times New Roman" w:hAnsi="Times New Roman"/>
                <w:sz w:val="28"/>
                <w:szCs w:val="28"/>
                <w:lang w:val="kk-KZ"/>
              </w:rPr>
              <w:t>"should"</w:t>
            </w:r>
            <w:r w:rsidR="008636CB" w:rsidRPr="000F651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сөзін сөйлемге қолданады, үстел үстінде дұрыс тамақта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ну тәртібі жайлы сөйлемді аудар</w:t>
            </w:r>
            <w:r w:rsidR="008636CB" w:rsidRPr="000F6519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9E12E1" w:rsidRPr="000F651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9E12E1" w:rsidRPr="000F6519" w:rsidRDefault="008636CB" w:rsidP="009E12E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F6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</w:t>
            </w:r>
            <w:r w:rsidR="009E12E1" w:rsidRPr="000F6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"shouldn't"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сөзін сөйлемнің тиіс жеріне қойып және</w:t>
            </w:r>
            <w:r w:rsidR="00F225A5" w:rsidRPr="000F6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F6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сөйлемді аудар</w:t>
            </w:r>
            <w:r w:rsidR="00F225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</w:t>
            </w:r>
            <w:r w:rsidR="009E12E1" w:rsidRPr="000F651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9E12E1" w:rsidRPr="000F6519" w:rsidRDefault="009E12E1" w:rsidP="000247CB">
            <w:pPr>
              <w:pStyle w:val="a4"/>
              <w:tabs>
                <w:tab w:val="left" w:pos="176"/>
              </w:tabs>
              <w:rPr>
                <w:lang w:val="kk-KZ"/>
              </w:rPr>
            </w:pPr>
          </w:p>
        </w:tc>
      </w:tr>
      <w:tr w:rsidR="008B05AB" w:rsidRPr="00312713" w:rsidTr="009E12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AB" w:rsidRPr="009F2DC9" w:rsidRDefault="000F6519" w:rsidP="000F6519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Бағалау</w:t>
            </w:r>
            <w:proofErr w:type="spellEnd"/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9F2DC9" w:rsidRDefault="000F6519" w:rsidP="000247CB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Қалыптастырушы </w:t>
            </w:r>
            <w:r w:rsidR="0027554F">
              <w:rPr>
                <w:rFonts w:ascii="Times New Roman" w:hAnsi="Times New Roman"/>
                <w:sz w:val="28"/>
                <w:szCs w:val="28"/>
                <w:lang w:val="kk-KZ"/>
              </w:rPr>
              <w:t>бағалау</w:t>
            </w:r>
          </w:p>
        </w:tc>
      </w:tr>
      <w:tr w:rsidR="008B05AB" w:rsidRPr="00F04510" w:rsidTr="009E12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Default="008B05AB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56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Рефлексия </w:t>
            </w:r>
          </w:p>
          <w:p w:rsidR="008B05AB" w:rsidRPr="00DA5685" w:rsidRDefault="008B05AB" w:rsidP="000247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8B53C9" w:rsidRDefault="00F225A5" w:rsidP="006252CD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 оқушы сабақта не ұнағанын стикерге жазып,</w:t>
            </w:r>
            <w:r w:rsidR="00F0451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"Жетістік ағашына» іледі.</w:t>
            </w:r>
            <w:r w:rsidR="008B05AB" w:rsidRPr="008B5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8B05AB" w:rsidRPr="00F04510" w:rsidTr="009E12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DA5685" w:rsidRDefault="000F6519" w:rsidP="000F651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5AB" w:rsidRPr="00F04510" w:rsidRDefault="008B05AB" w:rsidP="006252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2C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At home you should make </w:t>
            </w:r>
            <w:r w:rsidR="00625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уо</w:t>
            </w:r>
            <w:r w:rsidR="006252CD" w:rsidRPr="00F045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ur table manners (5 sentenses)</w:t>
            </w:r>
          </w:p>
        </w:tc>
      </w:tr>
    </w:tbl>
    <w:p w:rsidR="008B05AB" w:rsidRPr="00F04510" w:rsidRDefault="008B05AB" w:rsidP="008B05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05AB" w:rsidRPr="00F04510" w:rsidRDefault="008B05AB" w:rsidP="008B05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05AB" w:rsidRPr="00F04510" w:rsidRDefault="008B05AB" w:rsidP="008B05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05AB" w:rsidRPr="00F04510" w:rsidRDefault="008B05AB" w:rsidP="008B05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05AB" w:rsidRPr="00F04510" w:rsidRDefault="008B05AB" w:rsidP="008B05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05AB" w:rsidRPr="00F04510" w:rsidRDefault="008B05AB" w:rsidP="008B05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05AB" w:rsidRPr="00F04510" w:rsidRDefault="008B05AB" w:rsidP="008B05AB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8B05AB" w:rsidRPr="00F04510" w:rsidRDefault="008B05AB" w:rsidP="008B05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05AB" w:rsidRPr="00F04510" w:rsidRDefault="008B05AB" w:rsidP="008B05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05AB" w:rsidRPr="00F04510" w:rsidRDefault="008B05AB" w:rsidP="008B05A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B05AB" w:rsidRPr="00F04510" w:rsidSect="00D4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B2D"/>
    <w:multiLevelType w:val="hybridMultilevel"/>
    <w:tmpl w:val="6FC08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06B81"/>
    <w:multiLevelType w:val="hybridMultilevel"/>
    <w:tmpl w:val="79A63EC2"/>
    <w:lvl w:ilvl="0" w:tplc="204EA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6A6"/>
    <w:rsid w:val="000F6519"/>
    <w:rsid w:val="00122BE8"/>
    <w:rsid w:val="0013656B"/>
    <w:rsid w:val="002138B0"/>
    <w:rsid w:val="002730DF"/>
    <w:rsid w:val="0027554F"/>
    <w:rsid w:val="002E5234"/>
    <w:rsid w:val="00364CD8"/>
    <w:rsid w:val="00401BAD"/>
    <w:rsid w:val="004373B5"/>
    <w:rsid w:val="00585373"/>
    <w:rsid w:val="005B48CA"/>
    <w:rsid w:val="006252CD"/>
    <w:rsid w:val="0062781F"/>
    <w:rsid w:val="006D46A6"/>
    <w:rsid w:val="00740058"/>
    <w:rsid w:val="00820008"/>
    <w:rsid w:val="00831282"/>
    <w:rsid w:val="008636CB"/>
    <w:rsid w:val="008B05AB"/>
    <w:rsid w:val="008C08B6"/>
    <w:rsid w:val="009E12E1"/>
    <w:rsid w:val="009F4142"/>
    <w:rsid w:val="00BB3E6E"/>
    <w:rsid w:val="00C11E1C"/>
    <w:rsid w:val="00CC4246"/>
    <w:rsid w:val="00CC44DA"/>
    <w:rsid w:val="00CF69A1"/>
    <w:rsid w:val="00D17648"/>
    <w:rsid w:val="00D3439E"/>
    <w:rsid w:val="00D47100"/>
    <w:rsid w:val="00DE1EF7"/>
    <w:rsid w:val="00EF3BB4"/>
    <w:rsid w:val="00F04510"/>
    <w:rsid w:val="00F225A5"/>
    <w:rsid w:val="00F40533"/>
    <w:rsid w:val="00F42956"/>
    <w:rsid w:val="00FE6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00"/>
  </w:style>
  <w:style w:type="paragraph" w:styleId="1">
    <w:name w:val="heading 1"/>
    <w:basedOn w:val="a"/>
    <w:link w:val="10"/>
    <w:uiPriority w:val="9"/>
    <w:qFormat/>
    <w:rsid w:val="008B0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B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05A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a5">
    <w:name w:val="List Paragraph"/>
    <w:basedOn w:val="a"/>
    <w:uiPriority w:val="34"/>
    <w:qFormat/>
    <w:rsid w:val="008B05AB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apple-converted-space">
    <w:name w:val="apple-converted-space"/>
    <w:basedOn w:val="a0"/>
    <w:rsid w:val="008B05AB"/>
  </w:style>
  <w:style w:type="table" w:styleId="a6">
    <w:name w:val="Table Grid"/>
    <w:basedOn w:val="a1"/>
    <w:uiPriority w:val="59"/>
    <w:rsid w:val="008B0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Сартаевна</dc:creator>
  <cp:lastModifiedBy>Роза</cp:lastModifiedBy>
  <cp:revision>37</cp:revision>
  <dcterms:created xsi:type="dcterms:W3CDTF">2014-10-23T16:44:00Z</dcterms:created>
  <dcterms:modified xsi:type="dcterms:W3CDTF">2018-01-25T15:52:00Z</dcterms:modified>
</cp:coreProperties>
</file>