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334" w:rsidRPr="001D3B3B" w:rsidRDefault="00FA3334" w:rsidP="00FA3334">
      <w:pPr>
        <w:spacing w:after="200" w:line="276" w:lineRule="auto"/>
        <w:rPr>
          <w:rFonts w:ascii="Times New Roman" w:eastAsia="Times New Roman" w:hAnsi="Times New Roman"/>
          <w:noProof/>
          <w:sz w:val="20"/>
          <w:szCs w:val="20"/>
          <w:lang w:val="kk-KZ" w:eastAsia="ru-RU"/>
        </w:rPr>
      </w:pPr>
      <w:r w:rsidRPr="001D3B3B">
        <w:rPr>
          <w:rFonts w:ascii="Times New Roman" w:eastAsia="Times New Roman" w:hAnsi="Times New Roman"/>
          <w:noProof/>
          <w:sz w:val="20"/>
          <w:szCs w:val="20"/>
          <w:lang w:val="kk-KZ" w:eastAsia="ru-RU"/>
        </w:rPr>
        <w:t xml:space="preserve">Директордың оқу ісі жөніндегі орынбасары: </w:t>
      </w: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2014"/>
        <w:gridCol w:w="2381"/>
        <w:gridCol w:w="3431"/>
        <w:gridCol w:w="2948"/>
      </w:tblGrid>
      <w:tr w:rsidR="00FA3334" w:rsidRPr="001D3B3B" w:rsidTr="00216233">
        <w:tc>
          <w:tcPr>
            <w:tcW w:w="4395" w:type="dxa"/>
            <w:gridSpan w:val="2"/>
            <w:shd w:val="clear" w:color="auto" w:fill="auto"/>
          </w:tcPr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Бөлім: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Жақсыдан үйрен,жаманнан жирен</w:t>
            </w: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Сабақ тақырыбы: «Жақсы» деген немене?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proofErr w:type="spellStart"/>
            <w:r w:rsidRPr="001D3B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Мектеп</w:t>
            </w:r>
            <w:proofErr w:type="spellEnd"/>
            <w:r w:rsidRPr="001D3B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 </w:t>
            </w:r>
            <w:r w:rsidRPr="001D3B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С.Бердіқұлов атындағы орта мектеп</w:t>
            </w:r>
          </w:p>
        </w:tc>
      </w:tr>
      <w:tr w:rsidR="00FA3334" w:rsidRPr="00FA3334" w:rsidTr="00216233">
        <w:trPr>
          <w:trHeight w:val="247"/>
        </w:trPr>
        <w:tc>
          <w:tcPr>
            <w:tcW w:w="4395" w:type="dxa"/>
            <w:gridSpan w:val="2"/>
            <w:shd w:val="clear" w:color="auto" w:fill="auto"/>
          </w:tcPr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proofErr w:type="spellStart"/>
            <w:r w:rsidRPr="001D3B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Күні</w:t>
            </w:r>
            <w:proofErr w:type="spellEnd"/>
            <w:r w:rsidRPr="001D3B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01.10</w:t>
            </w:r>
            <w:r w:rsidRPr="001D3B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.2019ж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FA3334" w:rsidRPr="001D3B3B" w:rsidRDefault="00FA3334" w:rsidP="00216233">
            <w:pPr>
              <w:tabs>
                <w:tab w:val="left" w:pos="297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Мұғалімнің есімі:</w:t>
            </w: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Жусупова Г.Ж</w:t>
            </w:r>
          </w:p>
        </w:tc>
      </w:tr>
      <w:tr w:rsidR="00FA3334" w:rsidRPr="001D3B3B" w:rsidTr="00216233">
        <w:tc>
          <w:tcPr>
            <w:tcW w:w="4395" w:type="dxa"/>
            <w:gridSpan w:val="2"/>
            <w:shd w:val="clear" w:color="auto" w:fill="auto"/>
          </w:tcPr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СЫНЫП: 3  «Г»</w:t>
            </w:r>
          </w:p>
        </w:tc>
        <w:tc>
          <w:tcPr>
            <w:tcW w:w="3431" w:type="dxa"/>
            <w:tcBorders>
              <w:right w:val="single" w:sz="4" w:space="0" w:color="auto"/>
            </w:tcBorders>
            <w:shd w:val="clear" w:color="auto" w:fill="auto"/>
          </w:tcPr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Қатысқандар саны: </w:t>
            </w:r>
          </w:p>
        </w:tc>
        <w:tc>
          <w:tcPr>
            <w:tcW w:w="2948" w:type="dxa"/>
            <w:tcBorders>
              <w:left w:val="single" w:sz="4" w:space="0" w:color="auto"/>
            </w:tcBorders>
            <w:shd w:val="clear" w:color="auto" w:fill="auto"/>
          </w:tcPr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Қатыспағандар: </w:t>
            </w:r>
          </w:p>
        </w:tc>
      </w:tr>
      <w:tr w:rsidR="00FA3334" w:rsidRPr="00FA3334" w:rsidTr="00216233">
        <w:tc>
          <w:tcPr>
            <w:tcW w:w="4395" w:type="dxa"/>
            <w:gridSpan w:val="2"/>
            <w:shd w:val="clear" w:color="auto" w:fill="auto"/>
          </w:tcPr>
          <w:p w:rsidR="00FA3334" w:rsidRPr="001D3B3B" w:rsidRDefault="00FA3334" w:rsidP="00216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Сабақ негізделген оқу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  </w:t>
            </w:r>
            <w:r w:rsidRPr="001D3B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мақсаты 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FA3334" w:rsidRPr="001D3B3B" w:rsidRDefault="00FA3334" w:rsidP="00216233">
            <w:pPr>
              <w:pStyle w:val="a3"/>
              <w:ind w:right="405"/>
              <w:rPr>
                <w:sz w:val="20"/>
                <w:szCs w:val="20"/>
                <w:lang w:val="kk-KZ"/>
              </w:rPr>
            </w:pPr>
            <w:r w:rsidRPr="001D3B3B">
              <w:rPr>
                <w:sz w:val="20"/>
                <w:szCs w:val="20"/>
                <w:lang w:val="kk-KZ"/>
              </w:rPr>
              <w:t>3.1.2.1- күнделікті өмірде қолданылатын таныс сөздер мен сөз тіркестерінен құралған шағын мәтіндерді түсіну</w:t>
            </w:r>
          </w:p>
        </w:tc>
      </w:tr>
      <w:tr w:rsidR="00FA3334" w:rsidRPr="001D3B3B" w:rsidTr="00216233">
        <w:trPr>
          <w:trHeight w:val="173"/>
        </w:trPr>
        <w:tc>
          <w:tcPr>
            <w:tcW w:w="2014" w:type="dxa"/>
            <w:vMerge w:val="restart"/>
            <w:shd w:val="clear" w:color="auto" w:fill="auto"/>
          </w:tcPr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D3B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Сабақ</w:t>
            </w:r>
            <w:proofErr w:type="spellEnd"/>
            <w:r w:rsidRPr="001D3B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B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мақсаттары</w:t>
            </w:r>
            <w:proofErr w:type="spellEnd"/>
          </w:p>
        </w:tc>
        <w:tc>
          <w:tcPr>
            <w:tcW w:w="8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D3B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Барлық</w:t>
            </w:r>
            <w:proofErr w:type="spellEnd"/>
            <w:r w:rsidRPr="001D3B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B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оқушылар</w:t>
            </w:r>
            <w:proofErr w:type="spellEnd"/>
            <w:r w:rsidRPr="001D3B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</w:tr>
      <w:tr w:rsidR="00FA3334" w:rsidRPr="00FA3334" w:rsidTr="00216233">
        <w:trPr>
          <w:trHeight w:val="237"/>
        </w:trPr>
        <w:tc>
          <w:tcPr>
            <w:tcW w:w="20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334" w:rsidRPr="001D3B3B" w:rsidRDefault="00FA3334" w:rsidP="00216233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1.Күнделікті өмірдегі таныс сөздерді түсіне алады</w:t>
            </w:r>
          </w:p>
          <w:p w:rsidR="00FA3334" w:rsidRPr="001D3B3B" w:rsidRDefault="00FA3334" w:rsidP="00216233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2..Таныс сөздерден құралған шағын мәтінді түсіндіре алады</w:t>
            </w:r>
          </w:p>
        </w:tc>
      </w:tr>
      <w:tr w:rsidR="00FA3334" w:rsidRPr="001D3B3B" w:rsidTr="00216233">
        <w:trPr>
          <w:trHeight w:val="475"/>
        </w:trPr>
        <w:tc>
          <w:tcPr>
            <w:tcW w:w="2014" w:type="dxa"/>
            <w:shd w:val="clear" w:color="auto" w:fill="auto"/>
          </w:tcPr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D3B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1D3B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1D3B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критерийі</w:t>
            </w:r>
            <w:proofErr w:type="spellEnd"/>
          </w:p>
        </w:tc>
        <w:tc>
          <w:tcPr>
            <w:tcW w:w="87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A3334" w:rsidRPr="001D3B3B" w:rsidRDefault="00FA3334" w:rsidP="00216233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1D3B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1.таныс сөздерді түсінеді</w:t>
            </w:r>
          </w:p>
          <w:p w:rsidR="00FA3334" w:rsidRPr="001D3B3B" w:rsidRDefault="00FA3334" w:rsidP="00216233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2.мәтінді түсіндіре алады</w:t>
            </w:r>
          </w:p>
        </w:tc>
      </w:tr>
      <w:tr w:rsidR="00FA3334" w:rsidRPr="001D3B3B" w:rsidTr="00216233">
        <w:trPr>
          <w:trHeight w:val="261"/>
        </w:trPr>
        <w:tc>
          <w:tcPr>
            <w:tcW w:w="2014" w:type="dxa"/>
            <w:shd w:val="clear" w:color="auto" w:fill="auto"/>
          </w:tcPr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Ойлау деңгейлері</w:t>
            </w:r>
          </w:p>
        </w:tc>
        <w:tc>
          <w:tcPr>
            <w:tcW w:w="87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A3334" w:rsidRPr="001D3B3B" w:rsidRDefault="00FA3334" w:rsidP="0021623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 w:rsidRPr="001D3B3B">
              <w:rPr>
                <w:rFonts w:ascii="Times New Roman" w:hAnsi="Times New Roman"/>
                <w:sz w:val="20"/>
                <w:szCs w:val="20"/>
                <w:lang w:val="kk-KZ" w:eastAsia="en-GB"/>
              </w:rPr>
              <w:t>Білу . Түсіну.Қолдану</w:t>
            </w:r>
          </w:p>
        </w:tc>
      </w:tr>
      <w:tr w:rsidR="00FA3334" w:rsidRPr="00FA3334" w:rsidTr="00216233">
        <w:trPr>
          <w:trHeight w:val="516"/>
        </w:trPr>
        <w:tc>
          <w:tcPr>
            <w:tcW w:w="2014" w:type="dxa"/>
            <w:shd w:val="clear" w:color="auto" w:fill="auto"/>
          </w:tcPr>
          <w:p w:rsidR="00FA3334" w:rsidRPr="001D3B3B" w:rsidRDefault="00FA3334" w:rsidP="0021623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val="kk-KZ" w:eastAsia="ru-RU"/>
              </w:rPr>
              <w:t>Тілдік мақсаттар</w:t>
            </w:r>
          </w:p>
        </w:tc>
        <w:tc>
          <w:tcPr>
            <w:tcW w:w="8760" w:type="dxa"/>
            <w:gridSpan w:val="3"/>
            <w:shd w:val="clear" w:color="auto" w:fill="auto"/>
            <w:hideMark/>
          </w:tcPr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en-GB"/>
              </w:rPr>
            </w:pPr>
            <w:r w:rsidRPr="001D3B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en-GB"/>
              </w:rPr>
              <w:t>Тілдік дағдылар:</w:t>
            </w: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en-GB"/>
              </w:rPr>
            </w:pPr>
            <w:r w:rsidRPr="001D3B3B">
              <w:rPr>
                <w:rFonts w:ascii="Times New Roman" w:hAnsi="Times New Roman"/>
                <w:sz w:val="20"/>
                <w:szCs w:val="20"/>
                <w:lang w:val="kk-KZ" w:eastAsia="en-GB"/>
              </w:rPr>
              <w:t>Пәнге қатысты сөздік қор мен терминдер:</w:t>
            </w:r>
            <w:r w:rsidRPr="001D3B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Еңбекқор,ақылды,мейірімді,үлгілі,тентек</w:t>
            </w: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en-GB"/>
              </w:rPr>
            </w:pP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en-GB"/>
              </w:rPr>
              <w:t>Диалогта қолданылған сөз тіркестері: еңбекқор адам,ақылды бала</w:t>
            </w:r>
          </w:p>
        </w:tc>
      </w:tr>
      <w:tr w:rsidR="00FA3334" w:rsidRPr="001D3B3B" w:rsidTr="00216233">
        <w:trPr>
          <w:trHeight w:val="278"/>
        </w:trPr>
        <w:tc>
          <w:tcPr>
            <w:tcW w:w="2014" w:type="dxa"/>
            <w:shd w:val="clear" w:color="auto" w:fill="auto"/>
          </w:tcPr>
          <w:p w:rsidR="00FA3334" w:rsidRPr="001D3B3B" w:rsidRDefault="00FA3334" w:rsidP="0021623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val="kk-KZ" w:eastAsia="ru-RU"/>
              </w:rPr>
              <w:t>Құндылықтарды дарыту</w:t>
            </w:r>
          </w:p>
        </w:tc>
        <w:tc>
          <w:tcPr>
            <w:tcW w:w="8760" w:type="dxa"/>
            <w:gridSpan w:val="3"/>
            <w:shd w:val="clear" w:color="auto" w:fill="auto"/>
          </w:tcPr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hAnsi="Times New Roman"/>
                <w:sz w:val="20"/>
                <w:szCs w:val="20"/>
                <w:lang w:val="kk-KZ"/>
              </w:rPr>
              <w:t>Жақсы әдет-дағдыларға баулу.</w:t>
            </w:r>
          </w:p>
        </w:tc>
      </w:tr>
      <w:tr w:rsidR="00FA3334" w:rsidRPr="00FA3334" w:rsidTr="00216233">
        <w:trPr>
          <w:trHeight w:val="278"/>
        </w:trPr>
        <w:tc>
          <w:tcPr>
            <w:tcW w:w="2014" w:type="dxa"/>
            <w:shd w:val="clear" w:color="auto" w:fill="auto"/>
          </w:tcPr>
          <w:p w:rsidR="00FA3334" w:rsidRPr="001D3B3B" w:rsidRDefault="00FA3334" w:rsidP="0021623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val="kk-KZ" w:eastAsia="ru-RU"/>
              </w:rPr>
              <w:t>АКТ қолдану дағдылары</w:t>
            </w:r>
          </w:p>
        </w:tc>
        <w:tc>
          <w:tcPr>
            <w:tcW w:w="8760" w:type="dxa"/>
            <w:gridSpan w:val="3"/>
            <w:shd w:val="clear" w:color="auto" w:fill="auto"/>
          </w:tcPr>
          <w:p w:rsidR="00FA3334" w:rsidRPr="001D3B3B" w:rsidRDefault="00FA3334" w:rsidP="00216233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3B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Әдеби оқулық 20 бет,бейне корініс </w:t>
            </w:r>
          </w:p>
        </w:tc>
      </w:tr>
      <w:tr w:rsidR="00FA3334" w:rsidRPr="001D3B3B" w:rsidTr="00216233">
        <w:tc>
          <w:tcPr>
            <w:tcW w:w="2014" w:type="dxa"/>
            <w:shd w:val="clear" w:color="auto" w:fill="auto"/>
            <w:hideMark/>
          </w:tcPr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Пәнаралық байланыс</w:t>
            </w:r>
          </w:p>
        </w:tc>
        <w:tc>
          <w:tcPr>
            <w:tcW w:w="8760" w:type="dxa"/>
            <w:gridSpan w:val="3"/>
            <w:shd w:val="clear" w:color="auto" w:fill="auto"/>
          </w:tcPr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Қазақ әдебиеті:Салт-дәстүр мен ауыз әдебиет. Дүниетану</w:t>
            </w:r>
          </w:p>
          <w:p w:rsidR="00FA3334" w:rsidRPr="001D3B3B" w:rsidRDefault="00FA3334" w:rsidP="00216233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ab/>
            </w:r>
          </w:p>
        </w:tc>
      </w:tr>
      <w:tr w:rsidR="00FA3334" w:rsidRPr="001D3B3B" w:rsidTr="00216233">
        <w:trPr>
          <w:trHeight w:val="221"/>
        </w:trPr>
        <w:tc>
          <w:tcPr>
            <w:tcW w:w="2014" w:type="dxa"/>
            <w:tcBorders>
              <w:top w:val="single" w:sz="4" w:space="0" w:color="auto"/>
            </w:tcBorders>
            <w:shd w:val="clear" w:color="auto" w:fill="auto"/>
          </w:tcPr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Алдыңғы оқу</w:t>
            </w:r>
          </w:p>
        </w:tc>
        <w:tc>
          <w:tcPr>
            <w:tcW w:w="8760" w:type="dxa"/>
            <w:gridSpan w:val="3"/>
            <w:shd w:val="clear" w:color="auto" w:fill="auto"/>
          </w:tcPr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hAnsi="Times New Roman"/>
                <w:sz w:val="20"/>
                <w:szCs w:val="20"/>
                <w:lang w:val="kk-KZ"/>
              </w:rPr>
              <w:t>Қайталау сабақ</w:t>
            </w:r>
          </w:p>
        </w:tc>
      </w:tr>
      <w:tr w:rsidR="00FA3334" w:rsidRPr="001D3B3B" w:rsidTr="00216233">
        <w:trPr>
          <w:trHeight w:val="221"/>
        </w:trPr>
        <w:tc>
          <w:tcPr>
            <w:tcW w:w="2014" w:type="dxa"/>
            <w:tcBorders>
              <w:top w:val="single" w:sz="4" w:space="0" w:color="auto"/>
            </w:tcBorders>
            <w:shd w:val="clear" w:color="auto" w:fill="auto"/>
          </w:tcPr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Саралау</w:t>
            </w:r>
          </w:p>
        </w:tc>
        <w:tc>
          <w:tcPr>
            <w:tcW w:w="8760" w:type="dxa"/>
            <w:gridSpan w:val="3"/>
            <w:shd w:val="clear" w:color="auto" w:fill="auto"/>
          </w:tcPr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en-GB"/>
              </w:rPr>
            </w:pP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en-GB"/>
              </w:rPr>
              <w:t>Бір тапсырма беріледі, оны орындауда оқушыларға әртүрлі қолдау жасалады. Оқушылардың деңгейіне сәйкес әртүрлі нәтиже жоспарланады.</w:t>
            </w:r>
          </w:p>
        </w:tc>
      </w:tr>
      <w:tr w:rsidR="00FA3334" w:rsidRPr="00FA3334" w:rsidTr="00216233">
        <w:trPr>
          <w:trHeight w:val="221"/>
        </w:trPr>
        <w:tc>
          <w:tcPr>
            <w:tcW w:w="2014" w:type="dxa"/>
            <w:tcBorders>
              <w:top w:val="single" w:sz="4" w:space="0" w:color="auto"/>
            </w:tcBorders>
            <w:shd w:val="clear" w:color="auto" w:fill="auto"/>
          </w:tcPr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Бағалау</w:t>
            </w:r>
          </w:p>
        </w:tc>
        <w:tc>
          <w:tcPr>
            <w:tcW w:w="8760" w:type="dxa"/>
            <w:gridSpan w:val="3"/>
            <w:shd w:val="clear" w:color="auto" w:fill="auto"/>
          </w:tcPr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en-GB"/>
              </w:rPr>
            </w:pP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en-GB"/>
              </w:rPr>
              <w:t>Оқушыларға сұрақтар қою, кері байланыс беру. Оқушылар дескрипторлар бойынша өзін-өзі және бірін бәрі тексереді.</w:t>
            </w:r>
          </w:p>
        </w:tc>
      </w:tr>
      <w:tr w:rsidR="00FA3334" w:rsidRPr="00FA3334" w:rsidTr="00216233">
        <w:trPr>
          <w:trHeight w:val="255"/>
        </w:trPr>
        <w:tc>
          <w:tcPr>
            <w:tcW w:w="2014" w:type="dxa"/>
            <w:tcBorders>
              <w:top w:val="single" w:sz="4" w:space="0" w:color="auto"/>
            </w:tcBorders>
            <w:shd w:val="clear" w:color="auto" w:fill="auto"/>
          </w:tcPr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Ресурстар</w:t>
            </w:r>
          </w:p>
        </w:tc>
        <w:tc>
          <w:tcPr>
            <w:tcW w:w="8760" w:type="dxa"/>
            <w:gridSpan w:val="3"/>
            <w:shd w:val="clear" w:color="auto" w:fill="auto"/>
          </w:tcPr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en-GB"/>
              </w:rPr>
            </w:pP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en-GB"/>
              </w:rPr>
              <w:t xml:space="preserve">Тапсырма №1: Оқулық, http\\www.wikipedia.org; тапсырма №2: </w:t>
            </w:r>
          </w:p>
        </w:tc>
      </w:tr>
      <w:tr w:rsidR="00FA3334" w:rsidRPr="001D3B3B" w:rsidTr="00216233">
        <w:trPr>
          <w:trHeight w:val="58"/>
        </w:trPr>
        <w:tc>
          <w:tcPr>
            <w:tcW w:w="1077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en-GB"/>
              </w:rPr>
            </w:pPr>
            <w:r w:rsidRPr="001D3B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en-GB"/>
              </w:rPr>
              <w:t>Сабақтың жоспары</w:t>
            </w:r>
          </w:p>
        </w:tc>
      </w:tr>
      <w:tr w:rsidR="00FA3334" w:rsidRPr="001D3B3B" w:rsidTr="00216233">
        <w:trPr>
          <w:trHeight w:val="58"/>
        </w:trPr>
        <w:tc>
          <w:tcPr>
            <w:tcW w:w="2014" w:type="dxa"/>
            <w:shd w:val="clear" w:color="auto" w:fill="auto"/>
          </w:tcPr>
          <w:p w:rsidR="00FA3334" w:rsidRPr="001D3B3B" w:rsidRDefault="00FA3334" w:rsidP="00216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D3B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Жоспарланған</w:t>
            </w:r>
            <w:proofErr w:type="spellEnd"/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D3B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Уақыт</w:t>
            </w:r>
            <w:proofErr w:type="spellEnd"/>
          </w:p>
        </w:tc>
        <w:tc>
          <w:tcPr>
            <w:tcW w:w="87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Сабақ барысы</w:t>
            </w:r>
          </w:p>
        </w:tc>
      </w:tr>
      <w:tr w:rsidR="00FA3334" w:rsidRPr="001D3B3B" w:rsidTr="00216233">
        <w:trPr>
          <w:trHeight w:val="58"/>
        </w:trPr>
        <w:tc>
          <w:tcPr>
            <w:tcW w:w="2014" w:type="dxa"/>
            <w:shd w:val="clear" w:color="auto" w:fill="auto"/>
          </w:tcPr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D3B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Сабақтың </w:t>
            </w:r>
            <w:r w:rsidRPr="001D3B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басы</w:t>
            </w: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7 мин  </w:t>
            </w: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1 мин</w:t>
            </w: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3 мин</w:t>
            </w: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 мин</w:t>
            </w: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 мин</w:t>
            </w: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 мин</w:t>
            </w: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Сабақтың ортасы  </w:t>
            </w: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3 мин </w:t>
            </w: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4 мин</w:t>
            </w: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3 мин</w:t>
            </w: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1мин</w:t>
            </w: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 мин</w:t>
            </w: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4 мин</w:t>
            </w: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 мин</w:t>
            </w: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 мин</w:t>
            </w: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7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A3334" w:rsidRPr="001D3B3B" w:rsidRDefault="00FA3334" w:rsidP="00216233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kk-KZ" w:eastAsia="ru-RU"/>
              </w:rPr>
            </w:pPr>
            <w:r w:rsidRPr="001D3B3B">
              <w:rPr>
                <w:sz w:val="20"/>
                <w:szCs w:val="20"/>
                <w:lang w:val="kk-KZ" w:eastAsia="ru-RU"/>
              </w:rPr>
              <w:lastRenderedPageBreak/>
              <w:t>Раппорт орнату. Психологиялық ахуал қалыптастыру.</w:t>
            </w:r>
            <w:r w:rsidRPr="001D3B3B">
              <w:rPr>
                <w:b/>
                <w:color w:val="000000"/>
                <w:sz w:val="20"/>
                <w:szCs w:val="20"/>
                <w:lang w:val="kk-KZ" w:eastAsia="ru-RU"/>
              </w:rPr>
              <w:t xml:space="preserve"> «Сиқырлы таяқша» </w:t>
            </w:r>
          </w:p>
          <w:p w:rsidR="00FA3334" w:rsidRPr="001D3B3B" w:rsidRDefault="00FA3334" w:rsidP="0021623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val="kk-KZ" w:eastAsia="ru-RU"/>
              </w:rPr>
            </w:pPr>
            <w:r w:rsidRPr="001D3B3B">
              <w:rPr>
                <w:color w:val="000000"/>
                <w:sz w:val="20"/>
                <w:szCs w:val="20"/>
                <w:lang w:val="kk-KZ" w:eastAsia="ru-RU"/>
              </w:rPr>
              <w:t>Балалар бір-біріне «Сиқырлы таяқшаны» бере отырып, өздерінің игілікті тілектерін айтады:</w:t>
            </w:r>
          </w:p>
          <w:p w:rsidR="00FA3334" w:rsidRPr="001D3B3B" w:rsidRDefault="00FA3334" w:rsidP="0021623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val="kk-KZ" w:eastAsia="ru-RU"/>
              </w:rPr>
            </w:pPr>
            <w:r w:rsidRPr="001D3B3B">
              <w:rPr>
                <w:color w:val="000000"/>
                <w:sz w:val="20"/>
                <w:szCs w:val="20"/>
                <w:lang w:val="kk-KZ" w:eastAsia="ru-RU"/>
              </w:rPr>
              <w:t>Мен бәріңе денсаулық тілеймін!</w:t>
            </w:r>
          </w:p>
          <w:p w:rsidR="00FA3334" w:rsidRPr="001D3B3B" w:rsidRDefault="00FA3334" w:rsidP="0021623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val="kk-KZ" w:eastAsia="ru-RU"/>
              </w:rPr>
            </w:pPr>
            <w:r w:rsidRPr="001D3B3B">
              <w:rPr>
                <w:color w:val="000000"/>
                <w:sz w:val="20"/>
                <w:szCs w:val="20"/>
                <w:lang w:val="kk-KZ" w:eastAsia="ru-RU"/>
              </w:rPr>
              <w:t>Мен бәріңе қуаныш тілеймін!</w:t>
            </w:r>
          </w:p>
          <w:p w:rsidR="00FA3334" w:rsidRPr="001D3B3B" w:rsidRDefault="00FA3334" w:rsidP="0021623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val="kk-KZ" w:eastAsia="ru-RU"/>
              </w:rPr>
            </w:pPr>
            <w:r w:rsidRPr="001D3B3B">
              <w:rPr>
                <w:color w:val="000000"/>
                <w:sz w:val="20"/>
                <w:szCs w:val="20"/>
                <w:lang w:val="kk-KZ" w:eastAsia="ru-RU"/>
              </w:rPr>
              <w:t>Мен бәріңе мейірім тілеймін!</w:t>
            </w:r>
          </w:p>
          <w:p w:rsidR="00FA3334" w:rsidRPr="001D3B3B" w:rsidRDefault="00FA3334" w:rsidP="0021623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val="kk-KZ" w:eastAsia="ru-RU"/>
              </w:rPr>
            </w:pPr>
            <w:r w:rsidRPr="001D3B3B">
              <w:rPr>
                <w:color w:val="000000"/>
                <w:sz w:val="20"/>
                <w:szCs w:val="20"/>
                <w:lang w:val="kk-KZ" w:eastAsia="ru-RU"/>
              </w:rPr>
              <w:t>Мен бәріңе шуақты күн тілеймін!</w:t>
            </w:r>
          </w:p>
          <w:p w:rsidR="00FA3334" w:rsidRPr="001D3B3B" w:rsidRDefault="00FA3334" w:rsidP="0021623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val="kk-KZ" w:eastAsia="ru-RU"/>
              </w:rPr>
            </w:pPr>
            <w:r w:rsidRPr="001D3B3B">
              <w:rPr>
                <w:color w:val="000000"/>
                <w:sz w:val="20"/>
                <w:szCs w:val="20"/>
                <w:lang w:val="kk-KZ" w:eastAsia="ru-RU"/>
              </w:rPr>
              <w:t>Мен бәріңе көңілді ойын тілеймін! және т.б</w:t>
            </w:r>
          </w:p>
          <w:p w:rsidR="00FA3334" w:rsidRPr="001D3B3B" w:rsidRDefault="00FA3334" w:rsidP="00216233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D3B3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Үй тапсырмасын тексеру: 36 бет 2-тапсырма Жанды табиғат туралы мәліметтер</w:t>
            </w:r>
          </w:p>
          <w:p w:rsidR="00FA3334" w:rsidRPr="001D3B3B" w:rsidRDefault="00FA3334" w:rsidP="00216233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D3B3B">
              <w:rPr>
                <w:rFonts w:ascii="Times New Roman" w:hAnsi="Times New Roman"/>
                <w:sz w:val="20"/>
                <w:szCs w:val="20"/>
                <w:lang w:val="kk-KZ"/>
              </w:rPr>
              <w:t>Орындап болған соң, кезекпен жұптар жауаптарын оқиды. Қалған оқушылар келісетіндерін/келіспейтіндерін айтады</w:t>
            </w:r>
          </w:p>
          <w:p w:rsidR="00FA3334" w:rsidRPr="001D3B3B" w:rsidRDefault="00FA3334" w:rsidP="00216233">
            <w:pPr>
              <w:tabs>
                <w:tab w:val="left" w:pos="248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Орындау барысы:</w:t>
            </w: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.</w:t>
            </w:r>
            <w:r w:rsidRPr="001D3B3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“ </w:t>
            </w:r>
            <w:r w:rsidRPr="001D3B3B">
              <w:rPr>
                <w:rFonts w:ascii="Times New Roman" w:hAnsi="Times New Roman"/>
                <w:sz w:val="20"/>
                <w:szCs w:val="20"/>
                <w:lang w:val="kk-KZ"/>
              </w:rPr>
              <w:t>Сен маған,мен саған</w:t>
            </w:r>
            <w:r w:rsidRPr="001D3B3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” әдісі</w:t>
            </w: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</w:p>
          <w:p w:rsidR="00FA3334" w:rsidRPr="001D3B3B" w:rsidRDefault="00FA3334" w:rsidP="00216233">
            <w:pPr>
              <w:tabs>
                <w:tab w:val="left" w:pos="248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Қалыптастырушы бағалау</w:t>
            </w: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: бақылау, сұрақтар қою.</w:t>
            </w:r>
          </w:p>
          <w:p w:rsidR="00FA3334" w:rsidRPr="001D3B3B" w:rsidRDefault="00FA3334" w:rsidP="00216233">
            <w:pPr>
              <w:tabs>
                <w:tab w:val="left" w:pos="248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Рефлексия: </w:t>
            </w: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Берілген тапсырмада қандай қиындықтар болды? Қиындықтарды қалай шешуге болады?</w:t>
            </w: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Топпен талқылау.                Сыныппен қорытындылау.</w:t>
            </w:r>
          </w:p>
          <w:p w:rsidR="00FA3334" w:rsidRPr="001D3B3B" w:rsidRDefault="00FA3334" w:rsidP="00216233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Сабақтың тақырыбын жариялау</w:t>
            </w:r>
          </w:p>
          <w:p w:rsidR="00FA3334" w:rsidRPr="001D3B3B" w:rsidRDefault="00FA3334" w:rsidP="00216233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D3B3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Оқушылар суреттер арқылы жаңа тараудың мазмұнын болжайды.</w:t>
            </w:r>
          </w:p>
          <w:p w:rsidR="00FA3334" w:rsidRPr="001D3B3B" w:rsidRDefault="00FA3334" w:rsidP="00216233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D3B3B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90548" cy="866899"/>
                  <wp:effectExtent l="19050" t="0" r="0" b="0"/>
                  <wp:docPr id="12" name="Рисунок 26" descr="https://ds04.infourok.ru/uploads/ex/0c8e/000465d5-6bbea595/hello_html_294a12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https://ds04.infourok.ru/uploads/ex/0c8e/000465d5-6bbea595/hello_html_294a12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48508" t="14195" r="4594" b="8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62" cy="869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3B3B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714747" cy="866899"/>
                  <wp:effectExtent l="19050" t="0" r="0" b="0"/>
                  <wp:docPr id="11" name="Рисунок 16" descr="https://arhivurokov.ru/intolimp/html/2017/02/14/i_58a2d0d3bcc73/phpv40mYm_ashyk-sabak_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https://arhivurokov.ru/intolimp/html/2017/02/14/i_58a2d0d3bcc73/phpv40mYm_ashyk-sabak_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770" cy="867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3B3B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22721" cy="863214"/>
                  <wp:effectExtent l="19050" t="0" r="0" b="0"/>
                  <wp:docPr id="13" name="Рисунок 4" descr="https://arhivurokov.ru/kopilka/uploads/user_file_54b79d94b3484/zhak-sy-mien-zhaman-1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s://arhivurokov.ru/kopilka/uploads/user_file_54b79d94b3484/zhak-sy-mien-zhaman-1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6709" t="8871" r="156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862" cy="8661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3B3B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01898" cy="818310"/>
                  <wp:effectExtent l="19050" t="0" r="3002" b="0"/>
                  <wp:docPr id="14" name="Рисунок 3" descr="https://arhivurokov.ru/kopilka/uploads/user_file_54b79d94b3484/zhak-sy-mien-zhaman-1_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s://arhivurokov.ru/kopilka/uploads/user_file_54b79d94b3484/zhak-sy-mien-zhaman-1_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883" r="57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382" cy="8194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3334" w:rsidRPr="001D3B3B" w:rsidRDefault="00FA3334" w:rsidP="00216233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Мақсат пен бағалау критерийлерін  оқушылармен бірге талқылау:</w:t>
            </w:r>
            <w:r w:rsidRPr="001D3B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-</w:t>
            </w: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Сіздер бүгін сабақта не үйренулеріңіз керек?</w:t>
            </w: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- Бағалау критерийлерімен келісесіздер ме?</w:t>
            </w: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- Сіздерге қандай талап қойылып тұр? Сіз не білуіңіз керек?</w:t>
            </w: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Топта талқылау           Сыныппен қорытындылау</w:t>
            </w:r>
          </w:p>
          <w:p w:rsidR="00FA3334" w:rsidRPr="001D3B3B" w:rsidRDefault="00FA3334" w:rsidP="00216233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D3B3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Жаңа сөздерді меңгерту:</w:t>
            </w:r>
            <w:r w:rsidRPr="001D3B3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Ақылды, үлгілі, тентек.</w:t>
            </w:r>
            <w:r w:rsidRPr="001D3B3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FA3334" w:rsidRPr="001D3B3B" w:rsidRDefault="00FA3334" w:rsidP="00216233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D3B3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1D3B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Жаңа сөздерді </w:t>
            </w:r>
            <w:r w:rsidRPr="001D3B3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сөздік дәптерге </w:t>
            </w:r>
            <w:r w:rsidRPr="001D3B3B">
              <w:rPr>
                <w:rFonts w:ascii="Times New Roman" w:hAnsi="Times New Roman"/>
                <w:sz w:val="20"/>
                <w:szCs w:val="20"/>
                <w:lang w:val="kk-KZ"/>
              </w:rPr>
              <w:t>жазады.</w:t>
            </w:r>
          </w:p>
          <w:p w:rsidR="00FA3334" w:rsidRPr="001D3B3B" w:rsidRDefault="00FA3334" w:rsidP="002162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D3B3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lastRenderedPageBreak/>
              <w:t>. Дұрыс айтуға дағдыландыру:</w:t>
            </w:r>
          </w:p>
          <w:p w:rsidR="00FA3334" w:rsidRPr="001D3B3B" w:rsidRDefault="00FA3334" w:rsidP="002162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D3B3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- мұғалім сөздерді мәнерлеп оқиды;</w:t>
            </w:r>
          </w:p>
          <w:p w:rsidR="00FA3334" w:rsidRPr="001D3B3B" w:rsidRDefault="00FA3334" w:rsidP="002162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D3B3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- оқушылар мұғалімнен кейін сөздерді қайталайды, дауыстап оқиды, тізбекпен оқиды; Сөйлемдер құрастыру.</w:t>
            </w:r>
          </w:p>
          <w:p w:rsidR="00FA3334" w:rsidRPr="001D3B3B" w:rsidRDefault="00FA3334" w:rsidP="002162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D3B3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Менің досым өте ақылды. Ол үлгілі оқушы.</w:t>
            </w:r>
          </w:p>
          <w:p w:rsidR="00FA3334" w:rsidRPr="001D3B3B" w:rsidRDefault="00FA3334" w:rsidP="002162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3B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Тапсырма</w:t>
            </w:r>
            <w:r w:rsidRPr="001D3B3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Тыңдалым. Айтылым. </w:t>
            </w:r>
            <w:r w:rsidRPr="001D3B3B">
              <w:rPr>
                <w:rFonts w:ascii="Times New Roman" w:hAnsi="Times New Roman"/>
                <w:sz w:val="20"/>
                <w:szCs w:val="20"/>
                <w:lang w:val="kk-KZ"/>
              </w:rPr>
              <w:t>Мәтінді мұқият 2 рет тыңдайды, таныс емес сөздерге түсінік беріледі.Жаңа сөздерді табады.</w:t>
            </w:r>
          </w:p>
          <w:p w:rsidR="00FA3334" w:rsidRPr="001D3B3B" w:rsidRDefault="00FA3334" w:rsidP="002162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3B3B">
              <w:rPr>
                <w:rFonts w:ascii="Times New Roman" w:hAnsi="Times New Roman"/>
                <w:sz w:val="20"/>
                <w:szCs w:val="20"/>
                <w:lang w:val="kk-KZ"/>
              </w:rPr>
              <w:t>Менің досым ауылда тұрады.Ол еңбекқор,ақылды.Ата-анасына көмектеседі.Сабақты жақсы оқиды.Ол аяғы сынған құсқа көмектеседі.Ол-мейірімді бала.</w:t>
            </w:r>
          </w:p>
          <w:p w:rsidR="00FA3334" w:rsidRPr="001D3B3B" w:rsidRDefault="00FA3334" w:rsidP="00216233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3B3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Дескриптор:</w:t>
            </w:r>
            <w:r w:rsidRPr="001D3B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         -</w:t>
            </w: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таныс сөздерді түсінеді</w:t>
            </w:r>
            <w:r w:rsidRPr="001D3B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                                            </w:t>
            </w: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-.мәтінді түсіндіре алады</w:t>
            </w:r>
            <w:r w:rsidRPr="001D3B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3B3B">
              <w:rPr>
                <w:rFonts w:ascii="Times New Roman" w:eastAsia="Arial" w:hAnsi="Times New Roman"/>
                <w:b/>
                <w:sz w:val="20"/>
                <w:szCs w:val="20"/>
                <w:lang w:val="kk-KZ" w:eastAsia="ru-RU"/>
              </w:rPr>
              <w:t>Орындалу барысы.</w:t>
            </w: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«</w:t>
            </w:r>
            <w:r w:rsidRPr="001D3B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Жұбыңды тап</w:t>
            </w: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» тәсілі бойынша. </w:t>
            </w: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Қалыптастырушы бағалау. </w:t>
            </w: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Кері байланыс, бірін-бірі бағалау.</w:t>
            </w: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Топтар өз ойларымен бөліседі: </w:t>
            </w: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«Араласқан топтар» тәсілі бойынша талқылау жүргізеді.</w:t>
            </w: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Рефлексия</w:t>
            </w: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. </w:t>
            </w: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1D3B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Топпен талқылау.      Сыныппен қорытындылау</w:t>
            </w:r>
          </w:p>
          <w:p w:rsidR="00FA3334" w:rsidRPr="001D3B3B" w:rsidRDefault="00FA3334" w:rsidP="00216233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FA3334" w:rsidRPr="001D3B3B" w:rsidTr="00216233">
        <w:trPr>
          <w:trHeight w:val="3128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lastRenderedPageBreak/>
              <w:t>Сабақтың соңы</w:t>
            </w: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10 мин</w:t>
            </w: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 мин</w:t>
            </w: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3 мин</w:t>
            </w: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 мин</w:t>
            </w: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3 мин</w:t>
            </w:r>
          </w:p>
        </w:tc>
        <w:tc>
          <w:tcPr>
            <w:tcW w:w="87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334" w:rsidRPr="001D3B3B" w:rsidRDefault="00FA3334" w:rsidP="00216233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3B3B">
              <w:rPr>
                <w:rFonts w:ascii="Times New Roman" w:hAnsi="Times New Roman"/>
                <w:sz w:val="20"/>
                <w:szCs w:val="20"/>
                <w:lang w:val="kk-KZ"/>
              </w:rPr>
              <w:t>Жазылым.3-тапсырма    Тиісті қосымшаларды жалғап жаз.  –мын,-сың,-мін,-сіз,-сыз</w:t>
            </w:r>
          </w:p>
          <w:p w:rsidR="00FA3334" w:rsidRPr="001D3B3B" w:rsidRDefault="00FA3334" w:rsidP="00216233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3B3B">
              <w:rPr>
                <w:rFonts w:ascii="Times New Roman" w:hAnsi="Times New Roman"/>
                <w:sz w:val="20"/>
                <w:szCs w:val="20"/>
                <w:lang w:val="kk-KZ"/>
              </w:rPr>
              <w:t>Мен ақылды......                                    Мен мейірімді........</w:t>
            </w:r>
          </w:p>
          <w:p w:rsidR="00FA3334" w:rsidRPr="001D3B3B" w:rsidRDefault="00FA3334" w:rsidP="00216233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3B3B">
              <w:rPr>
                <w:rFonts w:ascii="Times New Roman" w:hAnsi="Times New Roman"/>
                <w:sz w:val="20"/>
                <w:szCs w:val="20"/>
                <w:lang w:val="kk-KZ"/>
              </w:rPr>
              <w:t>Сен  еңбекқор.....                                  Сен үлгілі.......</w:t>
            </w:r>
          </w:p>
          <w:p w:rsidR="00FA3334" w:rsidRPr="001D3B3B" w:rsidRDefault="00FA3334" w:rsidP="00216233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3B3B">
              <w:rPr>
                <w:rFonts w:ascii="Times New Roman" w:hAnsi="Times New Roman"/>
                <w:sz w:val="20"/>
                <w:szCs w:val="20"/>
                <w:lang w:val="kk-KZ"/>
              </w:rPr>
              <w:t>Сіз   ақылды.....                                    Сіз мейірімді......</w:t>
            </w:r>
          </w:p>
          <w:p w:rsidR="00FA3334" w:rsidRPr="001D3B3B" w:rsidRDefault="00FA3334" w:rsidP="00216233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3B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Ол  тентек                                            Ол ұқыпты.         </w:t>
            </w:r>
            <w:r w:rsidRPr="001D3B3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         </w:t>
            </w:r>
          </w:p>
          <w:p w:rsidR="00FA3334" w:rsidRPr="001D3B3B" w:rsidRDefault="00FA3334" w:rsidP="00216233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  <w:p w:rsidR="00FA3334" w:rsidRPr="001D3B3B" w:rsidRDefault="00FA3334" w:rsidP="00216233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1D3B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Орындау барысы.</w:t>
            </w: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1D3B3B">
              <w:rPr>
                <w:rFonts w:ascii="Times New Roman" w:hAnsi="Times New Roman"/>
                <w:sz w:val="20"/>
                <w:szCs w:val="20"/>
                <w:lang w:val="kk-KZ"/>
              </w:rPr>
              <w:t>«Жұбыңды тап»</w:t>
            </w: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әдісімен оқушылар тапсырманы топтасып орындайды.</w:t>
            </w: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</w:t>
            </w:r>
            <w:r w:rsidRPr="001D3B3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Сабақ бойынша рефлексия:</w:t>
            </w:r>
            <w:r w:rsidRPr="001D3B3B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Төмендегі сұрақтарға жауап беріңіздер.</w:t>
            </w: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Төмендегі сұрақтарды қолдану:</w:t>
            </w:r>
          </w:p>
          <w:p w:rsidR="00FA3334" w:rsidRPr="001D3B3B" w:rsidRDefault="00FA3334" w:rsidP="00216233">
            <w:pPr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«Рефлексиялық шеңбер»</w:t>
            </w:r>
            <w:r w:rsidRPr="001D3B3B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kk-KZ"/>
              </w:rPr>
              <w:t xml:space="preserve"> </w:t>
            </w:r>
            <w:r w:rsidRPr="001D3B3B">
              <w:rPr>
                <w:rFonts w:ascii="Times New Roman" w:hAnsi="Times New Roman"/>
                <w:sz w:val="20"/>
                <w:szCs w:val="20"/>
                <w:lang w:val="kk-KZ" w:eastAsia="ru-RU"/>
              </w:rPr>
              <w:t>Сабақ барысында көңіл-күйіңіз қандай болды?</w:t>
            </w:r>
          </w:p>
          <w:p w:rsidR="00FA3334" w:rsidRPr="001D3B3B" w:rsidRDefault="00FA3334" w:rsidP="00216233">
            <w:pPr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Неліктен?  (Э)</w:t>
            </w:r>
          </w:p>
          <w:p w:rsidR="00FA3334" w:rsidRPr="001D3B3B" w:rsidRDefault="00FA3334" w:rsidP="00216233">
            <w:pPr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  <w:t xml:space="preserve"> </w:t>
            </w:r>
            <w:r w:rsidRPr="001D3B3B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Бүгін не білдіңіз? Сіз үшін не жаңалық болды? (Т)                                                                  </w:t>
            </w:r>
          </w:p>
          <w:p w:rsidR="00FA3334" w:rsidRPr="001D3B3B" w:rsidRDefault="00FA3334" w:rsidP="00216233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kk-KZ"/>
              </w:rPr>
            </w:pPr>
            <w:r w:rsidRPr="001D3B3B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  Сабаққа қатысуыңызды қалай бағалайсыз? (Т)Сабақта қандай қиындықтар туындады? (ТК)</w:t>
            </w:r>
          </w:p>
          <w:p w:rsidR="00FA3334" w:rsidRPr="001D3B3B" w:rsidRDefault="00FA3334" w:rsidP="002162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D3B3B">
              <w:rPr>
                <w:rFonts w:ascii="Times New Roman" w:hAnsi="Times New Roman"/>
                <w:sz w:val="20"/>
                <w:szCs w:val="20"/>
                <w:lang w:val="kk-KZ" w:eastAsia="ru-RU"/>
              </w:rPr>
              <w:t>Сабақ аяқталғанда көңіл-күйіңіз қандай? Неліктен? (Э)</w:t>
            </w:r>
            <w:r w:rsidRPr="001D3B3B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kk-KZ"/>
              </w:rPr>
              <w:t xml:space="preserve">  </w:t>
            </w:r>
            <w:r w:rsidRPr="001D3B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Сабақты қорытындылау.</w:t>
            </w:r>
            <w:r w:rsidRPr="001D3B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FA3334" w:rsidRPr="001D3B3B" w:rsidRDefault="00FA3334" w:rsidP="0021623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D3B3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Айтылым</w:t>
            </w:r>
            <w:r w:rsidRPr="001D3B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Сурет бойынша бірнеше сұрақ дайында.Көршіңмен сөйлес.</w:t>
            </w:r>
            <w:r w:rsidRPr="001D3B3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«Ойлан, бірік, бөліс» әдісі.</w:t>
            </w:r>
          </w:p>
          <w:p w:rsidR="00FA3334" w:rsidRPr="001D3B3B" w:rsidRDefault="00FA3334" w:rsidP="00216233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D3B3B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4416383" cy="914400"/>
                  <wp:effectExtent l="19050" t="0" r="3217" b="0"/>
                  <wp:docPr id="37" name="Рисунок 1" descr="https://arhivurokov.ru/intolimp/html/2017/02/14/i_58a2d0d3bcc73/phpv40mYm_ashyk-sabak_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arhivurokov.ru/intolimp/html/2017/02/14/i_58a2d0d3bcc73/phpv40mYm_ashyk-sabak_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t="18704" r="797" b="64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5600" cy="914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334" w:rsidRPr="001D3B3B" w:rsidTr="00216233">
        <w:trPr>
          <w:trHeight w:val="132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 мин</w:t>
            </w:r>
          </w:p>
        </w:tc>
        <w:tc>
          <w:tcPr>
            <w:tcW w:w="87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334" w:rsidRPr="001D3B3B" w:rsidRDefault="00FA3334" w:rsidP="00216233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D3B3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Үй  тапсырмасы.</w:t>
            </w:r>
            <w:r w:rsidRPr="001D3B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1D3B3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Ақылды, үлгілі, тентек,еңбекқор,мейірімді сөздерден сөйлем  құрастыру</w:t>
            </w:r>
          </w:p>
          <w:p w:rsidR="00FA3334" w:rsidRPr="001D3B3B" w:rsidRDefault="00FA3334" w:rsidP="00216233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D3B3B">
              <w:rPr>
                <w:rFonts w:ascii="Times New Roman" w:eastAsia="Arial" w:hAnsi="Times New Roman"/>
                <w:b/>
                <w:sz w:val="20"/>
                <w:szCs w:val="20"/>
                <w:lang w:val="kk-KZ" w:eastAsia="ru-RU"/>
              </w:rPr>
              <w:t>Мақсат:</w:t>
            </w:r>
            <w:r w:rsidRPr="001D3B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1D3B3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сөздерден сөйлем  құрастыру</w:t>
            </w: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Arial" w:hAnsi="Times New Roman"/>
                <w:b/>
                <w:sz w:val="20"/>
                <w:szCs w:val="20"/>
                <w:lang w:val="kk-KZ" w:eastAsia="ru-RU"/>
              </w:rPr>
              <w:t xml:space="preserve">Дескриптор. </w:t>
            </w:r>
            <w:r w:rsidRPr="001D3B3B">
              <w:rPr>
                <w:rFonts w:ascii="Times New Roman" w:eastAsia="Arial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1D3B3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сөздерден сөйлем  құрастырады</w:t>
            </w:r>
            <w:r w:rsidRPr="001D3B3B">
              <w:rPr>
                <w:rFonts w:ascii="Times New Roman" w:eastAsia="Arial" w:hAnsi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FA3334" w:rsidRPr="001D3B3B" w:rsidTr="00216233">
        <w:tc>
          <w:tcPr>
            <w:tcW w:w="10774" w:type="dxa"/>
            <w:gridSpan w:val="4"/>
            <w:shd w:val="clear" w:color="auto" w:fill="auto"/>
          </w:tcPr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proofErr w:type="spellStart"/>
            <w:r w:rsidRPr="001D3B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Қ</w:t>
            </w:r>
            <w:proofErr w:type="gramStart"/>
            <w:r w:rsidRPr="001D3B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осымша</w:t>
            </w:r>
            <w:proofErr w:type="spellEnd"/>
            <w:proofErr w:type="gramEnd"/>
            <w:r w:rsidRPr="001D3B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B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ақпарат</w:t>
            </w:r>
            <w:proofErr w:type="spellEnd"/>
          </w:p>
        </w:tc>
      </w:tr>
      <w:tr w:rsidR="00FA3334" w:rsidRPr="001D3B3B" w:rsidTr="00216233">
        <w:trPr>
          <w:trHeight w:val="346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3334" w:rsidRPr="001D3B3B" w:rsidRDefault="00FA3334" w:rsidP="00216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Рефлексия</w:t>
            </w:r>
          </w:p>
          <w:p w:rsidR="00FA3334" w:rsidRPr="001D3B3B" w:rsidRDefault="00FA3334" w:rsidP="00216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Сабақ / оқу мақсаттары шынайы ма? Бүгін оқушылар не білді? Сыныптағы ахуал қандай болды? Мен жоспарлаған саралау шаралары тиімді болды ма? Мен берілген уақыт ішінде үлгердім бе? </w:t>
            </w:r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Мен</w:t>
            </w:r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өз</w:t>
            </w:r>
            <w:proofErr w:type="spellEnd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жоспарыма</w:t>
            </w:r>
            <w:proofErr w:type="spellEnd"/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қандай</w:t>
            </w:r>
            <w:proofErr w:type="spellEnd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түзетулер</w:t>
            </w:r>
            <w:proofErr w:type="spellEnd"/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енгізді</w:t>
            </w:r>
            <w:proofErr w:type="gramStart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proofErr w:type="spellEnd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  <w:proofErr w:type="gramEnd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əне</w:t>
            </w:r>
            <w:proofErr w:type="spellEnd"/>
            <w:r w:rsidRPr="001D3B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неліктен</w:t>
            </w:r>
            <w:proofErr w:type="spellEnd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?</w:t>
            </w:r>
          </w:p>
        </w:tc>
      </w:tr>
      <w:tr w:rsidR="00FA3334" w:rsidRPr="001D3B3B" w:rsidTr="00216233">
        <w:trPr>
          <w:trHeight w:val="346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Қорытынды</w:t>
            </w:r>
            <w:proofErr w:type="spellEnd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бағамдау</w:t>
            </w:r>
            <w:proofErr w:type="spellEnd"/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Қандай</w:t>
            </w:r>
            <w:proofErr w:type="spellEnd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екі</w:t>
            </w:r>
            <w:proofErr w:type="spellEnd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нəрсе</w:t>
            </w:r>
            <w:proofErr w:type="spellEnd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табысты</w:t>
            </w:r>
            <w:proofErr w:type="spellEnd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болды</w:t>
            </w:r>
            <w:proofErr w:type="spellEnd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оқытуды</w:t>
            </w:r>
            <w:proofErr w:type="spellEnd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да, </w:t>
            </w:r>
            <w:proofErr w:type="spellStart"/>
            <w:proofErr w:type="gramStart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қуды</w:t>
            </w:r>
            <w:proofErr w:type="spellEnd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ескеріңіз</w:t>
            </w:r>
            <w:proofErr w:type="spellEnd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)?</w:t>
            </w:r>
          </w:p>
          <w:p w:rsidR="00FA3334" w:rsidRPr="001D3B3B" w:rsidRDefault="00FA3334" w:rsidP="00216233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1:</w:t>
            </w: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2:</w:t>
            </w: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Қандай</w:t>
            </w:r>
            <w:proofErr w:type="spellEnd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екі</w:t>
            </w:r>
            <w:proofErr w:type="spellEnd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нəрсе</w:t>
            </w:r>
            <w:proofErr w:type="spellEnd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сабақты</w:t>
            </w:r>
            <w:proofErr w:type="spellEnd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жақсарта</w:t>
            </w:r>
            <w:proofErr w:type="spellEnd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алды</w:t>
            </w:r>
            <w:proofErr w:type="spellEnd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оқытуды</w:t>
            </w:r>
            <w:proofErr w:type="spellEnd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да, </w:t>
            </w:r>
            <w:proofErr w:type="spellStart"/>
            <w:proofErr w:type="gramStart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қуды</w:t>
            </w:r>
            <w:proofErr w:type="spellEnd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ескеріңіз</w:t>
            </w:r>
            <w:proofErr w:type="spellEnd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)?</w:t>
            </w: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1:</w:t>
            </w: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2:</w:t>
            </w:r>
          </w:p>
          <w:p w:rsidR="00FA3334" w:rsidRPr="001D3B3B" w:rsidRDefault="00FA3334" w:rsidP="00216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Сабақ</w:t>
            </w:r>
            <w:proofErr w:type="spellEnd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барысында</w:t>
            </w:r>
            <w:proofErr w:type="spellEnd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сынып</w:t>
            </w:r>
            <w:proofErr w:type="spellEnd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немесе</w:t>
            </w:r>
            <w:proofErr w:type="spellEnd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жекелеген</w:t>
            </w:r>
            <w:proofErr w:type="spellEnd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оқушылар</w:t>
            </w:r>
            <w:proofErr w:type="spellEnd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туралы</w:t>
            </w:r>
            <w:proofErr w:type="spellEnd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менің</w:t>
            </w:r>
            <w:proofErr w:type="spellEnd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келесі</w:t>
            </w:r>
            <w:proofErr w:type="spellEnd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сабағымды</w:t>
            </w:r>
            <w:proofErr w:type="spellEnd"/>
          </w:p>
          <w:p w:rsidR="00FA3334" w:rsidRPr="001D3B3B" w:rsidRDefault="00FA3334" w:rsidP="00216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proofErr w:type="spellStart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жетілдіруге</w:t>
            </w:r>
            <w:proofErr w:type="spellEnd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көмектесетін</w:t>
            </w:r>
            <w:proofErr w:type="spellEnd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ілдім</w:t>
            </w:r>
            <w:proofErr w:type="spellEnd"/>
            <w:r w:rsidRPr="001D3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?</w:t>
            </w:r>
          </w:p>
        </w:tc>
      </w:tr>
    </w:tbl>
    <w:p w:rsidR="00FA3334" w:rsidRDefault="00FA3334" w:rsidP="00FA3334">
      <w:pPr>
        <w:rPr>
          <w:sz w:val="20"/>
          <w:szCs w:val="20"/>
          <w:lang w:val="kk-KZ"/>
        </w:rPr>
      </w:pPr>
    </w:p>
    <w:p w:rsidR="000E54BD" w:rsidRDefault="000E54BD"/>
    <w:sectPr w:rsidR="000E54BD" w:rsidSect="000E5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FA3334"/>
    <w:rsid w:val="000E54BD"/>
    <w:rsid w:val="00FA3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33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A33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FA333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unhideWhenUsed/>
    <w:qFormat/>
    <w:rsid w:val="00FA33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5"/>
    <w:uiPriority w:val="99"/>
    <w:rsid w:val="00FA333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811</Words>
  <Characters>4627</Characters>
  <Application>Microsoft Office Word</Application>
  <DocSecurity>0</DocSecurity>
  <Lines>38</Lines>
  <Paragraphs>10</Paragraphs>
  <ScaleCrop>false</ScaleCrop>
  <Company/>
  <LinksUpToDate>false</LinksUpToDate>
  <CharactersWithSpaces>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2019-10-07T15:23:00Z</dcterms:created>
  <dcterms:modified xsi:type="dcterms:W3CDTF">2019-10-07T15:25:00Z</dcterms:modified>
</cp:coreProperties>
</file>