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BFE" w:rsidRPr="002579E8" w:rsidRDefault="00E06287" w:rsidP="00A95BFE">
      <w:pPr>
        <w:pStyle w:val="a3"/>
        <w:jc w:val="center"/>
        <w:rPr>
          <w:rFonts w:ascii="Times New Roman" w:hAnsi="Times New Roman" w:cs="Times New Roman"/>
          <w:b/>
          <w:sz w:val="28"/>
          <w:szCs w:val="28"/>
          <w:lang w:val="kk-KZ" w:eastAsia="ru-RU"/>
        </w:rPr>
      </w:pPr>
      <w:proofErr w:type="spellStart"/>
      <w:r>
        <w:rPr>
          <w:rFonts w:ascii="Times New Roman" w:hAnsi="Times New Roman" w:cs="Times New Roman"/>
          <w:b/>
          <w:sz w:val="28"/>
          <w:szCs w:val="28"/>
          <w:lang w:eastAsia="ru-RU"/>
        </w:rPr>
        <w:t>Жаңа</w:t>
      </w:r>
      <w:proofErr w:type="spellEnd"/>
      <w:r>
        <w:rPr>
          <w:rFonts w:ascii="Times New Roman" w:hAnsi="Times New Roman" w:cs="Times New Roman"/>
          <w:b/>
          <w:sz w:val="28"/>
          <w:szCs w:val="28"/>
          <w:lang w:val="kk-KZ" w:eastAsia="ru-RU"/>
        </w:rPr>
        <w:t>шыл ұстаз</w:t>
      </w:r>
      <w:r w:rsidR="00A95BFE">
        <w:rPr>
          <w:rFonts w:ascii="Times New Roman" w:hAnsi="Times New Roman" w:cs="Times New Roman"/>
          <w:b/>
          <w:sz w:val="28"/>
          <w:szCs w:val="28"/>
          <w:lang w:eastAsia="ru-RU"/>
        </w:rPr>
        <w:t xml:space="preserve"> </w:t>
      </w:r>
      <w:proofErr w:type="spellStart"/>
      <w:r w:rsidR="00A95BFE">
        <w:rPr>
          <w:rFonts w:ascii="Times New Roman" w:hAnsi="Times New Roman" w:cs="Times New Roman"/>
          <w:b/>
          <w:sz w:val="28"/>
          <w:szCs w:val="28"/>
          <w:lang w:eastAsia="ru-RU"/>
        </w:rPr>
        <w:t>бейнесі</w:t>
      </w:r>
      <w:proofErr w:type="spellEnd"/>
      <w:r w:rsidR="00A95BFE">
        <w:rPr>
          <w:rFonts w:ascii="Times New Roman" w:hAnsi="Times New Roman" w:cs="Times New Roman"/>
          <w:b/>
          <w:sz w:val="28"/>
          <w:szCs w:val="28"/>
          <w:lang w:val="kk-KZ" w:eastAsia="ru-RU"/>
        </w:rPr>
        <w:t xml:space="preserve"> мен</w:t>
      </w:r>
      <w:r>
        <w:rPr>
          <w:rFonts w:ascii="Times New Roman" w:hAnsi="Times New Roman" w:cs="Times New Roman"/>
          <w:b/>
          <w:sz w:val="28"/>
          <w:szCs w:val="28"/>
          <w:lang w:eastAsia="ru-RU"/>
        </w:rPr>
        <w:t xml:space="preserve"> </w:t>
      </w:r>
      <w:proofErr w:type="spellStart"/>
      <w:r w:rsidR="00A95BFE" w:rsidRPr="00A95BFE">
        <w:rPr>
          <w:rFonts w:ascii="Times New Roman" w:hAnsi="Times New Roman" w:cs="Times New Roman"/>
          <w:b/>
          <w:sz w:val="28"/>
          <w:szCs w:val="28"/>
          <w:lang w:eastAsia="ru-RU"/>
        </w:rPr>
        <w:t>педагогика</w:t>
      </w:r>
      <w:r>
        <w:rPr>
          <w:rFonts w:ascii="Times New Roman" w:hAnsi="Times New Roman" w:cs="Times New Roman"/>
          <w:b/>
          <w:sz w:val="28"/>
          <w:szCs w:val="28"/>
          <w:lang w:eastAsia="ru-RU"/>
        </w:rPr>
        <w:t>лық</w:t>
      </w:r>
      <w:proofErr w:type="spellEnd"/>
      <w:r>
        <w:rPr>
          <w:rFonts w:ascii="Times New Roman" w:hAnsi="Times New Roman" w:cs="Times New Roman"/>
          <w:b/>
          <w:sz w:val="28"/>
          <w:szCs w:val="28"/>
          <w:lang w:eastAsia="ru-RU"/>
        </w:rPr>
        <w:t xml:space="preserve"> </w:t>
      </w:r>
      <w:r w:rsidR="005B1D7F">
        <w:rPr>
          <w:rFonts w:ascii="Times New Roman" w:hAnsi="Times New Roman" w:cs="Times New Roman"/>
          <w:b/>
          <w:sz w:val="28"/>
          <w:szCs w:val="28"/>
          <w:lang w:val="kk-KZ" w:eastAsia="ru-RU"/>
        </w:rPr>
        <w:t>процес</w:t>
      </w:r>
      <w:proofErr w:type="gramStart"/>
      <w:r w:rsidR="002579E8">
        <w:rPr>
          <w:rFonts w:ascii="Times New Roman" w:hAnsi="Times New Roman" w:cs="Times New Roman"/>
          <w:b/>
          <w:sz w:val="28"/>
          <w:szCs w:val="28"/>
          <w:lang w:val="en-US" w:eastAsia="ru-RU"/>
        </w:rPr>
        <w:t>c</w:t>
      </w:r>
      <w:proofErr w:type="gramEnd"/>
      <w:r w:rsidR="002579E8">
        <w:rPr>
          <w:rFonts w:ascii="Times New Roman" w:hAnsi="Times New Roman" w:cs="Times New Roman"/>
          <w:b/>
          <w:sz w:val="28"/>
          <w:szCs w:val="28"/>
          <w:lang w:val="en-US" w:eastAsia="ru-RU"/>
        </w:rPr>
        <w:t xml:space="preserve"> </w:t>
      </w:r>
      <w:r w:rsidR="002579E8">
        <w:rPr>
          <w:rFonts w:ascii="Times New Roman" w:hAnsi="Times New Roman" w:cs="Times New Roman"/>
          <w:b/>
          <w:sz w:val="28"/>
          <w:szCs w:val="28"/>
          <w:lang w:val="kk-KZ" w:eastAsia="ru-RU"/>
        </w:rPr>
        <w:t>ұғымы</w:t>
      </w:r>
    </w:p>
    <w:p w:rsidR="00A95BFE" w:rsidRDefault="00A95BFE" w:rsidP="00A95BFE">
      <w:pPr>
        <w:pStyle w:val="a3"/>
        <w:rPr>
          <w:rFonts w:ascii="Times New Roman" w:hAnsi="Times New Roman" w:cs="Times New Roman"/>
          <w:sz w:val="28"/>
          <w:szCs w:val="28"/>
          <w:lang w:val="kk-KZ" w:eastAsia="ru-RU"/>
        </w:rPr>
      </w:pPr>
    </w:p>
    <w:p w:rsidR="00A95BFE" w:rsidRPr="00A95BFE" w:rsidRDefault="00A95BFE" w:rsidP="00A95BFE">
      <w:pPr>
        <w:pStyle w:val="a3"/>
        <w:jc w:val="center"/>
        <w:rPr>
          <w:rFonts w:ascii="Times New Roman" w:hAnsi="Times New Roman" w:cs="Times New Roman"/>
          <w:b/>
          <w:sz w:val="28"/>
          <w:szCs w:val="28"/>
          <w:lang w:val="kk-KZ" w:eastAsia="ru-RU"/>
        </w:rPr>
      </w:pPr>
      <w:r w:rsidRPr="00A95BFE">
        <w:rPr>
          <w:rFonts w:ascii="Times New Roman" w:hAnsi="Times New Roman" w:cs="Times New Roman"/>
          <w:b/>
          <w:sz w:val="28"/>
          <w:szCs w:val="28"/>
          <w:lang w:val="kk-KZ" w:eastAsia="ru-RU"/>
        </w:rPr>
        <w:t>Аннотация</w:t>
      </w:r>
    </w:p>
    <w:p w:rsidR="00A95BFE" w:rsidRDefault="00A95BFE" w:rsidP="00A95BFE">
      <w:pPr>
        <w:pStyle w:val="a3"/>
        <w:rPr>
          <w:rFonts w:ascii="Times New Roman" w:hAnsi="Times New Roman" w:cs="Times New Roman"/>
          <w:sz w:val="28"/>
          <w:szCs w:val="28"/>
          <w:lang w:val="kk-KZ" w:eastAsia="ru-RU"/>
        </w:rPr>
      </w:pPr>
    </w:p>
    <w:p w:rsidR="00A95BFE" w:rsidRPr="00E1000B" w:rsidRDefault="00E1000B" w:rsidP="00A95BFE">
      <w:pPr>
        <w:pStyle w:val="a3"/>
        <w:rPr>
          <w:rFonts w:ascii="Times New Roman" w:hAnsi="Times New Roman" w:cs="Times New Roman"/>
          <w:b/>
          <w:sz w:val="28"/>
          <w:szCs w:val="28"/>
          <w:lang w:val="kk-KZ" w:eastAsia="ru-RU"/>
        </w:rPr>
      </w:pPr>
      <w:r>
        <w:rPr>
          <w:rFonts w:ascii="Times New Roman" w:hAnsi="Times New Roman" w:cs="Times New Roman"/>
          <w:sz w:val="24"/>
          <w:szCs w:val="24"/>
          <w:lang w:val="kk-KZ" w:eastAsia="ru-RU"/>
        </w:rPr>
        <w:t xml:space="preserve">      Бұл мақалада ж</w:t>
      </w:r>
      <w:r w:rsidRPr="00E1000B">
        <w:rPr>
          <w:rFonts w:ascii="Times New Roman" w:hAnsi="Times New Roman" w:cs="Times New Roman"/>
          <w:sz w:val="24"/>
          <w:szCs w:val="24"/>
          <w:lang w:val="kk-KZ" w:eastAsia="ru-RU"/>
        </w:rPr>
        <w:t>аңа қоғам мұғалімінің бейнесі мен педагогика</w:t>
      </w:r>
      <w:r w:rsidR="00E06287">
        <w:rPr>
          <w:rFonts w:ascii="Times New Roman" w:hAnsi="Times New Roman" w:cs="Times New Roman"/>
          <w:sz w:val="24"/>
          <w:szCs w:val="24"/>
          <w:lang w:val="kk-KZ" w:eastAsia="ru-RU"/>
        </w:rPr>
        <w:t>лық процесс  анықтамасын зертеушілер</w:t>
      </w:r>
      <w:r>
        <w:rPr>
          <w:rFonts w:ascii="Times New Roman" w:hAnsi="Times New Roman" w:cs="Times New Roman"/>
          <w:b/>
          <w:sz w:val="28"/>
          <w:szCs w:val="28"/>
          <w:lang w:val="kk-KZ" w:eastAsia="ru-RU"/>
        </w:rPr>
        <w:t xml:space="preserve"> </w:t>
      </w:r>
      <w:r w:rsidRPr="00E1000B">
        <w:rPr>
          <w:rFonts w:ascii="Times New Roman" w:hAnsi="Times New Roman" w:cs="Times New Roman"/>
          <w:sz w:val="24"/>
          <w:szCs w:val="24"/>
          <w:lang w:val="kk-KZ" w:eastAsia="ru-RU"/>
        </w:rPr>
        <w:t>қарастырылған.</w:t>
      </w:r>
      <w:r w:rsidR="00A95BFE" w:rsidRPr="00A95BFE">
        <w:rPr>
          <w:rFonts w:ascii="Times New Roman" w:hAnsi="Times New Roman" w:cs="Times New Roman"/>
          <w:sz w:val="24"/>
          <w:szCs w:val="24"/>
          <w:lang w:val="kk-KZ" w:eastAsia="ru-RU"/>
        </w:rPr>
        <w:t xml:space="preserve">Ұстаздың </w:t>
      </w:r>
      <w:r>
        <w:rPr>
          <w:rFonts w:ascii="Times New Roman" w:hAnsi="Times New Roman" w:cs="Times New Roman"/>
          <w:sz w:val="24"/>
          <w:szCs w:val="24"/>
          <w:lang w:val="kk-KZ" w:eastAsia="ru-RU"/>
        </w:rPr>
        <w:t xml:space="preserve">болмысы мен </w:t>
      </w:r>
      <w:r w:rsidR="00A95BFE" w:rsidRPr="00A95BFE">
        <w:rPr>
          <w:rFonts w:ascii="Times New Roman" w:hAnsi="Times New Roman" w:cs="Times New Roman"/>
          <w:sz w:val="24"/>
          <w:szCs w:val="24"/>
          <w:lang w:val="kk-KZ" w:eastAsia="ru-RU"/>
        </w:rPr>
        <w:t>осыншама қадір-қасиет</w:t>
      </w:r>
      <w:r>
        <w:rPr>
          <w:rFonts w:ascii="Times New Roman" w:hAnsi="Times New Roman" w:cs="Times New Roman"/>
          <w:sz w:val="24"/>
          <w:szCs w:val="24"/>
          <w:lang w:val="kk-KZ" w:eastAsia="ru-RU"/>
        </w:rPr>
        <w:t>і</w:t>
      </w:r>
      <w:r w:rsidR="00A95BFE" w:rsidRPr="00A95BFE">
        <w:rPr>
          <w:rFonts w:ascii="Times New Roman" w:hAnsi="Times New Roman" w:cs="Times New Roman"/>
          <w:sz w:val="24"/>
          <w:szCs w:val="24"/>
          <w:lang w:val="kk-KZ" w:eastAsia="ru-RU"/>
        </w:rPr>
        <w:t>, құрметке бөленуі</w:t>
      </w:r>
      <w:r>
        <w:rPr>
          <w:rFonts w:ascii="Times New Roman" w:hAnsi="Times New Roman" w:cs="Times New Roman"/>
          <w:sz w:val="24"/>
          <w:szCs w:val="24"/>
          <w:lang w:val="kk-KZ" w:eastAsia="ru-RU"/>
        </w:rPr>
        <w:t xml:space="preserve"> өзін қоршаған орта мен әрбір шәкіртіне асқан сезімталдықпен, жауапкершілікпен қарым-қатынас жасауы туралы айтылған мақалалар мен ой-пікірлерді негізге ала отырып жазылған.</w:t>
      </w:r>
    </w:p>
    <w:p w:rsidR="00E1000B" w:rsidRPr="00A95BFE" w:rsidRDefault="00E1000B" w:rsidP="00A95BFE">
      <w:pPr>
        <w:pStyle w:val="a3"/>
        <w:rPr>
          <w:rFonts w:ascii="Times New Roman" w:hAnsi="Times New Roman" w:cs="Times New Roman"/>
          <w:sz w:val="24"/>
          <w:szCs w:val="24"/>
          <w:lang w:val="kk-KZ" w:eastAsia="ru-RU"/>
        </w:rPr>
      </w:pPr>
    </w:p>
    <w:p w:rsidR="00A95BFE" w:rsidRDefault="001A71DA" w:rsidP="00A95BFE">
      <w:pPr>
        <w:pStyle w:val="a3"/>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 xml:space="preserve">      </w:t>
      </w:r>
      <w:r w:rsidR="00A95BFE" w:rsidRPr="00E1000B">
        <w:rPr>
          <w:rFonts w:ascii="Times New Roman" w:hAnsi="Times New Roman" w:cs="Times New Roman"/>
          <w:b/>
          <w:sz w:val="24"/>
          <w:szCs w:val="24"/>
          <w:lang w:val="kk-KZ" w:eastAsia="ru-RU"/>
        </w:rPr>
        <w:t>Түйін</w:t>
      </w:r>
      <w:r w:rsidR="00452C3F">
        <w:rPr>
          <w:rFonts w:ascii="Times New Roman" w:hAnsi="Times New Roman" w:cs="Times New Roman"/>
          <w:b/>
          <w:sz w:val="24"/>
          <w:szCs w:val="24"/>
          <w:lang w:val="kk-KZ" w:eastAsia="ru-RU"/>
        </w:rPr>
        <w:t xml:space="preserve">ді </w:t>
      </w:r>
      <w:r w:rsidR="00A95BFE" w:rsidRPr="00E1000B">
        <w:rPr>
          <w:rFonts w:ascii="Times New Roman" w:hAnsi="Times New Roman" w:cs="Times New Roman"/>
          <w:b/>
          <w:sz w:val="24"/>
          <w:szCs w:val="24"/>
          <w:lang w:val="kk-KZ" w:eastAsia="ru-RU"/>
        </w:rPr>
        <w:t>сөздер:</w:t>
      </w:r>
      <w:r w:rsidR="00E1000B">
        <w:rPr>
          <w:rFonts w:ascii="Times New Roman" w:hAnsi="Times New Roman" w:cs="Times New Roman"/>
          <w:sz w:val="24"/>
          <w:szCs w:val="24"/>
          <w:lang w:val="kk-KZ" w:eastAsia="ru-RU"/>
        </w:rPr>
        <w:t xml:space="preserve"> педагог, жаң</w:t>
      </w:r>
      <w:r w:rsidR="00E06287">
        <w:rPr>
          <w:rFonts w:ascii="Times New Roman" w:hAnsi="Times New Roman" w:cs="Times New Roman"/>
          <w:sz w:val="24"/>
          <w:szCs w:val="24"/>
          <w:lang w:val="kk-KZ" w:eastAsia="ru-RU"/>
        </w:rPr>
        <w:t>ашыл ұстаз, педагогикалық процесс</w:t>
      </w:r>
      <w:r w:rsidR="00E1000B">
        <w:rPr>
          <w:rFonts w:ascii="Times New Roman" w:hAnsi="Times New Roman" w:cs="Times New Roman"/>
          <w:sz w:val="24"/>
          <w:szCs w:val="24"/>
          <w:lang w:val="kk-KZ" w:eastAsia="ru-RU"/>
        </w:rPr>
        <w:t>, білім алушының тұлғалануы.</w:t>
      </w:r>
    </w:p>
    <w:p w:rsidR="00E1000B" w:rsidRDefault="00E1000B" w:rsidP="00A95BFE">
      <w:pPr>
        <w:pStyle w:val="a3"/>
        <w:rPr>
          <w:rFonts w:ascii="Times New Roman" w:hAnsi="Times New Roman" w:cs="Times New Roman"/>
          <w:sz w:val="24"/>
          <w:szCs w:val="24"/>
          <w:lang w:val="kk-KZ" w:eastAsia="ru-RU"/>
        </w:rPr>
      </w:pPr>
    </w:p>
    <w:p w:rsidR="00E1000B" w:rsidRPr="00E1000B" w:rsidRDefault="001A71DA" w:rsidP="00A95BFE">
      <w:pPr>
        <w:pStyle w:val="a3"/>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r w:rsidR="00E1000B" w:rsidRPr="00E1000B">
        <w:rPr>
          <w:rFonts w:ascii="Times New Roman" w:hAnsi="Times New Roman" w:cs="Times New Roman"/>
          <w:b/>
          <w:sz w:val="24"/>
          <w:szCs w:val="24"/>
          <w:lang w:val="kk-KZ" w:eastAsia="ru-RU"/>
        </w:rPr>
        <w:t>Кіріспе.</w:t>
      </w:r>
    </w:p>
    <w:p w:rsidR="001A71DA" w:rsidRDefault="001A71DA"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Әлемде көп мамандықтардың ішінде жан-жақты білімділікті, икемділікті, шеберлікті, ерекше шәкіртжандылықты, мейірімділікті қажет ететін мамандық – ұстаздық мамандық.</w:t>
      </w:r>
    </w:p>
    <w:p w:rsidR="00C4554A" w:rsidRDefault="001A71DA"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Олай дейтінім, ұстаз жүгі – ауыр жүк. Ұстаздардың әсерлі үнімен, асықпай мәнерлеп сөйлеген сөзінен әрбір оқушыға деген қамқорлықтың</w:t>
      </w:r>
      <w:r w:rsidR="00F00040">
        <w:rPr>
          <w:rFonts w:ascii="Times New Roman" w:hAnsi="Times New Roman" w:cs="Times New Roman"/>
          <w:sz w:val="24"/>
          <w:szCs w:val="24"/>
          <w:lang w:val="kk-KZ" w:eastAsia="ru-RU"/>
        </w:rPr>
        <w:t>, аналық, әкелік сезімнің, дана ойдың ыстық лебі өсіп тұрғандай. Иә, адамның жан дүниесін түсініп, ренжітпей, қателігін сездіре білу – бұл нағыз шеберлік емес пе? Мұғалім еңбегі біріншіден</w:t>
      </w:r>
      <w:r w:rsidR="008A3407">
        <w:rPr>
          <w:rFonts w:ascii="Times New Roman" w:hAnsi="Times New Roman" w:cs="Times New Roman"/>
          <w:sz w:val="24"/>
          <w:szCs w:val="24"/>
          <w:lang w:val="kk-KZ" w:eastAsia="ru-RU"/>
        </w:rPr>
        <w:t>, адпмзат қоғамы тарихында жинақталған ғылым негіздерінен</w:t>
      </w:r>
      <w:r w:rsidR="00C4554A">
        <w:rPr>
          <w:rFonts w:ascii="Times New Roman" w:hAnsi="Times New Roman" w:cs="Times New Roman"/>
          <w:sz w:val="24"/>
          <w:szCs w:val="24"/>
          <w:lang w:val="kk-KZ" w:eastAsia="ru-RU"/>
        </w:rPr>
        <w:t xml:space="preserve"> білім беруге тиіс болса, екіншіден, үнемі шәкірттерімен қарым-қатынаста болып, білсем, үйренсем деген бала арманы мен оның сырлы тағдырына басшылық етуді мойнына алған маман.Бүгінгі ұстаз шәкіртіне ғылым негіздеріне мәлімет беріп қана қоймай, оның дүниежүзілік білім, ақпарат, экономика кеңістігіне шығуға, яғни қатаң бәсеке жағдайында өмір сүруге тәрбиелеуі керек. Ол нағыз ұстаздың ғана қолынан келеді. Ұстаз атана білу, оны қадір тұту, қастерлеу, арындай таза ұстау – әр мұғалімнің борышы. Ол өз кәсібін, өз пәнін, барлық шәкіртін, мектебін шексіз сүйетін адам.</w:t>
      </w:r>
    </w:p>
    <w:p w:rsidR="006C7C82" w:rsidRDefault="006C7C82"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p>
    <w:p w:rsidR="00AF7731" w:rsidRDefault="006C7C82" w:rsidP="00A95BFE">
      <w:pPr>
        <w:pStyle w:val="a3"/>
        <w:rPr>
          <w:rFonts w:ascii="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w:t>
      </w:r>
      <w:r w:rsidRPr="006C7C82">
        <w:rPr>
          <w:rFonts w:ascii="Times New Roman" w:hAnsi="Times New Roman" w:cs="Times New Roman"/>
          <w:b/>
          <w:sz w:val="24"/>
          <w:szCs w:val="24"/>
          <w:lang w:val="kk-KZ" w:eastAsia="ru-RU"/>
        </w:rPr>
        <w:t>Негізгі бөлім.</w:t>
      </w:r>
      <w:r w:rsidR="00AF7731">
        <w:rPr>
          <w:rFonts w:ascii="Times New Roman" w:hAnsi="Times New Roman" w:cs="Times New Roman"/>
          <w:b/>
          <w:sz w:val="24"/>
          <w:szCs w:val="24"/>
          <w:lang w:val="kk-KZ" w:eastAsia="ru-RU"/>
        </w:rPr>
        <w:t xml:space="preserve"> </w:t>
      </w:r>
    </w:p>
    <w:p w:rsidR="00C4554A" w:rsidRPr="006C7C82" w:rsidRDefault="00AF7731" w:rsidP="00A95BFE">
      <w:pPr>
        <w:pStyle w:val="a3"/>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І.Жаңашыл ұстаз.</w:t>
      </w:r>
      <w:r w:rsidR="00C4554A" w:rsidRPr="006C7C82">
        <w:rPr>
          <w:rFonts w:ascii="Times New Roman" w:hAnsi="Times New Roman" w:cs="Times New Roman"/>
          <w:b/>
          <w:sz w:val="24"/>
          <w:szCs w:val="24"/>
          <w:lang w:val="kk-KZ" w:eastAsia="ru-RU"/>
        </w:rPr>
        <w:t xml:space="preserve"> </w:t>
      </w:r>
    </w:p>
    <w:p w:rsidR="00E1000B" w:rsidRDefault="006C7C82"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E0340C">
        <w:rPr>
          <w:rFonts w:ascii="Times New Roman" w:hAnsi="Times New Roman" w:cs="Times New Roman"/>
          <w:sz w:val="24"/>
          <w:szCs w:val="24"/>
          <w:lang w:val="kk-KZ" w:eastAsia="ru-RU"/>
        </w:rPr>
        <w:t>«Ұстаздың биігі ойлана қарасаң биіктей береді, үңіле қарасаң, тереңдей береді, қол созсаң қарсы алдыңда, айналсаң артыңда тұрғандай</w:t>
      </w:r>
      <w:r w:rsidR="00E0340C" w:rsidRPr="00E0340C">
        <w:rPr>
          <w:rFonts w:ascii="Times New Roman" w:hAnsi="Times New Roman" w:cs="Times New Roman"/>
          <w:sz w:val="24"/>
          <w:szCs w:val="24"/>
          <w:lang w:val="kk-KZ" w:eastAsia="ru-RU"/>
        </w:rPr>
        <w:t>»</w:t>
      </w:r>
      <w:r w:rsidR="00E0340C">
        <w:rPr>
          <w:rFonts w:ascii="Times New Roman" w:hAnsi="Times New Roman" w:cs="Times New Roman"/>
          <w:sz w:val="24"/>
          <w:szCs w:val="24"/>
          <w:lang w:val="kk-KZ" w:eastAsia="ru-RU"/>
        </w:rPr>
        <w:t xml:space="preserve"> - деп Сократ айтқандай, егеменді еліміздің алдыңғы қатарлы отыз мемлекеттің қатарына қосылуына</w:t>
      </w:r>
      <w:r w:rsidR="00BD3566">
        <w:rPr>
          <w:rFonts w:ascii="Times New Roman" w:hAnsi="Times New Roman" w:cs="Times New Roman"/>
          <w:sz w:val="24"/>
          <w:szCs w:val="24"/>
          <w:lang w:val="kk-KZ" w:eastAsia="ru-RU"/>
        </w:rPr>
        <w:t xml:space="preserve"> табандылықпен жылжу саясаты қоғамымыздың барлық саласына түбегейлі өзгерістер енгізіп, жаңа талаптар қойылып отыр. Соның ішінде болашақ ұрпаққа әлемдік деңгейде білім беру мақсатына орай білім мазмұнына жаңаша қарау – басты міндеттердің бірі.</w:t>
      </w:r>
      <w:r w:rsidR="00E0340C">
        <w:rPr>
          <w:rFonts w:ascii="Times New Roman" w:hAnsi="Times New Roman" w:cs="Times New Roman"/>
          <w:sz w:val="24"/>
          <w:szCs w:val="24"/>
          <w:lang w:val="kk-KZ" w:eastAsia="ru-RU"/>
        </w:rPr>
        <w:t xml:space="preserve"> </w:t>
      </w:r>
      <w:r w:rsidR="00BD3566">
        <w:rPr>
          <w:rFonts w:ascii="Times New Roman" w:hAnsi="Times New Roman" w:cs="Times New Roman"/>
          <w:sz w:val="24"/>
          <w:szCs w:val="24"/>
          <w:lang w:val="kk-KZ" w:eastAsia="ru-RU"/>
        </w:rPr>
        <w:t xml:space="preserve">Қазіргі кезде білім берудің жаңа жүйесінің жасалуы, білім мазмұны мен әдіс-тәсілдерінің жаңаруы бәсекелестікке қабілеті мол, шығармашылық бағытта еңбектенетін, ой қабілетімен ерекшеленетін азаматты тәрбиелеуді көздейді. </w:t>
      </w:r>
    </w:p>
    <w:p w:rsidR="00D12C0C" w:rsidRDefault="00BD3566"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Сапалы білім – ел болашағын айқындайтын басты көрсеткіш болып табылады. Бүгін мектеп партасында отырған бүлдіршіндер</w:t>
      </w:r>
      <w:r w:rsidR="00D12C0C">
        <w:rPr>
          <w:rFonts w:ascii="Times New Roman" w:hAnsi="Times New Roman" w:cs="Times New Roman"/>
          <w:sz w:val="24"/>
          <w:szCs w:val="24"/>
          <w:lang w:val="kk-KZ" w:eastAsia="ru-RU"/>
        </w:rPr>
        <w:t xml:space="preserve"> ертең ел тағдырын шешетін азаматтар. Олардың сапалы білім алуын бүгін қамтамассыз ету – мұғалімнің басты міндеті. </w:t>
      </w:r>
    </w:p>
    <w:p w:rsidR="001C4DBD" w:rsidRPr="004B2261" w:rsidRDefault="00D12C0C"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Мектеп жұмысы мен </w:t>
      </w:r>
      <w:r w:rsidR="001C4DBD">
        <w:rPr>
          <w:rFonts w:ascii="Times New Roman" w:hAnsi="Times New Roman" w:cs="Times New Roman"/>
          <w:sz w:val="24"/>
          <w:szCs w:val="24"/>
          <w:lang w:val="kk-KZ" w:eastAsia="ru-RU"/>
        </w:rPr>
        <w:t>оқушы жетістіктерін өрістетудегі негізгі тұлға – ұстаз болғандықтан, сол ұстаз заман талабына сай болу үшін әрқашан ізденуді, білімдерін жетілдіруді, жан-жақты білікті болуды талап етеді.</w:t>
      </w:r>
      <w:r w:rsidR="004B2261">
        <w:rPr>
          <w:rFonts w:ascii="Times New Roman" w:hAnsi="Times New Roman" w:cs="Times New Roman"/>
          <w:sz w:val="24"/>
          <w:szCs w:val="24"/>
          <w:lang w:val="kk-KZ" w:eastAsia="ru-RU"/>
        </w:rPr>
        <w:t>[</w:t>
      </w:r>
      <w:r w:rsidR="0068190B">
        <w:rPr>
          <w:rFonts w:ascii="Times New Roman" w:hAnsi="Times New Roman" w:cs="Times New Roman"/>
          <w:sz w:val="24"/>
          <w:szCs w:val="24"/>
          <w:lang w:val="kk-KZ" w:eastAsia="ru-RU"/>
        </w:rPr>
        <w:t>1</w:t>
      </w:r>
      <w:r w:rsidR="004B2261" w:rsidRPr="004B2261">
        <w:rPr>
          <w:rFonts w:ascii="Times New Roman" w:hAnsi="Times New Roman" w:cs="Times New Roman"/>
          <w:sz w:val="24"/>
          <w:szCs w:val="24"/>
          <w:lang w:val="kk-KZ" w:eastAsia="ru-RU"/>
        </w:rPr>
        <w:t>.</w:t>
      </w:r>
      <w:r w:rsidR="004B2261">
        <w:rPr>
          <w:rFonts w:ascii="Times New Roman" w:hAnsi="Times New Roman" w:cs="Times New Roman"/>
          <w:sz w:val="24"/>
          <w:szCs w:val="24"/>
          <w:lang w:val="kk-KZ" w:eastAsia="ru-RU"/>
        </w:rPr>
        <w:t>,</w:t>
      </w:r>
      <w:r w:rsidR="004B2261" w:rsidRPr="004B2261">
        <w:rPr>
          <w:rFonts w:ascii="Times New Roman" w:hAnsi="Times New Roman" w:cs="Times New Roman"/>
          <w:sz w:val="24"/>
          <w:szCs w:val="24"/>
          <w:lang w:val="kk-KZ" w:eastAsia="ru-RU"/>
        </w:rPr>
        <w:t>4</w:t>
      </w:r>
      <w:r w:rsidR="0068190B">
        <w:rPr>
          <w:rFonts w:ascii="Times New Roman" w:hAnsi="Times New Roman" w:cs="Times New Roman"/>
          <w:sz w:val="24"/>
          <w:szCs w:val="24"/>
          <w:lang w:val="kk-KZ" w:eastAsia="ru-RU"/>
        </w:rPr>
        <w:t>-5</w:t>
      </w:r>
      <w:r w:rsidR="004B2261">
        <w:rPr>
          <w:rFonts w:ascii="Times New Roman" w:hAnsi="Times New Roman" w:cs="Times New Roman"/>
          <w:sz w:val="24"/>
          <w:szCs w:val="24"/>
          <w:lang w:val="kk-KZ" w:eastAsia="ru-RU"/>
        </w:rPr>
        <w:t>б.</w:t>
      </w:r>
      <w:r w:rsidR="004B2261" w:rsidRPr="004B2261">
        <w:rPr>
          <w:rFonts w:ascii="Times New Roman" w:hAnsi="Times New Roman" w:cs="Times New Roman"/>
          <w:sz w:val="24"/>
          <w:szCs w:val="24"/>
          <w:lang w:val="kk-KZ" w:eastAsia="ru-RU"/>
        </w:rPr>
        <w:t>]</w:t>
      </w:r>
    </w:p>
    <w:p w:rsidR="001C4DBD" w:rsidRDefault="00627E77"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Сабақтағы басты өзгерістер бұрынғы өткен дәстүрлі сабақтардан айырмашылығы көбінесе оқушылардың топпен бірге жұмыс жасауында және оқушылар жаңа тақырыпты проблемалық сұрақтар арқылы ашуы және мақсат қоя білуінде. Сондай-ақ басқа да өзгерістер әрі қарай үй тапсырмасынан бастап, сабақтың әр кезеңдерінде де, сабақты қорыту барысында да көрініп отырады.</w:t>
      </w:r>
      <w:r w:rsidR="004B2261">
        <w:rPr>
          <w:rFonts w:ascii="Times New Roman" w:hAnsi="Times New Roman" w:cs="Times New Roman"/>
          <w:sz w:val="24"/>
          <w:szCs w:val="24"/>
          <w:lang w:val="kk-KZ" w:eastAsia="ru-RU"/>
        </w:rPr>
        <w:t xml:space="preserve"> </w:t>
      </w:r>
      <w:r w:rsidR="00B04B81">
        <w:rPr>
          <w:rFonts w:ascii="Times New Roman" w:hAnsi="Times New Roman" w:cs="Times New Roman"/>
          <w:sz w:val="24"/>
          <w:szCs w:val="24"/>
          <w:lang w:val="kk-KZ" w:eastAsia="ru-RU"/>
        </w:rPr>
        <w:t xml:space="preserve">Оқудың осындай идеяларын ұстанған сабақтарды оқушылар өз ойын еркін айта алатын болғандықтан, әртүрлі пікірлер пайда болады. Олардың қандай да болмасын мұмкін қате, толымсыз ойларын шыдамдылықпен тыңдап, </w:t>
      </w:r>
      <w:r w:rsidR="00B04B81">
        <w:rPr>
          <w:rFonts w:ascii="Times New Roman" w:hAnsi="Times New Roman" w:cs="Times New Roman"/>
          <w:sz w:val="24"/>
          <w:szCs w:val="24"/>
          <w:lang w:val="kk-KZ" w:eastAsia="ru-RU"/>
        </w:rPr>
        <w:lastRenderedPageBreak/>
        <w:t>оқушыларды сенімділікке бастауды өзімнің басты міндеттерімнің бірі деп есептеймін. Осы жоғарыда айтылғандардың негізінде сабақты жаңа технология әдісін қолдану арқылы жүргізу – оқушының өзін-өзі дамытуына, өз біліміндегі олқылықтарды өзі тауып, өз сұрағына өзі жауап іздеп</w:t>
      </w:r>
      <w:r w:rsidR="00364ED1">
        <w:rPr>
          <w:rFonts w:ascii="Times New Roman" w:hAnsi="Times New Roman" w:cs="Times New Roman"/>
          <w:sz w:val="24"/>
          <w:szCs w:val="24"/>
          <w:lang w:val="kk-KZ" w:eastAsia="ru-RU"/>
        </w:rPr>
        <w:t>, жан-жақты білім алуына көмектеседі.</w:t>
      </w:r>
      <w:r w:rsidR="004B2261" w:rsidRPr="004B2261">
        <w:rPr>
          <w:rFonts w:ascii="Times New Roman" w:hAnsi="Times New Roman" w:cs="Times New Roman"/>
          <w:sz w:val="24"/>
          <w:szCs w:val="24"/>
          <w:lang w:val="kk-KZ" w:eastAsia="ru-RU"/>
        </w:rPr>
        <w:t>[</w:t>
      </w:r>
      <w:r w:rsidR="0068190B">
        <w:rPr>
          <w:rFonts w:ascii="Times New Roman" w:hAnsi="Times New Roman" w:cs="Times New Roman"/>
          <w:sz w:val="24"/>
          <w:szCs w:val="24"/>
          <w:lang w:val="kk-KZ" w:eastAsia="ru-RU"/>
        </w:rPr>
        <w:t>2</w:t>
      </w:r>
      <w:r w:rsidR="000660AD">
        <w:rPr>
          <w:rFonts w:ascii="Times New Roman" w:hAnsi="Times New Roman" w:cs="Times New Roman"/>
          <w:sz w:val="24"/>
          <w:szCs w:val="24"/>
          <w:lang w:val="kk-KZ" w:eastAsia="ru-RU"/>
        </w:rPr>
        <w:t>.,5-6</w:t>
      </w:r>
      <w:r w:rsidR="004B2261">
        <w:rPr>
          <w:rFonts w:ascii="Times New Roman" w:hAnsi="Times New Roman" w:cs="Times New Roman"/>
          <w:sz w:val="24"/>
          <w:szCs w:val="24"/>
          <w:lang w:val="kk-KZ" w:eastAsia="ru-RU"/>
        </w:rPr>
        <w:t>б.</w:t>
      </w:r>
      <w:r w:rsidR="004B2261" w:rsidRPr="004B2261">
        <w:rPr>
          <w:rFonts w:ascii="Times New Roman" w:hAnsi="Times New Roman" w:cs="Times New Roman"/>
          <w:sz w:val="24"/>
          <w:szCs w:val="24"/>
          <w:lang w:val="kk-KZ" w:eastAsia="ru-RU"/>
        </w:rPr>
        <w:t>]</w:t>
      </w:r>
    </w:p>
    <w:p w:rsidR="003D460E" w:rsidRPr="000660AD" w:rsidRDefault="003B29B8"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Заманауи мұғалім – бүгінгі қоғамның да, қазіргі заман мектебінің де сұранысы.</w:t>
      </w:r>
      <w:r w:rsidR="003D460E">
        <w:rPr>
          <w:rFonts w:ascii="Times New Roman" w:hAnsi="Times New Roman" w:cs="Times New Roman"/>
          <w:sz w:val="24"/>
          <w:szCs w:val="24"/>
          <w:lang w:val="kk-KZ" w:eastAsia="ru-RU"/>
        </w:rPr>
        <w:t xml:space="preserve"> Педагог кадрлардың негізгі мақсаты мен міндеттері – сабақ сапасын көтеру, оның түрлерін жетілдіру жолдарын іздеу, іздене отырып оқушының пәнге қызығушылығын және танымдық ізденімпаздығын арттыру. Осыған орай мектеп өміріндегі өзекті мәселелердің бірі – сабақты жаңаша оқыту түрлерін дамыту болып табылады. Жас ұрпақты тәрбиелеуде оның бойындағы туа біткен табиғи мүмкіндіктерді дамыту, бағалау, сенім арту, талап ету арқылы жауапкершілікпен жетілдіруге болатынына еңбек жолымда көзімді жеткіздім.</w:t>
      </w:r>
      <w:r w:rsidR="0068190B">
        <w:rPr>
          <w:rFonts w:ascii="Times New Roman" w:hAnsi="Times New Roman" w:cs="Times New Roman"/>
          <w:sz w:val="24"/>
          <w:szCs w:val="24"/>
          <w:lang w:val="kk-KZ" w:eastAsia="ru-RU"/>
        </w:rPr>
        <w:t>[3</w:t>
      </w:r>
      <w:r w:rsidR="00635461">
        <w:rPr>
          <w:rFonts w:ascii="Times New Roman" w:hAnsi="Times New Roman" w:cs="Times New Roman"/>
          <w:sz w:val="24"/>
          <w:szCs w:val="24"/>
          <w:lang w:val="kk-KZ" w:eastAsia="ru-RU"/>
        </w:rPr>
        <w:t>.,56б.</w:t>
      </w:r>
      <w:r w:rsidR="000660AD" w:rsidRPr="000660AD">
        <w:rPr>
          <w:rFonts w:ascii="Times New Roman" w:hAnsi="Times New Roman" w:cs="Times New Roman"/>
          <w:sz w:val="24"/>
          <w:szCs w:val="24"/>
          <w:lang w:val="kk-KZ" w:eastAsia="ru-RU"/>
        </w:rPr>
        <w:t>]</w:t>
      </w:r>
    </w:p>
    <w:p w:rsidR="005F7919" w:rsidRDefault="00AF7731" w:rsidP="00A95BFE">
      <w:pPr>
        <w:pStyle w:val="a3"/>
        <w:rPr>
          <w:rFonts w:ascii="Times New Roman" w:hAnsi="Times New Roman" w:cs="Times New Roman"/>
          <w:b/>
          <w:sz w:val="24"/>
          <w:szCs w:val="24"/>
          <w:lang w:val="kk-KZ" w:eastAsia="ru-RU"/>
        </w:rPr>
      </w:pPr>
      <w:r w:rsidRPr="00AF7731">
        <w:rPr>
          <w:rFonts w:ascii="Times New Roman" w:hAnsi="Times New Roman" w:cs="Times New Roman"/>
          <w:b/>
          <w:sz w:val="24"/>
          <w:szCs w:val="24"/>
          <w:lang w:val="kk-KZ" w:eastAsia="ru-RU"/>
        </w:rPr>
        <w:t xml:space="preserve">   </w:t>
      </w:r>
    </w:p>
    <w:p w:rsidR="00635461" w:rsidRPr="00AF7731" w:rsidRDefault="005F7919" w:rsidP="00A95BFE">
      <w:pPr>
        <w:pStyle w:val="a3"/>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r w:rsidR="00AF7731" w:rsidRPr="00AF7731">
        <w:rPr>
          <w:rFonts w:ascii="Times New Roman" w:hAnsi="Times New Roman" w:cs="Times New Roman"/>
          <w:b/>
          <w:sz w:val="24"/>
          <w:szCs w:val="24"/>
          <w:lang w:val="kk-KZ" w:eastAsia="ru-RU"/>
        </w:rPr>
        <w:t xml:space="preserve">   ІІ. П</w:t>
      </w:r>
      <w:r w:rsidR="00E06287">
        <w:rPr>
          <w:rFonts w:ascii="Times New Roman" w:hAnsi="Times New Roman" w:cs="Times New Roman"/>
          <w:b/>
          <w:sz w:val="24"/>
          <w:szCs w:val="24"/>
          <w:lang w:val="kk-KZ" w:eastAsia="ru-RU"/>
        </w:rPr>
        <w:t>едагогикалық процесс.</w:t>
      </w:r>
    </w:p>
    <w:p w:rsidR="000660AD" w:rsidRDefault="00B03C64"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5F7919">
        <w:rPr>
          <w:rFonts w:ascii="Times New Roman" w:hAnsi="Times New Roman" w:cs="Times New Roman"/>
          <w:sz w:val="24"/>
          <w:szCs w:val="24"/>
          <w:lang w:val="kk-KZ" w:eastAsia="ru-RU"/>
        </w:rPr>
        <w:t xml:space="preserve">Қазіргі педагогикалық процесс түсінігі бірден қалыптасқан жоқ. М.А. Данилов </w:t>
      </w:r>
      <w:r w:rsidR="005F7919" w:rsidRPr="005F7919">
        <w:rPr>
          <w:rFonts w:ascii="Times New Roman" w:hAnsi="Times New Roman" w:cs="Times New Roman"/>
          <w:sz w:val="24"/>
          <w:szCs w:val="24"/>
          <w:lang w:val="kk-KZ" w:eastAsia="ru-RU"/>
        </w:rPr>
        <w:t>«</w:t>
      </w:r>
      <w:r w:rsidR="00AF6A88">
        <w:rPr>
          <w:rFonts w:ascii="Times New Roman" w:hAnsi="Times New Roman" w:cs="Times New Roman"/>
          <w:sz w:val="24"/>
          <w:szCs w:val="24"/>
          <w:lang w:val="kk-KZ" w:eastAsia="ru-RU"/>
        </w:rPr>
        <w:t>Педагогикалық про</w:t>
      </w:r>
      <w:r w:rsidR="005F7919">
        <w:rPr>
          <w:rFonts w:ascii="Times New Roman" w:hAnsi="Times New Roman" w:cs="Times New Roman"/>
          <w:sz w:val="24"/>
          <w:szCs w:val="24"/>
          <w:lang w:val="kk-KZ" w:eastAsia="ru-RU"/>
        </w:rPr>
        <w:t>цесс – педагогикалық теорияның обьектісі</w:t>
      </w:r>
      <w:r w:rsidR="005F7919" w:rsidRPr="005F7919">
        <w:rPr>
          <w:rFonts w:ascii="Times New Roman" w:hAnsi="Times New Roman" w:cs="Times New Roman"/>
          <w:sz w:val="24"/>
          <w:szCs w:val="24"/>
          <w:lang w:val="kk-KZ" w:eastAsia="ru-RU"/>
        </w:rPr>
        <w:t>»</w:t>
      </w:r>
      <w:r w:rsidR="005F7919">
        <w:rPr>
          <w:rFonts w:ascii="Times New Roman" w:hAnsi="Times New Roman" w:cs="Times New Roman"/>
          <w:sz w:val="24"/>
          <w:szCs w:val="24"/>
          <w:lang w:val="kk-KZ" w:eastAsia="ru-RU"/>
        </w:rPr>
        <w:t xml:space="preserve"> деген еңбегінде</w:t>
      </w:r>
      <w:r>
        <w:rPr>
          <w:rFonts w:ascii="Times New Roman" w:hAnsi="Times New Roman" w:cs="Times New Roman"/>
          <w:sz w:val="24"/>
          <w:szCs w:val="24"/>
          <w:lang w:val="kk-KZ" w:eastAsia="ru-RU"/>
        </w:rPr>
        <w:t xml:space="preserve"> </w:t>
      </w:r>
      <w:r w:rsidR="005F7919">
        <w:rPr>
          <w:rFonts w:ascii="Times New Roman" w:hAnsi="Times New Roman" w:cs="Times New Roman"/>
          <w:sz w:val="24"/>
          <w:szCs w:val="24"/>
          <w:lang w:val="kk-KZ" w:eastAsia="ru-RU"/>
        </w:rPr>
        <w:t>ең бастысы әр түрлі құбылыстарды зерттеу негізінде педагогика теориясын одан әрі жет</w:t>
      </w:r>
      <w:r w:rsidR="000660AD">
        <w:rPr>
          <w:rFonts w:ascii="Times New Roman" w:hAnsi="Times New Roman" w:cs="Times New Roman"/>
          <w:sz w:val="24"/>
          <w:szCs w:val="24"/>
          <w:lang w:val="kk-KZ" w:eastAsia="ru-RU"/>
        </w:rPr>
        <w:t>ілдіруі айқындалатынын көрсетті.</w:t>
      </w:r>
      <w:r w:rsidR="000660AD" w:rsidRPr="000660AD">
        <w:rPr>
          <w:rFonts w:ascii="Times New Roman" w:hAnsi="Times New Roman" w:cs="Times New Roman"/>
          <w:sz w:val="24"/>
          <w:szCs w:val="24"/>
          <w:lang w:val="kk-KZ" w:eastAsia="ru-RU"/>
        </w:rPr>
        <w:t xml:space="preserve">[4] </w:t>
      </w:r>
    </w:p>
    <w:p w:rsidR="00635461" w:rsidRDefault="000660AD"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E66EA7">
        <w:rPr>
          <w:rFonts w:ascii="Times New Roman" w:hAnsi="Times New Roman" w:cs="Times New Roman"/>
          <w:sz w:val="24"/>
          <w:szCs w:val="24"/>
          <w:lang w:val="kk-KZ" w:eastAsia="ru-RU"/>
        </w:rPr>
        <w:t xml:space="preserve">Ғалымдардың зерттеулеріне байланысты педагогикалық процестің түрлі қырлары мен заңдылықтары айшықталды. Педагогикалық процестің мәнін әлеуметтік-педогогикалық жағынан түсіну бағыты Э.И.Моносзон мен З.Филонов еңбектерінде көрсетілді. Кеңестер Одағы мен бұрынғы социалистік бағыттағы елдерде, ГДР-де шыққан еңбектерде </w:t>
      </w:r>
      <w:r w:rsidR="00E66EA7" w:rsidRPr="00E66EA7">
        <w:rPr>
          <w:rFonts w:ascii="Times New Roman" w:hAnsi="Times New Roman" w:cs="Times New Roman"/>
          <w:sz w:val="24"/>
          <w:szCs w:val="24"/>
          <w:lang w:val="kk-KZ" w:eastAsia="ru-RU"/>
        </w:rPr>
        <w:t>«</w:t>
      </w:r>
      <w:r w:rsidR="00E66EA7">
        <w:rPr>
          <w:rFonts w:ascii="Times New Roman" w:hAnsi="Times New Roman" w:cs="Times New Roman"/>
          <w:sz w:val="24"/>
          <w:szCs w:val="24"/>
          <w:lang w:val="kk-KZ" w:eastAsia="ru-RU"/>
        </w:rPr>
        <w:t>педагогикалық процесс</w:t>
      </w:r>
      <w:r w:rsidR="00E66EA7" w:rsidRPr="00E66EA7">
        <w:rPr>
          <w:rFonts w:ascii="Times New Roman" w:hAnsi="Times New Roman" w:cs="Times New Roman"/>
          <w:sz w:val="24"/>
          <w:szCs w:val="24"/>
          <w:lang w:val="kk-KZ" w:eastAsia="ru-RU"/>
        </w:rPr>
        <w:t>»</w:t>
      </w:r>
      <w:r w:rsidR="00E66EA7">
        <w:rPr>
          <w:rFonts w:ascii="Times New Roman" w:hAnsi="Times New Roman" w:cs="Times New Roman"/>
          <w:sz w:val="24"/>
          <w:szCs w:val="24"/>
          <w:lang w:val="kk-KZ" w:eastAsia="ru-RU"/>
        </w:rPr>
        <w:t xml:space="preserve"> оқу мен тәжірибенің бірлігі ретінде қарастырылады. Ағылшын тіліндегі әдебиеттерде </w:t>
      </w:r>
      <w:r w:rsidR="00E66EA7" w:rsidRPr="00E66EA7">
        <w:rPr>
          <w:rFonts w:ascii="Times New Roman" w:hAnsi="Times New Roman" w:cs="Times New Roman"/>
          <w:sz w:val="24"/>
          <w:szCs w:val="24"/>
          <w:lang w:val="kk-KZ" w:eastAsia="ru-RU"/>
        </w:rPr>
        <w:t>(</w:t>
      </w:r>
      <w:r w:rsidR="00E66EA7">
        <w:rPr>
          <w:rFonts w:ascii="Times New Roman" w:hAnsi="Times New Roman" w:cs="Times New Roman"/>
          <w:sz w:val="24"/>
          <w:szCs w:val="24"/>
          <w:lang w:val="kk-KZ" w:eastAsia="ru-RU"/>
        </w:rPr>
        <w:t>АҚШ, Ұлыбритания, Австралия</w:t>
      </w:r>
      <w:r w:rsidR="00E66EA7" w:rsidRPr="00E66EA7">
        <w:rPr>
          <w:rFonts w:ascii="Times New Roman" w:hAnsi="Times New Roman" w:cs="Times New Roman"/>
          <w:sz w:val="24"/>
          <w:szCs w:val="24"/>
          <w:lang w:val="kk-KZ" w:eastAsia="ru-RU"/>
        </w:rPr>
        <w:t>)</w:t>
      </w:r>
      <w:r w:rsidR="00E66EA7">
        <w:rPr>
          <w:rFonts w:ascii="Times New Roman" w:hAnsi="Times New Roman" w:cs="Times New Roman"/>
          <w:sz w:val="24"/>
          <w:szCs w:val="24"/>
          <w:lang w:val="kk-KZ" w:eastAsia="ru-RU"/>
        </w:rPr>
        <w:t xml:space="preserve"> «педагогикалық процесс</w:t>
      </w:r>
      <w:r w:rsidR="00E66EA7" w:rsidRPr="00E66EA7">
        <w:rPr>
          <w:rFonts w:ascii="Times New Roman" w:hAnsi="Times New Roman" w:cs="Times New Roman"/>
          <w:sz w:val="24"/>
          <w:szCs w:val="24"/>
          <w:lang w:val="kk-KZ" w:eastAsia="ru-RU"/>
        </w:rPr>
        <w:t>»</w:t>
      </w:r>
      <w:r w:rsidR="00E66EA7">
        <w:rPr>
          <w:rFonts w:ascii="Times New Roman" w:hAnsi="Times New Roman" w:cs="Times New Roman"/>
          <w:sz w:val="24"/>
          <w:szCs w:val="24"/>
          <w:lang w:val="kk-KZ" w:eastAsia="ru-RU"/>
        </w:rPr>
        <w:t xml:space="preserve"> деген ұғымды «</w:t>
      </w:r>
      <w:r w:rsidR="00D86A94">
        <w:rPr>
          <w:rFonts w:ascii="Times New Roman" w:hAnsi="Times New Roman" w:cs="Times New Roman"/>
          <w:sz w:val="24"/>
          <w:szCs w:val="24"/>
          <w:lang w:val="kk-KZ" w:eastAsia="ru-RU"/>
        </w:rPr>
        <w:t>оқыту</w:t>
      </w:r>
      <w:r w:rsidR="00E66EA7">
        <w:rPr>
          <w:rFonts w:ascii="Times New Roman" w:hAnsi="Times New Roman" w:cs="Times New Roman"/>
          <w:sz w:val="24"/>
          <w:szCs w:val="24"/>
          <w:lang w:val="kk-KZ" w:eastAsia="ru-RU"/>
        </w:rPr>
        <w:t>»</w:t>
      </w:r>
      <w:r w:rsidR="00D86A94">
        <w:rPr>
          <w:rFonts w:ascii="Times New Roman" w:hAnsi="Times New Roman" w:cs="Times New Roman"/>
          <w:sz w:val="24"/>
          <w:szCs w:val="24"/>
          <w:lang w:val="kk-KZ" w:eastAsia="ru-RU"/>
        </w:rPr>
        <w:t xml:space="preserve"> деген сөздің баламасы ретінде қолданылады. </w:t>
      </w:r>
      <w:r w:rsidR="00B03C64">
        <w:rPr>
          <w:rFonts w:ascii="Times New Roman" w:hAnsi="Times New Roman" w:cs="Times New Roman"/>
          <w:sz w:val="24"/>
          <w:szCs w:val="24"/>
          <w:lang w:val="kk-KZ" w:eastAsia="ru-RU"/>
        </w:rPr>
        <w:t xml:space="preserve">    </w:t>
      </w:r>
    </w:p>
    <w:p w:rsidR="00B83F25" w:rsidRPr="00033831" w:rsidRDefault="005B1D7F"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Pr="005B1D7F">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Педагогикалық процесс</w:t>
      </w:r>
      <w:r w:rsidRPr="005B1D7F">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анықтамасын ең алғаш П.В.Каптерев анықтады. </w:t>
      </w:r>
      <w:r w:rsidR="002579E8">
        <w:rPr>
          <w:rFonts w:ascii="Times New Roman" w:hAnsi="Times New Roman" w:cs="Times New Roman"/>
          <w:sz w:val="24"/>
          <w:szCs w:val="24"/>
          <w:lang w:val="kk-KZ" w:eastAsia="ru-RU"/>
        </w:rPr>
        <w:t xml:space="preserve">Ол оны </w:t>
      </w:r>
      <w:r w:rsidR="002579E8" w:rsidRPr="002579E8">
        <w:rPr>
          <w:rFonts w:ascii="Times New Roman" w:hAnsi="Times New Roman" w:cs="Times New Roman"/>
          <w:sz w:val="24"/>
          <w:szCs w:val="24"/>
          <w:lang w:val="kk-KZ" w:eastAsia="ru-RU"/>
        </w:rPr>
        <w:t>«</w:t>
      </w:r>
      <w:r w:rsidR="002579E8">
        <w:rPr>
          <w:rFonts w:ascii="Times New Roman" w:hAnsi="Times New Roman" w:cs="Times New Roman"/>
          <w:sz w:val="24"/>
          <w:szCs w:val="24"/>
          <w:lang w:val="kk-KZ" w:eastAsia="ru-RU"/>
        </w:rPr>
        <w:t>білім беру процесі</w:t>
      </w:r>
      <w:r w:rsidR="002579E8" w:rsidRPr="002579E8">
        <w:rPr>
          <w:rFonts w:ascii="Times New Roman" w:hAnsi="Times New Roman" w:cs="Times New Roman"/>
          <w:sz w:val="24"/>
          <w:szCs w:val="24"/>
          <w:lang w:val="kk-KZ" w:eastAsia="ru-RU"/>
        </w:rPr>
        <w:t>»</w:t>
      </w:r>
      <w:r w:rsidR="002579E8">
        <w:rPr>
          <w:rFonts w:ascii="Times New Roman" w:hAnsi="Times New Roman" w:cs="Times New Roman"/>
          <w:sz w:val="24"/>
          <w:szCs w:val="24"/>
          <w:lang w:val="kk-KZ" w:eastAsia="ru-RU"/>
        </w:rPr>
        <w:t xml:space="preserve"> ретінде қолданды. Ондағы өзіндік іс-әрекет сөзсіз болатын құбылыс. Каптерев ұсынып отырған анқтамада </w:t>
      </w:r>
      <w:r w:rsidR="002579E8" w:rsidRPr="002579E8">
        <w:rPr>
          <w:rFonts w:ascii="Times New Roman" w:hAnsi="Times New Roman" w:cs="Times New Roman"/>
          <w:sz w:val="24"/>
          <w:szCs w:val="24"/>
          <w:lang w:val="kk-KZ" w:eastAsia="ru-RU"/>
        </w:rPr>
        <w:t>«</w:t>
      </w:r>
      <w:r w:rsidR="002579E8">
        <w:rPr>
          <w:rFonts w:ascii="Times New Roman" w:hAnsi="Times New Roman" w:cs="Times New Roman"/>
          <w:sz w:val="24"/>
          <w:szCs w:val="24"/>
          <w:lang w:val="kk-KZ" w:eastAsia="ru-RU"/>
        </w:rPr>
        <w:t>педагогикалық процесс</w:t>
      </w:r>
      <w:r w:rsidR="002579E8" w:rsidRPr="002579E8">
        <w:rPr>
          <w:rFonts w:ascii="Times New Roman" w:hAnsi="Times New Roman" w:cs="Times New Roman"/>
          <w:sz w:val="24"/>
          <w:szCs w:val="24"/>
          <w:lang w:val="kk-KZ" w:eastAsia="ru-RU"/>
        </w:rPr>
        <w:t>»</w:t>
      </w:r>
      <w:r w:rsidR="002579E8">
        <w:rPr>
          <w:rFonts w:ascii="Times New Roman" w:hAnsi="Times New Roman" w:cs="Times New Roman"/>
          <w:sz w:val="24"/>
          <w:szCs w:val="24"/>
          <w:lang w:val="kk-KZ" w:eastAsia="ru-RU"/>
        </w:rPr>
        <w:t xml:space="preserve"> ұғымы біртұтас бір үлкен құбылысты көрсететіні, оның оқыту, үйрету</w:t>
      </w:r>
      <w:r w:rsidR="00033831">
        <w:rPr>
          <w:rFonts w:ascii="Times New Roman" w:hAnsi="Times New Roman" w:cs="Times New Roman"/>
          <w:sz w:val="24"/>
          <w:szCs w:val="24"/>
          <w:lang w:val="kk-KZ" w:eastAsia="ru-RU"/>
        </w:rPr>
        <w:t xml:space="preserve">, тәрбиелеу, дамыту, нұсқау, иландыру, жазалау, т.б. сияқты кезеңдері болатынын көрсетуімен маңызды. Түйіндей келе, Каптерев педагогикалық процесті оқыту мен тәрбие біртұтастықтың кейбір бөлшегі ретінде өмір сүреді деген пікірде болуы. Сонымен қатар, Кеңестік педагогикада </w:t>
      </w:r>
      <w:r w:rsidR="00033831" w:rsidRPr="00033831">
        <w:rPr>
          <w:rFonts w:ascii="Times New Roman" w:hAnsi="Times New Roman" w:cs="Times New Roman"/>
          <w:sz w:val="24"/>
          <w:szCs w:val="24"/>
          <w:lang w:val="kk-KZ" w:eastAsia="ru-RU"/>
        </w:rPr>
        <w:t>«</w:t>
      </w:r>
      <w:r w:rsidR="00033831">
        <w:rPr>
          <w:rFonts w:ascii="Times New Roman" w:hAnsi="Times New Roman" w:cs="Times New Roman"/>
          <w:sz w:val="24"/>
          <w:szCs w:val="24"/>
          <w:lang w:val="kk-KZ" w:eastAsia="ru-RU"/>
        </w:rPr>
        <w:t>педагогикалық процесс</w:t>
      </w:r>
      <w:r w:rsidR="00033831" w:rsidRPr="00033831">
        <w:rPr>
          <w:rFonts w:ascii="Times New Roman" w:hAnsi="Times New Roman" w:cs="Times New Roman"/>
          <w:sz w:val="24"/>
          <w:szCs w:val="24"/>
          <w:lang w:val="kk-KZ" w:eastAsia="ru-RU"/>
        </w:rPr>
        <w:t>»</w:t>
      </w:r>
      <w:r w:rsidR="00033831">
        <w:rPr>
          <w:rFonts w:ascii="Times New Roman" w:hAnsi="Times New Roman" w:cs="Times New Roman"/>
          <w:sz w:val="24"/>
          <w:szCs w:val="24"/>
          <w:lang w:val="kk-KZ" w:eastAsia="ru-RU"/>
        </w:rPr>
        <w:t xml:space="preserve"> ұғымын Н.К.Крупская,</w:t>
      </w:r>
      <w:r w:rsidR="00B83F25">
        <w:rPr>
          <w:rFonts w:ascii="Times New Roman" w:hAnsi="Times New Roman" w:cs="Times New Roman"/>
          <w:sz w:val="24"/>
          <w:szCs w:val="24"/>
          <w:lang w:val="kk-KZ" w:eastAsia="ru-RU"/>
        </w:rPr>
        <w:t xml:space="preserve"> С.Т.Щацкий, А.П.Панкеевич</w:t>
      </w:r>
      <w:r w:rsidR="00033831">
        <w:rPr>
          <w:rFonts w:ascii="Times New Roman" w:hAnsi="Times New Roman" w:cs="Times New Roman"/>
          <w:sz w:val="24"/>
          <w:szCs w:val="24"/>
          <w:lang w:val="kk-KZ" w:eastAsia="ru-RU"/>
        </w:rPr>
        <w:t>, А.С.Выго</w:t>
      </w:r>
      <w:r w:rsidR="00DA7A32">
        <w:rPr>
          <w:rFonts w:ascii="Times New Roman" w:hAnsi="Times New Roman" w:cs="Times New Roman"/>
          <w:sz w:val="24"/>
          <w:szCs w:val="24"/>
          <w:lang w:val="kk-KZ" w:eastAsia="ru-RU"/>
        </w:rPr>
        <w:t>тс</w:t>
      </w:r>
      <w:r w:rsidR="00033831">
        <w:rPr>
          <w:rFonts w:ascii="Times New Roman" w:hAnsi="Times New Roman" w:cs="Times New Roman"/>
          <w:sz w:val="24"/>
          <w:szCs w:val="24"/>
          <w:lang w:val="kk-KZ" w:eastAsia="ru-RU"/>
        </w:rPr>
        <w:t>кий</w:t>
      </w:r>
      <w:r w:rsidR="00DA7A32">
        <w:rPr>
          <w:rFonts w:ascii="Times New Roman" w:hAnsi="Times New Roman" w:cs="Times New Roman"/>
          <w:sz w:val="24"/>
          <w:szCs w:val="24"/>
          <w:lang w:val="kk-KZ" w:eastAsia="ru-RU"/>
        </w:rPr>
        <w:t xml:space="preserve">, </w:t>
      </w:r>
      <w:r w:rsidR="00033831">
        <w:rPr>
          <w:rFonts w:ascii="Times New Roman" w:hAnsi="Times New Roman" w:cs="Times New Roman"/>
          <w:sz w:val="24"/>
          <w:szCs w:val="24"/>
          <w:lang w:val="kk-KZ" w:eastAsia="ru-RU"/>
        </w:rPr>
        <w:t xml:space="preserve"> </w:t>
      </w:r>
      <w:r w:rsidR="00B83F25">
        <w:rPr>
          <w:rFonts w:ascii="Times New Roman" w:hAnsi="Times New Roman" w:cs="Times New Roman"/>
          <w:sz w:val="24"/>
          <w:szCs w:val="24"/>
          <w:lang w:val="kk-KZ" w:eastAsia="ru-RU"/>
        </w:rPr>
        <w:t>А.Г.Калашников толықтырып зерттеді.</w:t>
      </w:r>
    </w:p>
    <w:p w:rsidR="0068190B" w:rsidRDefault="00635461" w:rsidP="00A95BFE">
      <w:pPr>
        <w:pStyle w:val="a3"/>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p>
    <w:p w:rsidR="00635461" w:rsidRPr="00635461" w:rsidRDefault="0068190B" w:rsidP="00A95BFE">
      <w:pPr>
        <w:pStyle w:val="a3"/>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r w:rsidR="00635461" w:rsidRPr="00635461">
        <w:rPr>
          <w:rFonts w:ascii="Times New Roman" w:hAnsi="Times New Roman" w:cs="Times New Roman"/>
          <w:b/>
          <w:sz w:val="24"/>
          <w:szCs w:val="24"/>
          <w:lang w:val="kk-KZ" w:eastAsia="ru-RU"/>
        </w:rPr>
        <w:t>Қорытынды.</w:t>
      </w:r>
    </w:p>
    <w:p w:rsidR="00635461" w:rsidRDefault="00635461"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DE414F">
        <w:rPr>
          <w:rFonts w:ascii="Times New Roman" w:hAnsi="Times New Roman" w:cs="Times New Roman"/>
          <w:sz w:val="24"/>
          <w:szCs w:val="24"/>
          <w:lang w:val="kk-KZ" w:eastAsia="ru-RU"/>
        </w:rPr>
        <w:t xml:space="preserve">Жас ұрпақ тәрбиесі мен оның жеке тұлғасының жаңаша қалыптасуы, әлеуметтік дүниеге көзқарасы, жалпы болмысы ең алдымен мұғалімге байланысты. Өмір ағымына қарай білім беру жүйесінің моделі күрделі өзгерістерге ұшырады. </w:t>
      </w:r>
    </w:p>
    <w:p w:rsidR="002A360C" w:rsidRPr="000660AD" w:rsidRDefault="00DE414F"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Елбасымыз: «Біз білім мен ғылым саласында бәсекеге қабілетті болмасақ, өз мақсатымызға жете алмаймыз. Барлығы мектептен, Ал Қазақсан үшін ауыл мектебінен  басталады», - деген болатын. ХХІ ғасыр – </w:t>
      </w:r>
      <w:r w:rsidR="006C1A87">
        <w:rPr>
          <w:rFonts w:ascii="Times New Roman" w:hAnsi="Times New Roman" w:cs="Times New Roman"/>
          <w:sz w:val="24"/>
          <w:szCs w:val="24"/>
          <w:lang w:val="kk-KZ" w:eastAsia="ru-RU"/>
        </w:rPr>
        <w:t xml:space="preserve">ұлттық бәсеке, ақпараттық сайыс, инновациялық технологиялар, күрделі экономикалық реформалар сияқты көріністермен ерекшеленеді. </w:t>
      </w:r>
      <w:r w:rsidR="00AF63F7">
        <w:rPr>
          <w:rFonts w:ascii="Times New Roman" w:hAnsi="Times New Roman" w:cs="Times New Roman"/>
          <w:sz w:val="24"/>
          <w:szCs w:val="24"/>
          <w:lang w:val="kk-KZ" w:eastAsia="ru-RU"/>
        </w:rPr>
        <w:t>Солл кезеңге сай интелектуалды, дені сау, ой-өрісі жоғары дамыған, халықаралық деңгейге сәйкес білімі бар азаматты тәрбиелеу – әр мұғалімнің міндеті. Мұғалім –</w:t>
      </w:r>
      <w:r w:rsidR="00B07F56">
        <w:rPr>
          <w:rFonts w:ascii="Times New Roman" w:hAnsi="Times New Roman" w:cs="Times New Roman"/>
          <w:sz w:val="24"/>
          <w:szCs w:val="24"/>
          <w:lang w:val="kk-KZ" w:eastAsia="ru-RU"/>
        </w:rPr>
        <w:t xml:space="preserve"> барлық</w:t>
      </w:r>
      <w:r w:rsidR="00AF63F7">
        <w:rPr>
          <w:rFonts w:ascii="Times New Roman" w:hAnsi="Times New Roman" w:cs="Times New Roman"/>
          <w:sz w:val="24"/>
          <w:szCs w:val="24"/>
          <w:lang w:val="kk-KZ" w:eastAsia="ru-RU"/>
        </w:rPr>
        <w:t xml:space="preserve"> білім беру жүйесінің негізі</w:t>
      </w:r>
      <w:r w:rsidR="00B07F56">
        <w:rPr>
          <w:rFonts w:ascii="Times New Roman" w:hAnsi="Times New Roman" w:cs="Times New Roman"/>
          <w:sz w:val="24"/>
          <w:szCs w:val="24"/>
          <w:lang w:val="kk-KZ" w:eastAsia="ru-RU"/>
        </w:rPr>
        <w:t>, жаны мен жүрегі.</w:t>
      </w:r>
      <w:r w:rsidR="003C392F">
        <w:rPr>
          <w:rFonts w:ascii="Times New Roman" w:hAnsi="Times New Roman" w:cs="Times New Roman"/>
          <w:sz w:val="24"/>
          <w:szCs w:val="24"/>
          <w:lang w:val="kk-KZ" w:eastAsia="ru-RU"/>
        </w:rPr>
        <w:t xml:space="preserve"> Мұғалімнің басты мақсаты – рухани бай, ізденімпаз, адамгершілігі мол адам</w:t>
      </w:r>
      <w:r w:rsidR="000660AD">
        <w:rPr>
          <w:rFonts w:ascii="Times New Roman" w:hAnsi="Times New Roman" w:cs="Times New Roman"/>
          <w:sz w:val="24"/>
          <w:szCs w:val="24"/>
          <w:lang w:val="kk-KZ" w:eastAsia="ru-RU"/>
        </w:rPr>
        <w:t>ды қалыптастыру болып табылады.</w:t>
      </w:r>
      <w:r w:rsidR="000660AD" w:rsidRPr="000660AD">
        <w:rPr>
          <w:rFonts w:ascii="Times New Roman" w:hAnsi="Times New Roman" w:cs="Times New Roman"/>
          <w:sz w:val="24"/>
          <w:szCs w:val="24"/>
          <w:lang w:val="kk-KZ" w:eastAsia="ru-RU"/>
        </w:rPr>
        <w:t>[5]</w:t>
      </w:r>
    </w:p>
    <w:p w:rsidR="003C392F" w:rsidRPr="00635461" w:rsidRDefault="002A360C" w:rsidP="00A95BF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Қорыта айтқанда, қ</w:t>
      </w:r>
      <w:r w:rsidR="003C392F">
        <w:rPr>
          <w:rFonts w:ascii="Times New Roman" w:hAnsi="Times New Roman" w:cs="Times New Roman"/>
          <w:sz w:val="24"/>
          <w:szCs w:val="24"/>
          <w:lang w:val="kk-KZ" w:eastAsia="ru-RU"/>
        </w:rPr>
        <w:t>азіргі заманғы мұғалімдер – информатор, бақ</w:t>
      </w:r>
      <w:r>
        <w:rPr>
          <w:rFonts w:ascii="Times New Roman" w:hAnsi="Times New Roman" w:cs="Times New Roman"/>
          <w:sz w:val="24"/>
          <w:szCs w:val="24"/>
          <w:lang w:val="kk-KZ" w:eastAsia="ru-RU"/>
        </w:rPr>
        <w:t>ылаушы, тексер</w:t>
      </w:r>
      <w:r w:rsidR="003C392F">
        <w:rPr>
          <w:rFonts w:ascii="Times New Roman" w:hAnsi="Times New Roman" w:cs="Times New Roman"/>
          <w:sz w:val="24"/>
          <w:szCs w:val="24"/>
          <w:lang w:val="kk-KZ" w:eastAsia="ru-RU"/>
        </w:rPr>
        <w:t xml:space="preserve">уші, жазалаушы қызметін тастап, керісінше ізденуші, зерттеуші, технолог, өнертапқыш, шығармашылықпен жұмыс жасайтын жаңашыл болу керек. </w:t>
      </w:r>
      <w:r>
        <w:rPr>
          <w:rFonts w:ascii="Times New Roman" w:hAnsi="Times New Roman" w:cs="Times New Roman"/>
          <w:sz w:val="24"/>
          <w:szCs w:val="24"/>
          <w:lang w:val="kk-KZ" w:eastAsia="ru-RU"/>
        </w:rPr>
        <w:t xml:space="preserve">Сол арқылы жас ұрпақтың </w:t>
      </w:r>
      <w:r>
        <w:rPr>
          <w:rFonts w:ascii="Times New Roman" w:hAnsi="Times New Roman" w:cs="Times New Roman"/>
          <w:sz w:val="24"/>
          <w:szCs w:val="24"/>
          <w:lang w:val="kk-KZ" w:eastAsia="ru-RU"/>
        </w:rPr>
        <w:lastRenderedPageBreak/>
        <w:t>қоғамға сөзімен де, ісімен де пайда келтіретін тұлға қалыптастыруы маңызды болып табылады.</w:t>
      </w:r>
    </w:p>
    <w:p w:rsidR="00E1000B" w:rsidRDefault="00E1000B" w:rsidP="00A95BFE">
      <w:pPr>
        <w:pStyle w:val="a3"/>
        <w:rPr>
          <w:rFonts w:ascii="Times New Roman" w:hAnsi="Times New Roman" w:cs="Times New Roman"/>
          <w:sz w:val="24"/>
          <w:szCs w:val="24"/>
          <w:lang w:val="kk-KZ" w:eastAsia="ru-RU"/>
        </w:rPr>
      </w:pPr>
    </w:p>
    <w:p w:rsidR="0068190B" w:rsidRPr="0068190B" w:rsidRDefault="0068190B" w:rsidP="0068190B">
      <w:pPr>
        <w:pStyle w:val="a3"/>
        <w:jc w:val="center"/>
        <w:rPr>
          <w:rFonts w:ascii="Times New Roman" w:hAnsi="Times New Roman" w:cs="Times New Roman"/>
          <w:b/>
          <w:sz w:val="24"/>
          <w:szCs w:val="24"/>
          <w:lang w:val="kk-KZ" w:eastAsia="ru-RU"/>
        </w:rPr>
      </w:pPr>
      <w:r w:rsidRPr="0068190B">
        <w:rPr>
          <w:rFonts w:ascii="Times New Roman" w:hAnsi="Times New Roman" w:cs="Times New Roman"/>
          <w:b/>
          <w:sz w:val="24"/>
          <w:szCs w:val="24"/>
          <w:lang w:val="kk-KZ" w:eastAsia="ru-RU"/>
        </w:rPr>
        <w:t>Пайдаланылған дереккөздері мен әдебиеттер тізімі:</w:t>
      </w:r>
    </w:p>
    <w:p w:rsidR="0068190B" w:rsidRDefault="004729BC" w:rsidP="004729BC">
      <w:pPr>
        <w:pStyle w:val="a3"/>
        <w:numPr>
          <w:ilvl w:val="0"/>
          <w:numId w:val="1"/>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Мұғалімдерге арналған нұсқаулық. 4-5 бб.</w:t>
      </w:r>
    </w:p>
    <w:p w:rsidR="004729BC" w:rsidRDefault="004729BC" w:rsidP="004729BC">
      <w:pPr>
        <w:pStyle w:val="a3"/>
        <w:numPr>
          <w:ilvl w:val="0"/>
          <w:numId w:val="1"/>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Мұғалімдерге арналған нұсқаулық. 5-6 бб.</w:t>
      </w:r>
    </w:p>
    <w:p w:rsidR="004729BC" w:rsidRDefault="004729BC" w:rsidP="004729BC">
      <w:pPr>
        <w:pStyle w:val="a3"/>
        <w:numPr>
          <w:ilvl w:val="0"/>
          <w:numId w:val="1"/>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Мерсеитова С. Оқушылардың сын тұрғысынан ойлауын дамыту нысандары мен әдістері.</w:t>
      </w:r>
    </w:p>
    <w:p w:rsidR="004729BC" w:rsidRDefault="004729BC" w:rsidP="004729BC">
      <w:pPr>
        <w:pStyle w:val="a3"/>
        <w:numPr>
          <w:ilvl w:val="0"/>
          <w:numId w:val="1"/>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Данилов</w:t>
      </w:r>
      <w:r w:rsidR="00481219" w:rsidRPr="00481219">
        <w:rPr>
          <w:rFonts w:ascii="Times New Roman" w:hAnsi="Times New Roman" w:cs="Times New Roman"/>
          <w:sz w:val="24"/>
          <w:szCs w:val="24"/>
          <w:lang w:val="kk-KZ" w:eastAsia="ru-RU"/>
        </w:rPr>
        <w:t xml:space="preserve"> </w:t>
      </w:r>
      <w:r w:rsidR="00481219">
        <w:rPr>
          <w:rFonts w:ascii="Times New Roman" w:hAnsi="Times New Roman" w:cs="Times New Roman"/>
          <w:sz w:val="24"/>
          <w:szCs w:val="24"/>
          <w:lang w:val="kk-KZ" w:eastAsia="ru-RU"/>
        </w:rPr>
        <w:t xml:space="preserve">М.А. </w:t>
      </w:r>
      <w:r>
        <w:rPr>
          <w:rFonts w:ascii="Times New Roman" w:hAnsi="Times New Roman" w:cs="Times New Roman"/>
          <w:sz w:val="24"/>
          <w:szCs w:val="24"/>
          <w:lang w:val="kk-KZ" w:eastAsia="ru-RU"/>
        </w:rPr>
        <w:t xml:space="preserve"> </w:t>
      </w:r>
      <w:r w:rsidRPr="005F7919">
        <w:rPr>
          <w:rFonts w:ascii="Times New Roman" w:hAnsi="Times New Roman" w:cs="Times New Roman"/>
          <w:sz w:val="24"/>
          <w:szCs w:val="24"/>
          <w:lang w:val="kk-KZ" w:eastAsia="ru-RU"/>
        </w:rPr>
        <w:t>«</w:t>
      </w:r>
      <w:r w:rsidR="00AF6A88">
        <w:rPr>
          <w:rFonts w:ascii="Times New Roman" w:hAnsi="Times New Roman" w:cs="Times New Roman"/>
          <w:sz w:val="24"/>
          <w:szCs w:val="24"/>
          <w:lang w:val="kk-KZ" w:eastAsia="ru-RU"/>
        </w:rPr>
        <w:t>Педагогикалық про</w:t>
      </w:r>
      <w:r>
        <w:rPr>
          <w:rFonts w:ascii="Times New Roman" w:hAnsi="Times New Roman" w:cs="Times New Roman"/>
          <w:sz w:val="24"/>
          <w:szCs w:val="24"/>
          <w:lang w:val="kk-KZ" w:eastAsia="ru-RU"/>
        </w:rPr>
        <w:t>цесс – педагогикалық теорияның обьектісі</w:t>
      </w:r>
      <w:r w:rsidRPr="005F7919">
        <w:rPr>
          <w:rFonts w:ascii="Times New Roman" w:hAnsi="Times New Roman" w:cs="Times New Roman"/>
          <w:sz w:val="24"/>
          <w:szCs w:val="24"/>
          <w:lang w:val="kk-KZ" w:eastAsia="ru-RU"/>
        </w:rPr>
        <w:t>»</w:t>
      </w:r>
    </w:p>
    <w:p w:rsidR="00481219" w:rsidRPr="00481219" w:rsidRDefault="00481219" w:rsidP="00481219">
      <w:pPr>
        <w:pStyle w:val="a3"/>
        <w:numPr>
          <w:ilvl w:val="0"/>
          <w:numId w:val="1"/>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Назарбаев Н.Ә. Қазақстан халқының әл-ауқатын арттыру – мемлекеттік саясаттың басты мақсаты//Қазақстан Республикасы Президентінің Қазақстан халқына Жолдауы/Ел, 2008. – 12 ақпан.</w:t>
      </w:r>
    </w:p>
    <w:p w:rsidR="0068190B" w:rsidRPr="00A95BFE" w:rsidRDefault="0068190B" w:rsidP="00A95BFE">
      <w:pPr>
        <w:pStyle w:val="a3"/>
        <w:rPr>
          <w:rFonts w:ascii="Times New Roman" w:hAnsi="Times New Roman" w:cs="Times New Roman"/>
          <w:sz w:val="24"/>
          <w:szCs w:val="24"/>
          <w:lang w:val="kk-KZ" w:eastAsia="ru-RU"/>
        </w:rPr>
      </w:pPr>
    </w:p>
    <w:p w:rsidR="00A95BFE" w:rsidRPr="00A95BFE" w:rsidRDefault="00A95BFE" w:rsidP="00A95BFE">
      <w:pPr>
        <w:pStyle w:val="a3"/>
        <w:rPr>
          <w:rFonts w:ascii="Times New Roman" w:hAnsi="Times New Roman" w:cs="Times New Roman"/>
          <w:sz w:val="28"/>
          <w:szCs w:val="28"/>
          <w:lang w:val="kk-KZ" w:eastAsia="ru-RU"/>
        </w:rPr>
      </w:pPr>
      <w:bookmarkStart w:id="0" w:name="_GoBack"/>
      <w:bookmarkEnd w:id="0"/>
    </w:p>
    <w:p w:rsidR="00D44AC9" w:rsidRPr="00E1000B" w:rsidRDefault="00D44AC9">
      <w:pPr>
        <w:rPr>
          <w:lang w:val="kk-KZ"/>
        </w:rPr>
      </w:pPr>
    </w:p>
    <w:sectPr w:rsidR="00D44AC9" w:rsidRPr="00E100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F3247"/>
    <w:multiLevelType w:val="hybridMultilevel"/>
    <w:tmpl w:val="938CF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BFE"/>
    <w:rsid w:val="00033831"/>
    <w:rsid w:val="000660AD"/>
    <w:rsid w:val="00160DBC"/>
    <w:rsid w:val="001A71DA"/>
    <w:rsid w:val="001C4DBD"/>
    <w:rsid w:val="002579E8"/>
    <w:rsid w:val="002A360C"/>
    <w:rsid w:val="00364ED1"/>
    <w:rsid w:val="003B29B8"/>
    <w:rsid w:val="003C392F"/>
    <w:rsid w:val="003D460E"/>
    <w:rsid w:val="00452C3F"/>
    <w:rsid w:val="004729BC"/>
    <w:rsid w:val="00481219"/>
    <w:rsid w:val="004B2261"/>
    <w:rsid w:val="005B1D7F"/>
    <w:rsid w:val="005F7919"/>
    <w:rsid w:val="00627E77"/>
    <w:rsid w:val="00635461"/>
    <w:rsid w:val="0068190B"/>
    <w:rsid w:val="006C1A87"/>
    <w:rsid w:val="006C7C82"/>
    <w:rsid w:val="006E404E"/>
    <w:rsid w:val="008A3407"/>
    <w:rsid w:val="009254DD"/>
    <w:rsid w:val="00A95BFE"/>
    <w:rsid w:val="00AF63F7"/>
    <w:rsid w:val="00AF6A88"/>
    <w:rsid w:val="00AF7731"/>
    <w:rsid w:val="00B03C64"/>
    <w:rsid w:val="00B04B81"/>
    <w:rsid w:val="00B07F56"/>
    <w:rsid w:val="00B50692"/>
    <w:rsid w:val="00B83F25"/>
    <w:rsid w:val="00BD3566"/>
    <w:rsid w:val="00C4554A"/>
    <w:rsid w:val="00D12C0C"/>
    <w:rsid w:val="00D44AC9"/>
    <w:rsid w:val="00D86A94"/>
    <w:rsid w:val="00DA7A32"/>
    <w:rsid w:val="00DE414F"/>
    <w:rsid w:val="00E0340C"/>
    <w:rsid w:val="00E06287"/>
    <w:rsid w:val="00E1000B"/>
    <w:rsid w:val="00E66EA7"/>
    <w:rsid w:val="00E74587"/>
    <w:rsid w:val="00F00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5B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5B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3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3</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dcterms:created xsi:type="dcterms:W3CDTF">2024-03-30T09:10:00Z</dcterms:created>
  <dcterms:modified xsi:type="dcterms:W3CDTF">2026-08-21T21:59:00Z</dcterms:modified>
</cp:coreProperties>
</file>