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9A465">
      <w:pPr>
        <w:ind w:left="-567" w:firstLine="567"/>
        <w:contextualSpacing/>
        <w:rPr>
          <w:rFonts w:hint="default"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hint="default" w:ascii="Times New Roman" w:hAnsi="Times New Roman" w:cs="Times New Roman"/>
          <w:b/>
          <w:sz w:val="28"/>
          <w:szCs w:val="28"/>
          <w:lang w:val="kk-KZ"/>
        </w:rPr>
        <w:t xml:space="preserve">       </w:t>
      </w:r>
      <w:r>
        <w:rPr>
          <w:rFonts w:ascii="Times New Roman" w:hAnsi="Times New Roman" w:cs="Times New Roman"/>
          <w:b/>
          <w:sz w:val="28"/>
          <w:szCs w:val="28"/>
          <w:lang w:val="kk-KZ"/>
        </w:rPr>
        <w:t>Нурбекова</w:t>
      </w:r>
      <w:r>
        <w:rPr>
          <w:rFonts w:hint="default" w:ascii="Times New Roman" w:hAnsi="Times New Roman" w:cs="Times New Roman"/>
          <w:b/>
          <w:sz w:val="28"/>
          <w:szCs w:val="28"/>
          <w:lang w:val="kk-KZ"/>
        </w:rPr>
        <w:t xml:space="preserve"> Кадиша Нурбековна</w:t>
      </w:r>
    </w:p>
    <w:p w14:paraId="77A4649F">
      <w:pPr>
        <w:ind w:left="-567" w:firstLine="567"/>
        <w:contextualSpacing/>
        <w:jc w:val="right"/>
        <w:rPr>
          <w:rFonts w:ascii="Times New Roman" w:hAnsi="Times New Roman" w:cs="Times New Roman"/>
          <w:b/>
          <w:sz w:val="28"/>
          <w:szCs w:val="28"/>
          <w:lang w:val="kk-KZ"/>
        </w:rPr>
      </w:pPr>
      <w:r>
        <w:rPr>
          <w:rFonts w:ascii="Times New Roman" w:hAnsi="Times New Roman" w:cs="Times New Roman"/>
          <w:b/>
          <w:sz w:val="28"/>
          <w:szCs w:val="28"/>
          <w:lang w:val="kk-KZ"/>
        </w:rPr>
        <w:t>Тәрбиеші,</w:t>
      </w:r>
    </w:p>
    <w:p w14:paraId="3F305F6C">
      <w:pPr>
        <w:wordWrap w:val="0"/>
        <w:ind w:left="-567" w:firstLine="567"/>
        <w:contextualSpacing/>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“Шығыс Балдырған” ЖШС</w:t>
      </w:r>
    </w:p>
    <w:p w14:paraId="65747BE1">
      <w:pPr>
        <w:spacing w:before="100" w:beforeAutospacing="1" w:after="100" w:afterAutospacing="1" w:line="240" w:lineRule="auto"/>
        <w:jc w:val="center"/>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Абай Құнанбаевтың шығармашылығы</w:t>
      </w:r>
    </w:p>
    <w:p w14:paraId="40C14E5D">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Ұлы Абайдың шығармашылық мұрасы-халқымыздың ғасырлар бойы маңызын жоймайтын рухани қазынасы. Өнер-білім жолындағы ізденісін Абай өз бетімен үйрену арқылы дамытады, орысша кітаптарды көп оқиды.</w:t>
      </w:r>
    </w:p>
    <w:p w14:paraId="1B74EF2E">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Маңызын жоймау былай тұрсын, заман өзгеріп, қоғамдық санада күрт сапырылыстар пайда болған сайын бұл қазына өзінің жаңа бір қырларымен жарқырай ашылып, қадірін арттыра түсетініне Абайдан кейінгі уақыт айқын көз жеткізді. Ақынның дүниеге келгеніне бір жарым ғасыр, ал өзінің мәңгі өлмес шығармаларымен халқына сөздің ұлы мағынасында ұстаздық ете бастағанына ғасырдан астам уақыт өтті. Содан бері оның артына қалдырып кеткен мұрасы елі мен жұртының рухани өміріндегі қай бұрылыстар мен қай құбылыстар тұсында да айнымас темірқазық, адастырмас құбыланама болып қызмет етіп келеді. 80-жылдардың орта кезінен бастап, Абай ақындық жолға біржола бет бұрды. Бұл кездегі оның өлеңдерінің қай-қайсысы болсын-толысқан ой-сананың жемісі. Бұған дейін арагідік жазған өлеңін өз замандасы Көкпай атынан таратып жүрген Абай 1886 жылдан бастап өз атына көшірген. Осы жылдардан бастап Абай өлеңді үзбей жазуға тырысқан. Бірақ ел арасындағы шиленіскен тартыстар оның әдебиетпен бірыңғай шұғылдануына мүмкіндік бере бермеген. «Дүние де өзі,мал да өзі». Абайдың ақындық жолға бет бұрғандығы алғашқы сөзі мәдениет пен білімнің маңызын насихаттауға арналады. Оның 1885 жылы жазған «Жасымда ғылым бар деп ескермедім» өлеңі бұл тақырыптағы тұңғыш шығармасы болумен қатар, ақынның сөз өнері жолындағы жаңа ізденісін де танытады. Абай мұнда, ең алдымен, жаңа үлгідегі ақынға керек ғылым жайын сөз етеді. Ғылым-білімді кезінде зерттей алмағанына өкініш білдіреді.Өз қателігін балаларын оқытумен түзеуге бет алғанын айтады. Сонымен қатар ол «Қызмет қылсын, шен алсын» деген халық мүддесіне жат тәрбие жайын мінеп, сынайды. </w:t>
      </w:r>
    </w:p>
    <w:p w14:paraId="104F47BB">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Жасымда ғылым бар деп ескермедім, </w:t>
      </w:r>
    </w:p>
    <w:p w14:paraId="537A7CA4">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Пайдасын көре тұра тексермедім. </w:t>
      </w:r>
    </w:p>
    <w:p w14:paraId="069461C4">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Ер жеткен соң түспеді уысыма, </w:t>
      </w:r>
    </w:p>
    <w:p w14:paraId="4CFF1A78">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Қолымды мезгілінен кеш сермедім. </w:t>
      </w:r>
    </w:p>
    <w:p w14:paraId="3A3575F2">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Баламды медресеге біл деп бердім, </w:t>
      </w:r>
    </w:p>
    <w:p w14:paraId="57B8C8CF">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Қызмет қылсын, шен алсын деп бермедім. </w:t>
      </w:r>
      <w:bookmarkStart w:id="0" w:name="_GoBack"/>
      <w:bookmarkEnd w:id="0"/>
    </w:p>
    <w:p w14:paraId="2CFB3CAC">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Бұл-өткенге құр өкіну емес, келешекте жастардың өзі тәрізді опық жеп қалмай, білім мен өнер қуатын шағын бос өткізбей еңбектенуіне жөн сілтеу.</w:t>
      </w:r>
    </w:p>
    <w:p w14:paraId="520BB330">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Шығарма Абай ақындығының халықтық, ағартушылық мақсатқа қарай бет алғандығының белгісі тәрізді. Кейінгі туындыларында ақын бұл идеяны тереңдете түседі. 1886 жылы Абай «Ғылым таппай мақтанба», «Интернатта оқып жүр» деген өлеңдер жазды. Мұның алғашқысы ұстаз ақынның кейінгі ұрпаққа айтар өсиеті түрінде жазылған. Бүкіл өлең бойына Абай «ғылым» деген сөзді қайталап айта отырып, адам бойындағы қазынаның үлкені және әрбір жігерлі жастың талпынатын арманы-ғалым болуы керектігін түсіндіреді. </w:t>
      </w:r>
    </w:p>
    <w:p w14:paraId="04ABB2BD">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Ғылым таппай мақтанба! </w:t>
      </w:r>
    </w:p>
    <w:p w14:paraId="4B0D60C6">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Орын таппай баптанба! </w:t>
      </w:r>
    </w:p>
    <w:p w14:paraId="388413AD">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Құмарланып шаттанба! </w:t>
      </w:r>
    </w:p>
    <w:p w14:paraId="4CC68AAD">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Ойнап босқа күлуге,- дейді ол. Сөйтіп, ғылымға берілудің, ғалым болудың жолдарын әңгімелейді. Ғылым жолы-әділдік жолы. Оны ұстаған адам ескі жолмен жүре алмайды. Надандарға бой берме, Шын сөзбенен өлсеңіз,- дегенде, ол ғылым үйренетін жастың қараңғы, надан қауымнан өзгеше болуын қалайды. «Интернатта оқып жүр» өлеңінде Абай әлгі ойларына тың пікірлер қосады. Мұнда, сыншылдық басым. Ақын патшалық ел билеу жүйесіне, оқыту тәртібіне сын айтады. Халыққа пайдалы емес, залалды болып шығатын әкімдер мен шалағай төрелердің оқудағы мақсатын көрсетеді. </w:t>
      </w:r>
    </w:p>
    <w:p w14:paraId="6FD6BC7E">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Орыс тілі,</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color w:val="000000"/>
          <w:sz w:val="28"/>
          <w:szCs w:val="28"/>
        </w:rPr>
        <w:t>жазуы</w:t>
      </w:r>
    </w:p>
    <w:p w14:paraId="092F3317">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Білсем деген таласы </w:t>
      </w:r>
    </w:p>
    <w:p w14:paraId="721E6EF6">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Прошение жазуға </w:t>
      </w:r>
    </w:p>
    <w:p w14:paraId="03E973A8">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Тырысар,келсе шамасы. </w:t>
      </w:r>
    </w:p>
    <w:p w14:paraId="4E582ECA">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Ынсапсызға не керек, </w:t>
      </w:r>
    </w:p>
    <w:p w14:paraId="4F8E9D40">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rPr>
        <w:t xml:space="preserve">Істің ақ пен қарасы. </w:t>
      </w:r>
    </w:p>
    <w:p w14:paraId="2A303DEB">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Нан таппаймыз демейді,</w:t>
      </w:r>
    </w:p>
    <w:p w14:paraId="1F86EAF8">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Бүлінсе елдің арасы, …</w:t>
      </w:r>
    </w:p>
    <w:p w14:paraId="570DDB12">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Аз білгенін көпсінсе, </w:t>
      </w:r>
    </w:p>
    <w:p w14:paraId="374A3339">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Көп қазаққа епсінсе, </w:t>
      </w:r>
    </w:p>
    <w:p w14:paraId="2F45A0F6">
      <w:pPr>
        <w:spacing w:after="0" w:line="240" w:lineRule="auto"/>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Кімге тиер панасы? Ақын мұндай мақсатпен ғылым қууды қуаттамайды. Олардың «Иә тілмаш, иә адвокат» болу ниетіне Салтыков пен Толстойды әдейі қарсы қояды. Толстой мен Салтыков-Щедрин сынап, масқаралаған орыс шенеуніктерінің бейнесін олардың есіне салады.</w:t>
      </w:r>
    </w:p>
    <w:p w14:paraId="26EFA803">
      <w:pPr>
        <w:spacing w:after="0"/>
        <w:ind w:firstLine="567"/>
        <w:jc w:val="both"/>
        <w:rPr>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2EC"/>
    <w:rsid w:val="000A32EC"/>
    <w:rsid w:val="00216ABC"/>
    <w:rsid w:val="002C3A58"/>
    <w:rsid w:val="002F097B"/>
    <w:rsid w:val="00445E06"/>
    <w:rsid w:val="00496D83"/>
    <w:rsid w:val="00544BF4"/>
    <w:rsid w:val="005B0D12"/>
    <w:rsid w:val="006631D6"/>
    <w:rsid w:val="00687F49"/>
    <w:rsid w:val="007D1ED3"/>
    <w:rsid w:val="007E11AD"/>
    <w:rsid w:val="008E5FE1"/>
    <w:rsid w:val="009C417D"/>
    <w:rsid w:val="00A060A8"/>
    <w:rsid w:val="00A37C70"/>
    <w:rsid w:val="00CE7EB2"/>
    <w:rsid w:val="00D86384"/>
    <w:rsid w:val="00EB59FF"/>
    <w:rsid w:val="23D1654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2</Pages>
  <Words>583</Words>
  <Characters>3325</Characters>
  <Lines>27</Lines>
  <Paragraphs>7</Paragraphs>
  <TotalTime>1578</TotalTime>
  <ScaleCrop>false</ScaleCrop>
  <LinksUpToDate>false</LinksUpToDate>
  <CharactersWithSpaces>3901</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2021-01-24T06:40:00Z</dcterms:created>
  <dc:creator>user</dc:creator>
  <cp:lastModifiedBy>ADMIN</cp:lastModifiedBy>
  <dcterms:modified xsi:type="dcterms:W3CDTF">2025-03-28T02:36:26Z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D7478A1A707440CCB0F891EEE41035D3_13</vt:lpwstr>
  </property>
</Properties>
</file>