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DF2" w:rsidRDefault="009E7DF2" w:rsidP="00BD7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7DF2">
        <w:rPr>
          <w:rFonts w:ascii="Times New Roman" w:hAnsi="Times New Roman" w:cs="Times New Roman"/>
          <w:b/>
          <w:sz w:val="28"/>
          <w:szCs w:val="28"/>
        </w:rPr>
        <w:t>Русский язык через культуру и традиции</w:t>
      </w:r>
      <w:r w:rsidRPr="009E7D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казахского народа</w:t>
      </w:r>
    </w:p>
    <w:p w:rsidR="009E7DF2" w:rsidRPr="009E7DF2" w:rsidRDefault="009E7DF2" w:rsidP="009E7D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E7DF2">
        <w:rPr>
          <w:rFonts w:ascii="Times New Roman" w:hAnsi="Times New Roman" w:cs="Times New Roman"/>
          <w:sz w:val="28"/>
          <w:szCs w:val="28"/>
          <w:lang w:val="kk-KZ"/>
        </w:rPr>
        <w:t>Учитель русского языка и литер</w:t>
      </w:r>
      <w:r w:rsidR="00BD75D3">
        <w:rPr>
          <w:rFonts w:ascii="Times New Roman" w:hAnsi="Times New Roman" w:cs="Times New Roman"/>
          <w:sz w:val="28"/>
          <w:szCs w:val="28"/>
          <w:lang w:val="kk-KZ"/>
        </w:rPr>
        <w:t>атуры Оразәлиева Ф</w:t>
      </w:r>
      <w:bookmarkStart w:id="0" w:name="_GoBack"/>
      <w:bookmarkEnd w:id="0"/>
      <w:r w:rsidRPr="009E7DF2">
        <w:rPr>
          <w:rFonts w:ascii="Times New Roman" w:hAnsi="Times New Roman" w:cs="Times New Roman"/>
          <w:sz w:val="28"/>
          <w:szCs w:val="28"/>
          <w:lang w:val="kk-KZ"/>
        </w:rPr>
        <w:t>ариза Жұмабайқызы</w:t>
      </w:r>
    </w:p>
    <w:p w:rsidR="009E7DF2" w:rsidRPr="009E7DF2" w:rsidRDefault="009E7DF2" w:rsidP="009E7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75D3" w:rsidRDefault="00BD75D3" w:rsidP="005F2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5D3">
        <w:rPr>
          <w:rFonts w:ascii="Times New Roman" w:hAnsi="Times New Roman" w:cs="Times New Roman"/>
          <w:sz w:val="28"/>
          <w:szCs w:val="28"/>
        </w:rPr>
        <w:t>Русский язык можно изучать по-разному: заучивать правила, выполнять упражнения, писать диктанты. Но чтобы уроки стали действительно интересными и запоминающимися, важно связывать язык с культурой и традициями. Когда ученики видят, что язык отражает жизнь народа, его ценности и обычаи, им становится проще понимать слова, выражения и даже сложные тексты. А главное – они начинают чувствовать, что язык живой, он развивается вместе с людьми.</w:t>
      </w:r>
    </w:p>
    <w:p w:rsidR="009E7DF2" w:rsidRPr="005F273E" w:rsidRDefault="005F273E" w:rsidP="005F2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Например, п</w:t>
      </w:r>
      <w:r w:rsidR="009E7DF2" w:rsidRPr="009E7DF2">
        <w:rPr>
          <w:rFonts w:ascii="Times New Roman" w:hAnsi="Times New Roman" w:cs="Times New Roman"/>
          <w:sz w:val="28"/>
          <w:szCs w:val="28"/>
        </w:rPr>
        <w:t>ословицы – это настоящая кладовая народной мудрости. Они помогают передать жизненный опыт и ценности. Например, казахская пословица «Еңбек түбі – береке» («Труд – источник благополучия») очень похожа на русскую «Терпение и труд всё перетрут». Обе учат, что</w:t>
      </w:r>
      <w:r>
        <w:rPr>
          <w:rFonts w:ascii="Times New Roman" w:hAnsi="Times New Roman" w:cs="Times New Roman"/>
          <w:sz w:val="28"/>
          <w:szCs w:val="28"/>
        </w:rPr>
        <w:t xml:space="preserve"> без труда ничего не добьёшься.</w:t>
      </w:r>
    </w:p>
    <w:p w:rsidR="009E7DF2" w:rsidRPr="009E7DF2" w:rsidRDefault="005F273E" w:rsidP="005F2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9E7DF2" w:rsidRPr="009E7DF2">
        <w:rPr>
          <w:rFonts w:ascii="Times New Roman" w:hAnsi="Times New Roman" w:cs="Times New Roman"/>
          <w:sz w:val="28"/>
          <w:szCs w:val="28"/>
        </w:rPr>
        <w:t>А вот ещё один пример: «Бірлік бар жерде – тірлік бар» («Где единство – там и жизнь») и русское «В единстве – сила». Оба народа ценят сплочённость, дружбу и поддержку. Если на уроках давать ученикам такие пары пословиц и обсуждать их смысл, яз</w:t>
      </w:r>
      <w:r>
        <w:rPr>
          <w:rFonts w:ascii="Times New Roman" w:hAnsi="Times New Roman" w:cs="Times New Roman"/>
          <w:sz w:val="28"/>
          <w:szCs w:val="28"/>
        </w:rPr>
        <w:t>ык становится ближе и понятнее.</w:t>
      </w:r>
    </w:p>
    <w:p w:rsidR="009E7DF2" w:rsidRPr="005F273E" w:rsidRDefault="005F273E" w:rsidP="005F2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 в чем же схожи с</w:t>
      </w:r>
      <w:r w:rsidR="009E7DF2" w:rsidRPr="009E7DF2">
        <w:rPr>
          <w:rFonts w:ascii="Times New Roman" w:hAnsi="Times New Roman" w:cs="Times New Roman"/>
          <w:sz w:val="28"/>
          <w:szCs w:val="28"/>
        </w:rPr>
        <w:t>казки и эпос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  <w:r w:rsidR="009E7DF2" w:rsidRPr="009E7DF2">
        <w:rPr>
          <w:rFonts w:ascii="Times New Roman" w:hAnsi="Times New Roman" w:cs="Times New Roman"/>
          <w:sz w:val="28"/>
          <w:szCs w:val="28"/>
        </w:rPr>
        <w:t>Русские и казахские сказки тоже можно сравнивать. В русских сказках герой часто побеждает зло благодаря уму, силе и помощи друзей. Например, Илья Муромец борется с врагами, а в казахском эпосе такой же отважный воин – Кобланды батыр.</w:t>
      </w:r>
    </w:p>
    <w:p w:rsidR="009E7DF2" w:rsidRPr="009E7DF2" w:rsidRDefault="009E7DF2" w:rsidP="005F2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DF2">
        <w:rPr>
          <w:rFonts w:ascii="Times New Roman" w:hAnsi="Times New Roman" w:cs="Times New Roman"/>
          <w:sz w:val="28"/>
          <w:szCs w:val="28"/>
        </w:rPr>
        <w:t>Можно предложить ученикам задание: найти схожие черты между богатырями разных народов, подумать, чему они учат, какие ценности передают. Это не только помогает лучше понимать тексты, но и показывает, что разн</w:t>
      </w:r>
      <w:r w:rsidR="005F273E">
        <w:rPr>
          <w:rFonts w:ascii="Times New Roman" w:hAnsi="Times New Roman" w:cs="Times New Roman"/>
          <w:sz w:val="28"/>
          <w:szCs w:val="28"/>
        </w:rPr>
        <w:t>ые культуры имеют много общего.</w:t>
      </w:r>
    </w:p>
    <w:p w:rsidR="009E7DF2" w:rsidRPr="009E7DF2" w:rsidRDefault="005F273E" w:rsidP="005F2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Также, л</w:t>
      </w:r>
      <w:r w:rsidR="009E7DF2" w:rsidRPr="009E7DF2">
        <w:rPr>
          <w:rFonts w:ascii="Times New Roman" w:hAnsi="Times New Roman" w:cs="Times New Roman"/>
          <w:sz w:val="28"/>
          <w:szCs w:val="28"/>
        </w:rPr>
        <w:t>итературные произведения тоже можно изучать через традиции. Например, в «Капитанской дочке» Пушкина встречается сцена гостеприимства, когда герой получает приют и еду. Это похоже на казахский обычай қонақжайл</w:t>
      </w:r>
      <w:r>
        <w:rPr>
          <w:rFonts w:ascii="Times New Roman" w:hAnsi="Times New Roman" w:cs="Times New Roman"/>
          <w:sz w:val="28"/>
          <w:szCs w:val="28"/>
        </w:rPr>
        <w:t>ық – угощение и заботу о госте.</w:t>
      </w:r>
    </w:p>
    <w:p w:rsidR="009E7DF2" w:rsidRPr="009E7DF2" w:rsidRDefault="009E7DF2" w:rsidP="005F2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DF2">
        <w:rPr>
          <w:rFonts w:ascii="Times New Roman" w:hAnsi="Times New Roman" w:cs="Times New Roman"/>
          <w:sz w:val="28"/>
          <w:szCs w:val="28"/>
        </w:rPr>
        <w:t>Можно предложить ученикам рассказать истории из семьи: как их бабушки и дедушки встречали гостей, какие традиции соблюдаются в их доме. Это поможет им увидеть, что литература – это не что-то далек</w:t>
      </w:r>
      <w:r w:rsidR="005F273E">
        <w:rPr>
          <w:rFonts w:ascii="Times New Roman" w:hAnsi="Times New Roman" w:cs="Times New Roman"/>
          <w:sz w:val="28"/>
          <w:szCs w:val="28"/>
        </w:rPr>
        <w:t>ое, а отражение реальной жизни.</w:t>
      </w:r>
    </w:p>
    <w:p w:rsidR="00BD75D3" w:rsidRPr="00BD75D3" w:rsidRDefault="005F273E" w:rsidP="00BD75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Из всего этого можно сделать вывод, что к</w:t>
      </w:r>
      <w:r w:rsidR="009E7DF2" w:rsidRPr="009E7DF2">
        <w:rPr>
          <w:rFonts w:ascii="Times New Roman" w:hAnsi="Times New Roman" w:cs="Times New Roman"/>
          <w:sz w:val="28"/>
          <w:szCs w:val="28"/>
        </w:rPr>
        <w:t>огда на уроках русского языка используются элементы культуры, дети начинают видеть язык не как сухие правила, а как живую историю. Они понимают, что язык – это мост между народами, и начинают ценить и свою культуру, и культуру других.</w:t>
      </w:r>
    </w:p>
    <w:p w:rsidR="00BD75D3" w:rsidRPr="009E7DF2" w:rsidRDefault="00BD75D3" w:rsidP="00BD75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5D3">
        <w:rPr>
          <w:rFonts w:ascii="Times New Roman" w:hAnsi="Times New Roman" w:cs="Times New Roman"/>
          <w:sz w:val="28"/>
          <w:szCs w:val="28"/>
        </w:rPr>
        <w:t>Кроме того, такой подход делает изучение языка более естественным. Когда дети видят знакомые образы и примеры из своей культуры, им легче усваивать новые слова и выражения. Они начинают понимать не только смысл слов, но и их оттенки, эмоции, которые они передают. Это помогает не просто учить язык, а по-настоящему на нем мыслить и чувствовать.</w:t>
      </w:r>
    </w:p>
    <w:sectPr w:rsidR="00BD75D3" w:rsidRPr="009E7DF2" w:rsidSect="009E7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35"/>
    <w:rsid w:val="00147DA2"/>
    <w:rsid w:val="003871AB"/>
    <w:rsid w:val="00451A35"/>
    <w:rsid w:val="005F273E"/>
    <w:rsid w:val="009E7DF2"/>
    <w:rsid w:val="00BD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B12FA"/>
  <w15:chartTrackingRefBased/>
  <w15:docId w15:val="{2674A5BD-A222-45F6-89EE-39A795A9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Technodom</dc:creator>
  <cp:keywords/>
  <dc:description/>
  <cp:lastModifiedBy>Technodom</cp:lastModifiedBy>
  <cp:revision>5</cp:revision>
  <dcterms:created xsi:type="dcterms:W3CDTF">2025-03-27T17:48:00Z</dcterms:created>
  <dcterms:modified xsi:type="dcterms:W3CDTF">2025-03-27T17:55:00Z</dcterms:modified>
</cp:coreProperties>
</file>