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6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276"/>
        <w:gridCol w:w="2693"/>
        <w:gridCol w:w="993"/>
        <w:gridCol w:w="992"/>
        <w:gridCol w:w="1805"/>
      </w:tblGrid>
      <w:tr w:rsidR="0041109D" w:rsidRPr="000B0C87" w:rsidTr="0041109D">
        <w:tc>
          <w:tcPr>
            <w:tcW w:w="2410" w:type="dxa"/>
            <w:gridSpan w:val="2"/>
          </w:tcPr>
          <w:p w:rsidR="0088369A" w:rsidRPr="0041109D" w:rsidRDefault="0088369A" w:rsidP="0038505F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Пән:</w:t>
            </w: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="005F0EBF"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Дүниежүзі тарих</w:t>
            </w:r>
          </w:p>
          <w:p w:rsidR="004D1E34" w:rsidRPr="0041109D" w:rsidRDefault="004D1E34" w:rsidP="0038505F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88369A" w:rsidRPr="0041109D" w:rsidRDefault="0088369A" w:rsidP="0038505F">
            <w:pPr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ҰМЖ  тарауы:   </w:t>
            </w:r>
            <w:r w:rsidR="00CE5565"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 А</w:t>
            </w:r>
          </w:p>
        </w:tc>
        <w:tc>
          <w:tcPr>
            <w:tcW w:w="7759" w:type="dxa"/>
            <w:gridSpan w:val="5"/>
          </w:tcPr>
          <w:p w:rsidR="0088369A" w:rsidRPr="0041109D" w:rsidRDefault="0088369A" w:rsidP="0038505F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Мектеп:</w:t>
            </w:r>
            <w:r w:rsidR="004D1E34"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</w:t>
            </w:r>
            <w:r w:rsidR="002C114B"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Ш.Ниязов атындағы жалпы орта мектеп</w:t>
            </w:r>
            <w:r w:rsidR="005F0EBF"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   </w:t>
            </w:r>
          </w:p>
          <w:p w:rsidR="0088369A" w:rsidRPr="0041109D" w:rsidRDefault="0088369A" w:rsidP="005F0EBF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Мұғалімнің аты-жөні:</w:t>
            </w: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="00CE5565"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</w:t>
            </w:r>
            <w:r w:rsidR="005F0EBF"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Пахирдинов Алимжан </w:t>
            </w:r>
            <w:r w:rsidR="002C114B"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="005F0EBF"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Акимжанович</w:t>
            </w:r>
          </w:p>
          <w:p w:rsidR="005F0EBF" w:rsidRPr="0041109D" w:rsidRDefault="005F0EBF" w:rsidP="005F0EBF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</w:tr>
      <w:tr w:rsidR="0041109D" w:rsidRPr="0041109D" w:rsidTr="000B0C87">
        <w:tc>
          <w:tcPr>
            <w:tcW w:w="2410" w:type="dxa"/>
            <w:gridSpan w:val="2"/>
          </w:tcPr>
          <w:p w:rsidR="00B404F6" w:rsidRDefault="009157FB" w:rsidP="00B404F6">
            <w:pPr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Күні: </w:t>
            </w:r>
            <w:r w:rsidR="00B404F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17.10</w:t>
            </w:r>
          </w:p>
          <w:p w:rsidR="009157FB" w:rsidRPr="0041109D" w:rsidRDefault="009157FB" w:rsidP="00B404F6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Сынып:</w:t>
            </w:r>
            <w:r w:rsidR="00D60A3C"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r w:rsidR="00D60A3C"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9 </w:t>
            </w:r>
            <w:r w:rsidR="005F0EBF"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А </w:t>
            </w:r>
            <w:r w:rsidR="00733B16"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c</w:t>
            </w:r>
            <w:r w:rsidR="00733B16"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ынып</w:t>
            </w:r>
          </w:p>
        </w:tc>
        <w:tc>
          <w:tcPr>
            <w:tcW w:w="3969" w:type="dxa"/>
            <w:gridSpan w:val="2"/>
          </w:tcPr>
          <w:p w:rsidR="009157FB" w:rsidRPr="0041109D" w:rsidRDefault="009157FB" w:rsidP="0038505F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Қатысқан оқушылар саны:</w:t>
            </w:r>
            <w:r w:rsidR="000B0C8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22</w:t>
            </w:r>
          </w:p>
        </w:tc>
        <w:tc>
          <w:tcPr>
            <w:tcW w:w="3790" w:type="dxa"/>
            <w:gridSpan w:val="3"/>
          </w:tcPr>
          <w:p w:rsidR="009157FB" w:rsidRPr="0041109D" w:rsidRDefault="009157FB" w:rsidP="0038505F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Қатыспаған оқушылар саны:</w:t>
            </w:r>
            <w:r w:rsidR="000B0C87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0</w:t>
            </w:r>
            <w:bookmarkStart w:id="0" w:name="_GoBack"/>
            <w:bookmarkEnd w:id="0"/>
          </w:p>
        </w:tc>
      </w:tr>
      <w:tr w:rsidR="0041109D" w:rsidRPr="000B0C87" w:rsidTr="0041109D">
        <w:tc>
          <w:tcPr>
            <w:tcW w:w="2410" w:type="dxa"/>
            <w:gridSpan w:val="2"/>
          </w:tcPr>
          <w:p w:rsidR="00D60A3C" w:rsidRPr="0041109D" w:rsidRDefault="00D60A3C" w:rsidP="0038505F">
            <w:pPr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759" w:type="dxa"/>
            <w:gridSpan w:val="5"/>
          </w:tcPr>
          <w:p w:rsidR="00D60A3C" w:rsidRPr="0041109D" w:rsidRDefault="00D60A3C" w:rsidP="0038505F">
            <w:pPr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1946 </w:t>
            </w:r>
            <w:r w:rsidR="00B404F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-1963 жылдар аралығындағы «Қ</w:t>
            </w: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ырғы-қабақ соғысының» ерекшеліктері қандай</w:t>
            </w:r>
          </w:p>
        </w:tc>
      </w:tr>
      <w:tr w:rsidR="0041109D" w:rsidRPr="000B0C87" w:rsidTr="0041109D">
        <w:tc>
          <w:tcPr>
            <w:tcW w:w="2410" w:type="dxa"/>
            <w:gridSpan w:val="2"/>
          </w:tcPr>
          <w:p w:rsidR="00D60A3C" w:rsidRPr="0041109D" w:rsidRDefault="00D60A3C" w:rsidP="0038505F">
            <w:pPr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7759" w:type="dxa"/>
            <w:gridSpan w:val="5"/>
          </w:tcPr>
          <w:p w:rsidR="0041109D" w:rsidRPr="0041109D" w:rsidRDefault="00D60A3C" w:rsidP="0041109D">
            <w:pPr>
              <w:spacing w:before="60" w:after="60" w:line="276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  <w:t>9.3.2.2. «Қырғы-қабақ соғыс» ұғымын түсіндіру үшін тарихы оқығаларды талдау.</w:t>
            </w:r>
          </w:p>
          <w:p w:rsidR="00D60A3C" w:rsidRPr="0041109D" w:rsidRDefault="00D60A3C" w:rsidP="0038505F">
            <w:pPr>
              <w:spacing w:before="60" w:after="60" w:line="276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</w:tr>
      <w:tr w:rsidR="0041109D" w:rsidRPr="0041109D" w:rsidTr="0041109D">
        <w:trPr>
          <w:trHeight w:val="262"/>
        </w:trPr>
        <w:tc>
          <w:tcPr>
            <w:tcW w:w="2410" w:type="dxa"/>
            <w:gridSpan w:val="2"/>
            <w:vMerge w:val="restart"/>
          </w:tcPr>
          <w:p w:rsidR="00D60A3C" w:rsidRPr="0041109D" w:rsidRDefault="00D60A3C" w:rsidP="0038505F">
            <w:pPr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Сабақ мақсаты</w:t>
            </w:r>
          </w:p>
        </w:tc>
        <w:tc>
          <w:tcPr>
            <w:tcW w:w="7759" w:type="dxa"/>
            <w:gridSpan w:val="5"/>
          </w:tcPr>
          <w:p w:rsidR="00D60A3C" w:rsidRPr="0041109D" w:rsidRDefault="00D60A3C" w:rsidP="0038505F">
            <w:pPr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Барлық оқушылар:</w:t>
            </w:r>
          </w:p>
        </w:tc>
      </w:tr>
      <w:tr w:rsidR="0041109D" w:rsidRPr="000B0C87" w:rsidTr="0041109D">
        <w:trPr>
          <w:trHeight w:val="327"/>
        </w:trPr>
        <w:tc>
          <w:tcPr>
            <w:tcW w:w="2410" w:type="dxa"/>
            <w:gridSpan w:val="2"/>
            <w:vMerge/>
          </w:tcPr>
          <w:p w:rsidR="00D60A3C" w:rsidRPr="0041109D" w:rsidRDefault="00D60A3C" w:rsidP="0038505F">
            <w:pPr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759" w:type="dxa"/>
            <w:gridSpan w:val="5"/>
          </w:tcPr>
          <w:p w:rsidR="00D60A3C" w:rsidRPr="0041109D" w:rsidRDefault="00521338" w:rsidP="0038505F">
            <w:pPr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  <w:t>«Қырғы-қабақ соғыс» туралы білу.</w:t>
            </w:r>
          </w:p>
        </w:tc>
      </w:tr>
      <w:tr w:rsidR="0041109D" w:rsidRPr="0041109D" w:rsidTr="0041109D">
        <w:trPr>
          <w:trHeight w:val="297"/>
        </w:trPr>
        <w:tc>
          <w:tcPr>
            <w:tcW w:w="2410" w:type="dxa"/>
            <w:gridSpan w:val="2"/>
            <w:vMerge/>
          </w:tcPr>
          <w:p w:rsidR="00D60A3C" w:rsidRPr="0041109D" w:rsidRDefault="00D60A3C" w:rsidP="0038505F">
            <w:pPr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759" w:type="dxa"/>
            <w:gridSpan w:val="5"/>
          </w:tcPr>
          <w:p w:rsidR="00D60A3C" w:rsidRPr="0041109D" w:rsidRDefault="00D60A3C" w:rsidP="0038505F">
            <w:pPr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Оқушылардың басым бөлігі:</w:t>
            </w:r>
          </w:p>
        </w:tc>
      </w:tr>
      <w:tr w:rsidR="0041109D" w:rsidRPr="000B0C87" w:rsidTr="0041109D">
        <w:trPr>
          <w:trHeight w:val="246"/>
        </w:trPr>
        <w:tc>
          <w:tcPr>
            <w:tcW w:w="2410" w:type="dxa"/>
            <w:gridSpan w:val="2"/>
            <w:vMerge/>
          </w:tcPr>
          <w:p w:rsidR="00D60A3C" w:rsidRPr="0041109D" w:rsidRDefault="00D60A3C" w:rsidP="0038505F">
            <w:pPr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759" w:type="dxa"/>
            <w:gridSpan w:val="5"/>
          </w:tcPr>
          <w:p w:rsidR="00D60A3C" w:rsidRPr="0041109D" w:rsidRDefault="00521338" w:rsidP="00985BAE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Тарихы фак</w:t>
            </w:r>
            <w:r w:rsidR="00DF69AA"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тілермен картағы сүйене отырып, </w:t>
            </w:r>
            <w:r w:rsidR="00985BAE"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әскери саяси одақтарға баға беру  </w:t>
            </w:r>
          </w:p>
        </w:tc>
      </w:tr>
      <w:tr w:rsidR="0041109D" w:rsidRPr="0041109D" w:rsidTr="0041109D">
        <w:trPr>
          <w:trHeight w:val="284"/>
        </w:trPr>
        <w:tc>
          <w:tcPr>
            <w:tcW w:w="2410" w:type="dxa"/>
            <w:gridSpan w:val="2"/>
            <w:vMerge/>
          </w:tcPr>
          <w:p w:rsidR="00D60A3C" w:rsidRPr="0041109D" w:rsidRDefault="00D60A3C" w:rsidP="0038505F">
            <w:pPr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759" w:type="dxa"/>
            <w:gridSpan w:val="5"/>
          </w:tcPr>
          <w:p w:rsidR="00D60A3C" w:rsidRPr="0041109D" w:rsidRDefault="00DF69AA" w:rsidP="0038505F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Кейбір  оқушылар</w:t>
            </w:r>
          </w:p>
        </w:tc>
      </w:tr>
      <w:tr w:rsidR="0041109D" w:rsidRPr="000B0C87" w:rsidTr="0041109D">
        <w:trPr>
          <w:trHeight w:val="436"/>
        </w:trPr>
        <w:tc>
          <w:tcPr>
            <w:tcW w:w="2410" w:type="dxa"/>
            <w:gridSpan w:val="2"/>
            <w:vMerge/>
          </w:tcPr>
          <w:p w:rsidR="00D60A3C" w:rsidRPr="0041109D" w:rsidRDefault="00D60A3C" w:rsidP="0038505F">
            <w:pPr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759" w:type="dxa"/>
            <w:gridSpan w:val="5"/>
          </w:tcPr>
          <w:p w:rsidR="00DF69AA" w:rsidRPr="0041109D" w:rsidRDefault="00DF69AA" w:rsidP="0038505F">
            <w:pPr>
              <w:suppressAutoHyphens/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ar-SA"/>
              </w:rPr>
            </w:pP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ar-SA"/>
              </w:rPr>
              <w:t xml:space="preserve">АҚШ пен </w:t>
            </w:r>
            <w:r w:rsidR="00A402A6"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ar-SA"/>
              </w:rPr>
              <w:t>КСРО</w:t>
            </w: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ar-SA"/>
              </w:rPr>
              <w:t xml:space="preserve"> басшыларының басты саясаттарын жан-жақты саралау, баға беру. </w:t>
            </w:r>
          </w:p>
          <w:p w:rsidR="00D60A3C" w:rsidRPr="0041109D" w:rsidRDefault="00D60A3C" w:rsidP="0038505F">
            <w:pPr>
              <w:pStyle w:val="a4"/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</w:tr>
      <w:tr w:rsidR="0041109D" w:rsidRPr="000B0C87" w:rsidTr="0041109D">
        <w:tc>
          <w:tcPr>
            <w:tcW w:w="2410" w:type="dxa"/>
            <w:gridSpan w:val="2"/>
          </w:tcPr>
          <w:p w:rsidR="00D60A3C" w:rsidRPr="0041109D" w:rsidRDefault="00D60A3C" w:rsidP="0038505F">
            <w:pPr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7759" w:type="dxa"/>
            <w:gridSpan w:val="5"/>
          </w:tcPr>
          <w:p w:rsidR="00354761" w:rsidRPr="0041109D" w:rsidRDefault="00354761" w:rsidP="00985BAE">
            <w:pPr>
              <w:pStyle w:val="ab"/>
              <w:numPr>
                <w:ilvl w:val="0"/>
                <w:numId w:val="4"/>
              </w:numPr>
              <w:spacing w:line="276" w:lineRule="auto"/>
              <w:rPr>
                <w:color w:val="002060"/>
                <w:lang w:val="kk-KZ"/>
              </w:rPr>
            </w:pPr>
            <w:r w:rsidRPr="0041109D">
              <w:rPr>
                <w:color w:val="002060"/>
                <w:lang w:val="kk-KZ"/>
              </w:rPr>
              <w:t>Екінші дүниежүзілік соғыстың аяқталып, капиталистік әлем мен социалистік әлем арасындағы басталған бақталастықтың негізінде пайда болған «қырғи қабақ» соғысы туралы түрлі дәйектермен келтіреді</w:t>
            </w:r>
            <w:r w:rsidR="00521338" w:rsidRPr="0041109D">
              <w:rPr>
                <w:color w:val="002060"/>
                <w:lang w:val="kk-KZ"/>
              </w:rPr>
              <w:t>.</w:t>
            </w:r>
          </w:p>
          <w:p w:rsidR="00D60A3C" w:rsidRPr="0041109D" w:rsidRDefault="00354761" w:rsidP="00985BAE">
            <w:pPr>
              <w:pStyle w:val="ab"/>
              <w:numPr>
                <w:ilvl w:val="0"/>
                <w:numId w:val="4"/>
              </w:numPr>
              <w:spacing w:line="276" w:lineRule="auto"/>
              <w:rPr>
                <w:color w:val="002060"/>
                <w:lang w:val="kk-KZ"/>
              </w:rPr>
            </w:pPr>
            <w:r w:rsidRPr="0041109D">
              <w:rPr>
                <w:color w:val="002060"/>
                <w:lang w:val="kk-KZ"/>
              </w:rPr>
              <w:t>Соғыстың аяқталуы мен нәтижесін баяндау арқылы бейбітшілік өмірді бағалайды</w:t>
            </w:r>
          </w:p>
          <w:p w:rsidR="00985BAE" w:rsidRPr="0041109D" w:rsidRDefault="00985BAE" w:rsidP="00985BAE">
            <w:pPr>
              <w:pStyle w:val="ab"/>
              <w:numPr>
                <w:ilvl w:val="0"/>
                <w:numId w:val="4"/>
              </w:numPr>
              <w:suppressAutoHyphens/>
              <w:rPr>
                <w:color w:val="002060"/>
                <w:lang w:val="kk-KZ" w:eastAsia="ar-SA"/>
              </w:rPr>
            </w:pPr>
            <w:r w:rsidRPr="0041109D">
              <w:rPr>
                <w:color w:val="002060"/>
                <w:lang w:val="kk-KZ" w:eastAsia="ar-SA"/>
              </w:rPr>
              <w:t xml:space="preserve">АҚШ пен Еуропа  басшыларының басты саясаттарын жан-жақты саралайды, баға береді. </w:t>
            </w:r>
          </w:p>
          <w:p w:rsidR="00985BAE" w:rsidRPr="0041109D" w:rsidRDefault="00985BAE" w:rsidP="00985BAE">
            <w:pPr>
              <w:pStyle w:val="ab"/>
              <w:spacing w:line="276" w:lineRule="auto"/>
              <w:ind w:left="420"/>
              <w:rPr>
                <w:color w:val="002060"/>
                <w:lang w:val="kk-KZ"/>
              </w:rPr>
            </w:pPr>
          </w:p>
        </w:tc>
      </w:tr>
      <w:tr w:rsidR="0041109D" w:rsidRPr="000B0C87" w:rsidTr="0041109D">
        <w:tc>
          <w:tcPr>
            <w:tcW w:w="2410" w:type="dxa"/>
            <w:gridSpan w:val="2"/>
            <w:vMerge w:val="restart"/>
          </w:tcPr>
          <w:p w:rsidR="00D60A3C" w:rsidRPr="0041109D" w:rsidRDefault="00D60A3C" w:rsidP="0038505F">
            <w:pPr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759" w:type="dxa"/>
            <w:gridSpan w:val="5"/>
          </w:tcPr>
          <w:p w:rsidR="00D60A3C" w:rsidRPr="0041109D" w:rsidRDefault="00D60A3C" w:rsidP="0038505F">
            <w:pPr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Айтылым,тыңдалым, оқылым жазылым дағдысын қалыптастыру</w:t>
            </w:r>
          </w:p>
          <w:p w:rsidR="00D60A3C" w:rsidRPr="0041109D" w:rsidRDefault="00D60A3C" w:rsidP="0038505F">
            <w:pPr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Айтылым оқылым  бойынша ұсыныстар: </w:t>
            </w:r>
          </w:p>
          <w:p w:rsidR="00A402A6" w:rsidRPr="0041109D" w:rsidRDefault="00A402A6" w:rsidP="0038505F">
            <w:pPr>
              <w:spacing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«Қырғи-қабақ соғысының»  барысын</w:t>
            </w:r>
            <w:r w:rsidR="009F363E" w:rsidRPr="0041109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постер арқылы қорғау.</w:t>
            </w:r>
          </w:p>
          <w:p w:rsidR="00D60A3C" w:rsidRPr="0041109D" w:rsidRDefault="00D60A3C" w:rsidP="0038505F">
            <w:pPr>
              <w:spacing w:line="276" w:lineRule="auto"/>
              <w:rPr>
                <w:rFonts w:ascii="Times New Roman" w:eastAsia="SimSu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</w:pPr>
            <w:r w:rsidRPr="0041109D">
              <w:rPr>
                <w:rFonts w:ascii="Times New Roman" w:eastAsia="SimSu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t xml:space="preserve">Тыңдалым бойынша ұсыныстар: </w:t>
            </w:r>
          </w:p>
          <w:p w:rsidR="00D60A3C" w:rsidRPr="0041109D" w:rsidRDefault="00A402A6" w:rsidP="0038505F">
            <w:pPr>
              <w:spacing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«Қырғи-қаба</w:t>
            </w:r>
            <w:r w:rsidR="009F363E" w:rsidRPr="0041109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қ соғысы» кезіндегі зардаптарын бейнебаянда көру арқылы </w:t>
            </w:r>
            <w:r w:rsidRPr="0041109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баға беру.</w:t>
            </w:r>
          </w:p>
          <w:p w:rsidR="00D60A3C" w:rsidRPr="0041109D" w:rsidRDefault="00D60A3C" w:rsidP="0038505F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Жазылым бойынша ұсыныстар: </w:t>
            </w:r>
          </w:p>
          <w:p w:rsidR="0038505F" w:rsidRPr="0041109D" w:rsidRDefault="001C7CB7" w:rsidP="00054E7B">
            <w:pPr>
              <w:spacing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АҚШ пен КСРО –ның шектен шықпай «қырғи-қабақ соғысын» жаңа соғыс өртіне айналдырмау себебтері.</w:t>
            </w:r>
          </w:p>
          <w:p w:rsidR="00000A70" w:rsidRDefault="00000A70" w:rsidP="00054E7B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shd w:val="clear" w:color="auto" w:fill="FFFFFF"/>
                <w:lang w:val="kk-KZ"/>
              </w:rPr>
              <w:t>Милитаризм</w:t>
            </w: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(</w:t>
            </w:r>
            <w:hyperlink r:id="rId9" w:tooltip="Латын тілі" w:history="1">
              <w:r w:rsidRPr="0041109D">
                <w:rPr>
                  <w:rStyle w:val="ac"/>
                  <w:rFonts w:ascii="Times New Roman" w:hAnsi="Times New Roman" w:cs="Times New Roman"/>
                  <w:color w:val="002060"/>
                  <w:sz w:val="24"/>
                  <w:szCs w:val="24"/>
                  <w:shd w:val="clear" w:color="auto" w:fill="FFFFFF"/>
                  <w:lang w:val="kk-KZ"/>
                </w:rPr>
                <w:t>лат.</w:t>
              </w:r>
            </w:hyperlink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41109D">
              <w:rPr>
                <w:rFonts w:ascii="Times New Roman" w:hAnsi="Times New Roman" w:cs="Times New Roman"/>
                <w:i/>
                <w:iCs/>
                <w:color w:val="002060"/>
                <w:sz w:val="24"/>
                <w:szCs w:val="24"/>
                <w:shd w:val="clear" w:color="auto" w:fill="FFFFFF"/>
                <w:lang w:val="la-Latn"/>
              </w:rPr>
              <w:t>mіlіtarіs</w:t>
            </w: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 – </w:t>
            </w:r>
            <w:r w:rsidR="00885E47">
              <w:fldChar w:fldCharType="begin"/>
            </w:r>
            <w:r w:rsidR="00885E47" w:rsidRPr="00B404F6">
              <w:rPr>
                <w:lang w:val="kk-KZ"/>
              </w:rPr>
              <w:instrText xml:space="preserve"> HYPERLINK "https://kk.wikipedia.org/wiki/%D3%98%D1%81%D0%BA%D0%B5%D1%80" \o "Әскер" </w:instrText>
            </w:r>
            <w:r w:rsidR="00885E47">
              <w:fldChar w:fldCharType="separate"/>
            </w:r>
            <w:r w:rsidRPr="0041109D">
              <w:rPr>
                <w:rStyle w:val="ac"/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әскери</w:t>
            </w:r>
            <w:r w:rsidR="00885E47">
              <w:rPr>
                <w:rStyle w:val="ac"/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) – жаппай қарулануға, </w:t>
            </w:r>
            <w:hyperlink r:id="rId10" w:tooltip="Соғыс" w:history="1">
              <w:r w:rsidRPr="0041109D">
                <w:rPr>
                  <w:rStyle w:val="ac"/>
                  <w:rFonts w:ascii="Times New Roman" w:hAnsi="Times New Roman" w:cs="Times New Roman"/>
                  <w:color w:val="002060"/>
                  <w:sz w:val="24"/>
                  <w:szCs w:val="24"/>
                  <w:shd w:val="clear" w:color="auto" w:fill="FFFFFF"/>
                  <w:lang w:val="kk-KZ"/>
                </w:rPr>
                <w:t>соғысқа</w:t>
              </w:r>
            </w:hyperlink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 әзірленуге, ішкі және сыртқы мәселелерді қарулы </w:t>
            </w:r>
            <w:r w:rsidR="00885E47">
              <w:fldChar w:fldCharType="begin"/>
            </w:r>
            <w:r w:rsidR="00885E47" w:rsidRPr="00B404F6">
              <w:rPr>
                <w:lang w:val="kk-KZ"/>
              </w:rPr>
              <w:instrText xml:space="preserve"> HYPERLINK "https://kk.wikipedia.org/wiki/%D0%9A%D2%AF%D1%88" \o "Күш" </w:instrText>
            </w:r>
            <w:r w:rsidR="00885E47">
              <w:fldChar w:fldCharType="separate"/>
            </w:r>
            <w:r w:rsidRPr="0041109D">
              <w:rPr>
                <w:rStyle w:val="ac"/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күшпен</w:t>
            </w:r>
            <w:r w:rsidR="00885E47">
              <w:rPr>
                <w:rStyle w:val="ac"/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 шешуге бағытталған </w:t>
            </w:r>
            <w:r w:rsidR="00885E47">
              <w:fldChar w:fldCharType="begin"/>
            </w:r>
            <w:r w:rsidR="00885E47" w:rsidRPr="00B404F6">
              <w:rPr>
                <w:lang w:val="kk-KZ"/>
              </w:rPr>
              <w:instrText xml:space="preserve"> HYPERLINK "https://kk.wikipedia.org/wiki/%D0%A1%D0%B0%D1%8F%D1%81%D0%B0%D1%82" \o "Саясат" </w:instrText>
            </w:r>
            <w:r w:rsidR="00885E47">
              <w:fldChar w:fldCharType="separate"/>
            </w:r>
            <w:r w:rsidRPr="0041109D">
              <w:rPr>
                <w:rStyle w:val="ac"/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саясат</w:t>
            </w:r>
            <w:r w:rsidR="00885E47">
              <w:rPr>
                <w:rStyle w:val="ac"/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. </w:t>
            </w:r>
          </w:p>
          <w:p w:rsidR="0041109D" w:rsidRPr="0041109D" w:rsidRDefault="0041109D" w:rsidP="00054E7B">
            <w:pPr>
              <w:spacing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</w:p>
        </w:tc>
      </w:tr>
      <w:tr w:rsidR="0041109D" w:rsidRPr="0041109D" w:rsidTr="0041109D">
        <w:tc>
          <w:tcPr>
            <w:tcW w:w="2410" w:type="dxa"/>
            <w:gridSpan w:val="2"/>
            <w:vMerge/>
          </w:tcPr>
          <w:p w:rsidR="00D60A3C" w:rsidRPr="0041109D" w:rsidRDefault="00D60A3C" w:rsidP="0038505F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759" w:type="dxa"/>
            <w:gridSpan w:val="5"/>
          </w:tcPr>
          <w:p w:rsidR="00D60A3C" w:rsidRPr="0041109D" w:rsidRDefault="00D60A3C" w:rsidP="0038505F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Пәнге қатысты лексика мен терминология:</w:t>
            </w:r>
          </w:p>
          <w:p w:rsidR="00354761" w:rsidRPr="0041109D" w:rsidRDefault="00354761" w:rsidP="003850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«Қырғи қабақ</w:t>
            </w: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» соғыс саясатының мәні? (Антикоммунистік және антисоциалистік)</w:t>
            </w:r>
          </w:p>
          <w:p w:rsidR="00D60A3C" w:rsidRPr="0041109D" w:rsidRDefault="00D60A3C" w:rsidP="0038505F">
            <w:pPr>
              <w:spacing w:line="276" w:lineRule="auto"/>
              <w:rPr>
                <w:rFonts w:ascii="Times New Roman" w:eastAsia="MS Minngs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</w:pPr>
            <w:r w:rsidRPr="0041109D">
              <w:rPr>
                <w:rFonts w:ascii="Times New Roman" w:eastAsia="MS Minngs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t>Терминдер</w:t>
            </w:r>
          </w:p>
          <w:p w:rsidR="001C7CB7" w:rsidRPr="0041109D" w:rsidRDefault="001C7CB7" w:rsidP="0038505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41109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ru-RU"/>
              </w:rPr>
              <w:lastRenderedPageBreak/>
              <w:t>Коммунизм</w:t>
            </w:r>
            <w:r w:rsidRPr="0041109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 (</w:t>
            </w:r>
            <w:hyperlink r:id="rId11" w:tooltip="Латын тілі" w:history="1">
              <w:r w:rsidRPr="0041109D"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  <w:lang w:val="kk-KZ" w:eastAsia="ru-RU"/>
                </w:rPr>
                <w:t>лат.</w:t>
              </w:r>
            </w:hyperlink>
            <w:r w:rsidRPr="0041109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 </w:t>
            </w:r>
            <w:r w:rsidRPr="0041109D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val="la-Latn" w:eastAsia="ru-RU"/>
              </w:rPr>
              <w:t>Communis</w:t>
            </w:r>
            <w:r w:rsidRPr="0041109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 - «ортақ»)  болашақтың қияли көрінісін;</w:t>
            </w:r>
          </w:p>
          <w:p w:rsidR="001C7CB7" w:rsidRPr="0041109D" w:rsidRDefault="001C7CB7" w:rsidP="0038505F">
            <w:pPr>
              <w:numPr>
                <w:ilvl w:val="0"/>
                <w:numId w:val="7"/>
              </w:numPr>
              <w:shd w:val="clear" w:color="auto" w:fill="FFFFFF"/>
              <w:spacing w:line="276" w:lineRule="auto"/>
              <w:ind w:left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41109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кейбір саяси партиялар мен қозғалыстардың идеологиясын;</w:t>
            </w:r>
            <w:r w:rsidR="002C114B" w:rsidRPr="0041109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 xml:space="preserve"> </w:t>
            </w:r>
            <w:r w:rsidRPr="0041109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  <w:t>ерекше өмір салтын білдіретін ұғым.</w:t>
            </w:r>
          </w:p>
          <w:p w:rsidR="00D60A3C" w:rsidRPr="0041109D" w:rsidRDefault="001C7CB7" w:rsidP="0038505F">
            <w:pPr>
              <w:numPr>
                <w:ilvl w:val="0"/>
                <w:numId w:val="7"/>
              </w:numPr>
              <w:shd w:val="clear" w:color="auto" w:fill="FFFFFF"/>
              <w:spacing w:line="276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shd w:val="clear" w:color="auto" w:fill="FFFFFF"/>
                <w:lang w:val="kk-KZ"/>
              </w:rPr>
              <w:t>Солтүстік атлантикалық келісім ұйымы</w:t>
            </w: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vertAlign w:val="superscript"/>
                <w:lang w:val="kk-KZ"/>
              </w:rPr>
              <w:t xml:space="preserve"> </w:t>
            </w: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 xml:space="preserve"> , </w:t>
            </w:r>
            <w:r w:rsidRPr="0041109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shd w:val="clear" w:color="auto" w:fill="FFFFFF"/>
                <w:lang w:val="kk-KZ"/>
              </w:rPr>
              <w:t>НА́ТО</w:t>
            </w: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 (</w:t>
            </w:r>
            <w:hyperlink r:id="rId12" w:tooltip="Ағылшын тілі" w:history="1">
              <w:r w:rsidRPr="0041109D">
                <w:rPr>
                  <w:rStyle w:val="ac"/>
                  <w:rFonts w:ascii="Times New Roman" w:hAnsi="Times New Roman" w:cs="Times New Roman"/>
                  <w:color w:val="002060"/>
                  <w:sz w:val="24"/>
                  <w:szCs w:val="24"/>
                  <w:shd w:val="clear" w:color="auto" w:fill="FFFFFF"/>
                  <w:lang w:val="kk-KZ"/>
                </w:rPr>
                <w:t>ағыл.</w:t>
              </w:r>
            </w:hyperlink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en-US"/>
              </w:rPr>
              <w:t>- North Atlantic Treaty Organization, NATO;</w:t>
            </w:r>
            <w:proofErr w:type="gramStart"/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en-US"/>
              </w:rPr>
              <w:t>  -</w:t>
            </w:r>
            <w:proofErr w:type="gramEnd"/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әскери</w:t>
            </w:r>
            <w:proofErr w:type="spellEnd"/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en-US"/>
              </w:rPr>
              <w:t>-</w:t>
            </w:r>
            <w:proofErr w:type="spellStart"/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саяси</w:t>
            </w:r>
            <w:proofErr w:type="spellEnd"/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</w:rPr>
              <w:t>одақ</w:t>
            </w:r>
            <w:proofErr w:type="spellEnd"/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41109D" w:rsidRPr="000B0C87" w:rsidTr="0041109D">
        <w:trPr>
          <w:trHeight w:val="2563"/>
        </w:trPr>
        <w:tc>
          <w:tcPr>
            <w:tcW w:w="2410" w:type="dxa"/>
            <w:gridSpan w:val="2"/>
          </w:tcPr>
          <w:p w:rsidR="00D60A3C" w:rsidRPr="0041109D" w:rsidRDefault="00D60A3C" w:rsidP="0038505F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D60A3C" w:rsidRPr="0041109D" w:rsidRDefault="00D60A3C" w:rsidP="0038505F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759" w:type="dxa"/>
            <w:gridSpan w:val="5"/>
          </w:tcPr>
          <w:p w:rsidR="00D60A3C" w:rsidRPr="0041109D" w:rsidRDefault="00D60A3C" w:rsidP="0038505F">
            <w:pPr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Сыныптағы диалог/ жазылым үшін пайдалы бірліктер</w:t>
            </w:r>
          </w:p>
          <w:p w:rsidR="00D60A3C" w:rsidRPr="0041109D" w:rsidRDefault="00D60A3C" w:rsidP="0038505F">
            <w:pPr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Талқылауға арналған тармақтар: </w:t>
            </w:r>
          </w:p>
          <w:p w:rsidR="00000A70" w:rsidRPr="0041109D" w:rsidRDefault="00000A70" w:rsidP="0038505F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shd w:val="clear" w:color="auto" w:fill="FFFFFF"/>
                <w:lang w:val="kk-KZ"/>
              </w:rPr>
              <w:t>Варшава келісімі ұйымы</w:t>
            </w: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 –туралы сипаттама беру.</w:t>
            </w:r>
          </w:p>
          <w:p w:rsidR="00000A70" w:rsidRPr="0041109D" w:rsidRDefault="00000A70" w:rsidP="0038505F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="00885E47">
              <w:fldChar w:fldCharType="begin"/>
            </w:r>
            <w:r w:rsidR="00885E47" w:rsidRPr="00B404F6">
              <w:rPr>
                <w:lang w:val="kk-KZ"/>
              </w:rPr>
              <w:instrText xml:space="preserve"> HYPERLINK "https://kk.wikipedia.org/wiki/1955_%D0%B6%D1%8B%D0%BB" \o "1955 жыл" </w:instrText>
            </w:r>
            <w:r w:rsidR="00885E47">
              <w:fldChar w:fldCharType="separate"/>
            </w:r>
            <w:r w:rsidRPr="0041109D">
              <w:rPr>
                <w:rStyle w:val="ac"/>
                <w:rFonts w:ascii="Times New Roman" w:hAnsi="Times New Roman" w:cs="Times New Roman"/>
                <w:color w:val="002060"/>
                <w:sz w:val="24"/>
                <w:szCs w:val="24"/>
                <w:u w:val="none"/>
                <w:shd w:val="clear" w:color="auto" w:fill="FFFFFF"/>
                <w:lang w:val="kk-KZ"/>
              </w:rPr>
              <w:t>1955 жылы</w:t>
            </w:r>
            <w:r w:rsidR="00885E47">
              <w:rPr>
                <w:rStyle w:val="ac"/>
                <w:rFonts w:ascii="Times New Roman" w:hAnsi="Times New Roman" w:cs="Times New Roman"/>
                <w:color w:val="002060"/>
                <w:sz w:val="24"/>
                <w:szCs w:val="24"/>
                <w:u w:val="none"/>
                <w:shd w:val="clear" w:color="auto" w:fill="FFFFFF"/>
                <w:lang w:val="kk-KZ"/>
              </w:rPr>
              <w:fldChar w:fldCharType="end"/>
            </w: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 достық, әріптестік және өзара жөнінде </w:t>
            </w:r>
            <w:hyperlink r:id="rId13" w:tooltip="Албания" w:history="1">
              <w:r w:rsidRPr="0041109D">
                <w:rPr>
                  <w:rStyle w:val="ac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shd w:val="clear" w:color="auto" w:fill="FFFFFF"/>
                  <w:lang w:val="kk-KZ"/>
                </w:rPr>
                <w:t>Албания</w:t>
              </w:r>
            </w:hyperlink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, </w:t>
            </w:r>
            <w:hyperlink r:id="rId14" w:tooltip="Болгария" w:history="1">
              <w:r w:rsidRPr="0041109D">
                <w:rPr>
                  <w:rStyle w:val="ac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shd w:val="clear" w:color="auto" w:fill="FFFFFF"/>
                  <w:lang w:val="kk-KZ"/>
                </w:rPr>
                <w:t>Болгария</w:t>
              </w:r>
            </w:hyperlink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, </w:t>
            </w:r>
            <w:hyperlink r:id="rId15" w:tooltip="Венгрия" w:history="1">
              <w:r w:rsidRPr="0041109D">
                <w:rPr>
                  <w:rStyle w:val="ac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shd w:val="clear" w:color="auto" w:fill="FFFFFF"/>
                  <w:lang w:val="kk-KZ"/>
                </w:rPr>
                <w:t>Венгрия</w:t>
              </w:r>
            </w:hyperlink>
            <w:r w:rsidR="00BB7769"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="00BB7769"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кө</w:t>
            </w: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мек, </w:t>
            </w:r>
            <w:hyperlink r:id="rId16" w:tooltip="ГДР" w:history="1">
              <w:r w:rsidRPr="0041109D">
                <w:rPr>
                  <w:rStyle w:val="ac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shd w:val="clear" w:color="auto" w:fill="FFFFFF"/>
                  <w:lang w:val="kk-KZ"/>
                </w:rPr>
                <w:t>ГДР</w:t>
              </w:r>
            </w:hyperlink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, </w:t>
            </w:r>
            <w:hyperlink r:id="rId17" w:tooltip="Польша" w:history="1">
              <w:r w:rsidRPr="0041109D">
                <w:rPr>
                  <w:rStyle w:val="ac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shd w:val="clear" w:color="auto" w:fill="FFFFFF"/>
                  <w:lang w:val="kk-KZ"/>
                </w:rPr>
                <w:t>Польша</w:t>
              </w:r>
            </w:hyperlink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, </w:t>
            </w:r>
            <w:hyperlink r:id="rId18" w:tooltip="Румыния" w:history="1">
              <w:r w:rsidRPr="0041109D">
                <w:rPr>
                  <w:rStyle w:val="ac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shd w:val="clear" w:color="auto" w:fill="FFFFFF"/>
                  <w:lang w:val="kk-KZ"/>
                </w:rPr>
                <w:t>Румыния</w:t>
              </w:r>
            </w:hyperlink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, </w:t>
            </w:r>
            <w:hyperlink r:id="rId19" w:tooltip="Чехословакия" w:history="1">
              <w:r w:rsidRPr="0041109D">
                <w:rPr>
                  <w:rStyle w:val="ac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shd w:val="clear" w:color="auto" w:fill="FFFFFF"/>
                  <w:lang w:val="kk-KZ"/>
                </w:rPr>
                <w:t>Чехословакия</w:t>
              </w:r>
            </w:hyperlink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 және </w:t>
            </w:r>
            <w:hyperlink r:id="rId20" w:tooltip="КСРО" w:history="1">
              <w:r w:rsidRPr="0041109D">
                <w:rPr>
                  <w:rStyle w:val="ac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shd w:val="clear" w:color="auto" w:fill="FFFFFF"/>
                  <w:lang w:val="kk-KZ"/>
                </w:rPr>
                <w:t>КСРО</w:t>
              </w:r>
            </w:hyperlink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 арасында Варшава келісімі негізінде құрылған әскери-саяси одақ.</w:t>
            </w:r>
          </w:p>
          <w:p w:rsidR="00D60A3C" w:rsidRPr="0041109D" w:rsidRDefault="00D60A3C" w:rsidP="00000A70">
            <w:pPr>
              <w:tabs>
                <w:tab w:val="left" w:pos="3983"/>
              </w:tabs>
              <w:spacing w:line="276" w:lineRule="auto"/>
              <w:rPr>
                <w:rFonts w:ascii="Times New Roman" w:eastAsia="SimSu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41109D">
              <w:rPr>
                <w:rFonts w:ascii="Times New Roman" w:eastAsia="SimSu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t>Сіз неліктен ..... екенін айта аласыз ба?</w:t>
            </w:r>
            <w:r w:rsidR="00000A70" w:rsidRPr="0041109D">
              <w:rPr>
                <w:rFonts w:ascii="Times New Roman" w:eastAsia="SimSun" w:hAnsi="Times New Roman" w:cs="Times New Roman"/>
                <w:color w:val="002060"/>
                <w:sz w:val="24"/>
                <w:szCs w:val="24"/>
                <w:lang w:val="kk-KZ" w:eastAsia="ru-RU"/>
              </w:rPr>
              <w:tab/>
            </w:r>
          </w:p>
          <w:p w:rsidR="00000A70" w:rsidRPr="0041109D" w:rsidRDefault="00000A70" w:rsidP="0038505F">
            <w:pPr>
              <w:spacing w:line="276" w:lineRule="auto"/>
              <w:rPr>
                <w:rFonts w:ascii="Times New Roman" w:eastAsia="SimSu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41109D">
              <w:rPr>
                <w:rFonts w:ascii="Times New Roman" w:eastAsia="SimSun" w:hAnsi="Times New Roman" w:cs="Times New Roman"/>
                <w:color w:val="002060"/>
                <w:sz w:val="24"/>
                <w:szCs w:val="24"/>
                <w:lang w:val="kk-KZ" w:eastAsia="ru-RU"/>
              </w:rPr>
              <w:t xml:space="preserve">Қырғы қабақ соғысының шығу себептеріне   сипаттама беру. </w:t>
            </w:r>
          </w:p>
          <w:p w:rsidR="0038505F" w:rsidRPr="0041109D" w:rsidRDefault="00D60A3C" w:rsidP="0038505F">
            <w:pPr>
              <w:spacing w:line="276" w:lineRule="auto"/>
              <w:rPr>
                <w:rFonts w:ascii="Times New Roman" w:eastAsia="SimSu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Жазылым /диалогқа қажетті тіркестер:</w:t>
            </w:r>
            <w:r w:rsidRPr="0041109D">
              <w:rPr>
                <w:rFonts w:ascii="Times New Roman" w:eastAsia="SimSu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</w:p>
          <w:p w:rsidR="00000A70" w:rsidRPr="0041109D" w:rsidRDefault="00BB7769" w:rsidP="0038505F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="00885E47">
              <w:fldChar w:fldCharType="begin"/>
            </w:r>
            <w:r w:rsidR="00885E47" w:rsidRPr="00B404F6">
              <w:rPr>
                <w:lang w:val="kk-KZ"/>
              </w:rPr>
              <w:instrText xml:space="preserve"> HYPERLINK "https://kk.wikipedia.org/wiki/%D0%90%D2%9A%D0%A8" \o "АҚШ" </w:instrText>
            </w:r>
            <w:r w:rsidR="00885E47">
              <w:fldChar w:fldCharType="separate"/>
            </w:r>
            <w:r w:rsidRPr="0041109D">
              <w:rPr>
                <w:rStyle w:val="ac"/>
                <w:rFonts w:ascii="Times New Roman" w:hAnsi="Times New Roman" w:cs="Times New Roman"/>
                <w:color w:val="002060"/>
                <w:sz w:val="24"/>
                <w:szCs w:val="24"/>
                <w:u w:val="none"/>
                <w:shd w:val="clear" w:color="auto" w:fill="FFFFFF"/>
                <w:lang w:val="kk-KZ"/>
              </w:rPr>
              <w:t>АҚШ</w:t>
            </w:r>
            <w:r w:rsidR="00885E47">
              <w:rPr>
                <w:rStyle w:val="ac"/>
                <w:rFonts w:ascii="Times New Roman" w:hAnsi="Times New Roman" w:cs="Times New Roman"/>
                <w:color w:val="002060"/>
                <w:sz w:val="24"/>
                <w:szCs w:val="24"/>
                <w:u w:val="none"/>
                <w:shd w:val="clear" w:color="auto" w:fill="FFFFFF"/>
                <w:lang w:val="kk-KZ"/>
              </w:rPr>
              <w:fldChar w:fldCharType="end"/>
            </w: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 пен </w:t>
            </w:r>
            <w:hyperlink r:id="rId21" w:tooltip="КСРО" w:history="1">
              <w:r w:rsidRPr="0041109D">
                <w:rPr>
                  <w:rStyle w:val="ac"/>
                  <w:rFonts w:ascii="Times New Roman" w:hAnsi="Times New Roman" w:cs="Times New Roman"/>
                  <w:color w:val="002060"/>
                  <w:sz w:val="24"/>
                  <w:szCs w:val="24"/>
                  <w:u w:val="none"/>
                  <w:shd w:val="clear" w:color="auto" w:fill="FFFFFF"/>
                  <w:lang w:val="kk-KZ"/>
                </w:rPr>
                <w:t>КСРО</w:t>
              </w:r>
            </w:hyperlink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 арасында қаруландыру бәсекелес нәтижесінде тұындаған Азия мен Африка елдеріндегі қақтығыстар туралы мәлімет беру</w:t>
            </w:r>
          </w:p>
        </w:tc>
      </w:tr>
      <w:tr w:rsidR="0041109D" w:rsidRPr="000B0C87" w:rsidTr="0041109D">
        <w:tc>
          <w:tcPr>
            <w:tcW w:w="2410" w:type="dxa"/>
            <w:gridSpan w:val="2"/>
          </w:tcPr>
          <w:p w:rsidR="002C114B" w:rsidRPr="0041109D" w:rsidRDefault="002C114B" w:rsidP="0038505F">
            <w:pPr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7759" w:type="dxa"/>
            <w:gridSpan w:val="5"/>
          </w:tcPr>
          <w:p w:rsidR="002C114B" w:rsidRPr="0041109D" w:rsidRDefault="002C114B" w:rsidP="0038505F">
            <w:pPr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Қазақстандық патриотизм және азаматтық жауапкершілік ынтымақтастық ашықтық</w:t>
            </w:r>
          </w:p>
        </w:tc>
      </w:tr>
      <w:tr w:rsidR="0041109D" w:rsidRPr="0041109D" w:rsidTr="0041109D">
        <w:tc>
          <w:tcPr>
            <w:tcW w:w="2410" w:type="dxa"/>
            <w:gridSpan w:val="2"/>
          </w:tcPr>
          <w:p w:rsidR="002C114B" w:rsidRPr="0041109D" w:rsidRDefault="002C114B" w:rsidP="0038505F">
            <w:pPr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Пәнаралық  байланыстар</w:t>
            </w:r>
          </w:p>
        </w:tc>
        <w:tc>
          <w:tcPr>
            <w:tcW w:w="7759" w:type="dxa"/>
            <w:gridSpan w:val="5"/>
          </w:tcPr>
          <w:p w:rsidR="002C114B" w:rsidRPr="0041109D" w:rsidRDefault="002C114B" w:rsidP="00054E7B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  <w:r w:rsidRPr="0041109D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  <w:t xml:space="preserve">Қазақстан тарихы,   георафия пәні  </w:t>
            </w:r>
          </w:p>
        </w:tc>
      </w:tr>
      <w:tr w:rsidR="0041109D" w:rsidRPr="000B0C87" w:rsidTr="0041109D">
        <w:tc>
          <w:tcPr>
            <w:tcW w:w="2410" w:type="dxa"/>
            <w:gridSpan w:val="2"/>
          </w:tcPr>
          <w:p w:rsidR="002C114B" w:rsidRPr="0041109D" w:rsidRDefault="002C114B" w:rsidP="0038505F">
            <w:pPr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Ойлау дағдылары</w:t>
            </w:r>
          </w:p>
        </w:tc>
        <w:tc>
          <w:tcPr>
            <w:tcW w:w="7759" w:type="dxa"/>
            <w:gridSpan w:val="5"/>
          </w:tcPr>
          <w:p w:rsidR="002C114B" w:rsidRPr="0041109D" w:rsidRDefault="002C114B" w:rsidP="0038505F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Бақылау, танып білу белсенділігін арттыру, жаттаған сөздерді әрі қарай дамыту, сөйлеу, ойлау сезімдерін дамыту; алған білімдерін талдау, қорытындылай білу.</w:t>
            </w:r>
          </w:p>
        </w:tc>
      </w:tr>
      <w:tr w:rsidR="0041109D" w:rsidRPr="000B0C87" w:rsidTr="0041109D">
        <w:tc>
          <w:tcPr>
            <w:tcW w:w="2410" w:type="dxa"/>
            <w:gridSpan w:val="2"/>
          </w:tcPr>
          <w:p w:rsidR="0038505F" w:rsidRPr="0041109D" w:rsidRDefault="0038505F" w:rsidP="0038505F">
            <w:pPr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38505F">
            <w:pPr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7759" w:type="dxa"/>
            <w:gridSpan w:val="5"/>
          </w:tcPr>
          <w:p w:rsidR="0038505F" w:rsidRPr="0041109D" w:rsidRDefault="0038505F" w:rsidP="0038505F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38505F" w:rsidRPr="0041109D" w:rsidRDefault="00BB7769" w:rsidP="0038505F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«Азиялық серпіліс» неліктен мүмкін болды.</w:t>
            </w:r>
          </w:p>
          <w:p w:rsidR="0038505F" w:rsidRPr="0041109D" w:rsidRDefault="0038505F" w:rsidP="0038505F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</w:tr>
      <w:tr w:rsidR="0041109D" w:rsidRPr="0041109D" w:rsidTr="0041109D">
        <w:tc>
          <w:tcPr>
            <w:tcW w:w="10169" w:type="dxa"/>
            <w:gridSpan w:val="7"/>
          </w:tcPr>
          <w:p w:rsidR="002C114B" w:rsidRPr="0041109D" w:rsidRDefault="002C114B" w:rsidP="00270F4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Сабақ барысы</w:t>
            </w:r>
          </w:p>
        </w:tc>
      </w:tr>
      <w:tr w:rsidR="0041109D" w:rsidRPr="0041109D" w:rsidTr="0041109D">
        <w:tc>
          <w:tcPr>
            <w:tcW w:w="1418" w:type="dxa"/>
          </w:tcPr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6946" w:type="dxa"/>
            <w:gridSpan w:val="5"/>
          </w:tcPr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Сабақтың жоспарланған жаттығу түрлері</w:t>
            </w:r>
          </w:p>
        </w:tc>
        <w:tc>
          <w:tcPr>
            <w:tcW w:w="1805" w:type="dxa"/>
          </w:tcPr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Ресурстар</w:t>
            </w:r>
          </w:p>
        </w:tc>
      </w:tr>
      <w:tr w:rsidR="0041109D" w:rsidRPr="0041109D" w:rsidTr="0041109D">
        <w:trPr>
          <w:trHeight w:val="4231"/>
        </w:trPr>
        <w:tc>
          <w:tcPr>
            <w:tcW w:w="1418" w:type="dxa"/>
          </w:tcPr>
          <w:p w:rsidR="009550B9" w:rsidRPr="0041109D" w:rsidRDefault="009550B9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Сабақтың басы</w:t>
            </w: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95184" w:rsidRPr="0041109D" w:rsidRDefault="00195184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195184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7 минут</w:t>
            </w: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  <w:gridSpan w:val="5"/>
          </w:tcPr>
          <w:p w:rsidR="002C114B" w:rsidRPr="0041109D" w:rsidRDefault="002C114B" w:rsidP="002C114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lastRenderedPageBreak/>
              <w:t>І. Ұйымдастыру кезеңі:</w:t>
            </w:r>
          </w:p>
          <w:p w:rsidR="002C114B" w:rsidRPr="0041109D" w:rsidRDefault="002C114B" w:rsidP="002C114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1. Оқушылармен  амандасу.</w:t>
            </w:r>
          </w:p>
          <w:p w:rsidR="002C114B" w:rsidRPr="0041109D" w:rsidRDefault="002C114B" w:rsidP="002C114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3.Оқушылардың көңілін сабаққа бейімдеу.</w:t>
            </w:r>
            <w:r w:rsidR="00BB7769"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</w:p>
          <w:p w:rsidR="002C114B" w:rsidRPr="0041109D" w:rsidRDefault="00464BED" w:rsidP="00DA5B61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Галерея әдісі</w:t>
            </w: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арқылы   оқушылар әр елдердің тулары мен тұлғаларының суреттерін беру арқылы с</w:t>
            </w:r>
            <w:r w:rsidR="00DA5B61"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оциалистік пен капиталистік</w:t>
            </w: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 қатынастар бойынша </w:t>
            </w:r>
            <w:r w:rsidR="00DA5B61"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="002C114B"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екіге</w:t>
            </w: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топқа  бөлінеді.</w:t>
            </w:r>
          </w:p>
          <w:p w:rsidR="00D404F4" w:rsidRPr="0041109D" w:rsidRDefault="00D404F4" w:rsidP="002C114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DA5B61" w:rsidRPr="0041109D" w:rsidRDefault="00C73A51" w:rsidP="002C114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 тапсырма</w:t>
            </w: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="002C114B"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«Жолаушы аялдамасы» ойыны</w:t>
            </w:r>
            <w:r w:rsidR="002C114B"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арқылы</w:t>
            </w:r>
            <w:r w:rsidR="00DA5B61"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үй тапсырмасы бойынша  </w:t>
            </w:r>
            <w:r w:rsidR="002C114B"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сабақты бекітеміз. </w:t>
            </w:r>
          </w:p>
          <w:p w:rsidR="002C114B" w:rsidRPr="0041109D" w:rsidRDefault="002C114B" w:rsidP="002C114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Шарты:</w:t>
            </w: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Бір топтан  1 оқушы шығып келесі топтарға  аялдама жасап, топтың берген сұрақтарына жауап беру қажет.</w:t>
            </w:r>
          </w:p>
          <w:p w:rsidR="00DA5B61" w:rsidRPr="0041109D" w:rsidRDefault="00DA5B61" w:rsidP="002C114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І  топтың сұрақтары</w:t>
            </w:r>
          </w:p>
          <w:p w:rsidR="00DA5B61" w:rsidRPr="0041109D" w:rsidRDefault="00DA5B61" w:rsidP="00DA5B61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87" w:hanging="187"/>
              <w:rPr>
                <w:i/>
                <w:color w:val="002060"/>
                <w:lang w:val="kk-KZ"/>
              </w:rPr>
            </w:pPr>
            <w:r w:rsidRPr="0041109D">
              <w:rPr>
                <w:color w:val="002060"/>
                <w:lang w:val="kk-KZ"/>
              </w:rPr>
              <w:t xml:space="preserve">ІІ дүниежүзілік соғыстан кейін  АҚШ ең ірі капиталистік  мемлекетке айналып, өз ықпалын шексіз жүргізуге    жол ашылды. Бірақ  бұл саясатын жүзеге асыруға кедергі  жасай алатын бірден бір ел? </w:t>
            </w:r>
            <w:r w:rsidRPr="0041109D">
              <w:rPr>
                <w:i/>
                <w:color w:val="002060"/>
                <w:lang w:val="kk-KZ"/>
              </w:rPr>
              <w:t>(КСРО)</w:t>
            </w:r>
          </w:p>
          <w:p w:rsidR="00DA5B61" w:rsidRPr="0041109D" w:rsidRDefault="00DA5B61" w:rsidP="00DA5B61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87" w:hanging="187"/>
              <w:rPr>
                <w:i/>
                <w:color w:val="002060"/>
                <w:lang w:val="kk-KZ"/>
              </w:rPr>
            </w:pPr>
            <w:r w:rsidRPr="0041109D">
              <w:rPr>
                <w:color w:val="002060"/>
                <w:lang w:val="kk-KZ"/>
              </w:rPr>
              <w:t xml:space="preserve">Соғыстан кейін әлемде бір –біріне қарама –қарсы  2 плюсті саясат қалыптасты. Бұл халықаралық қатынастар тарихында </w:t>
            </w:r>
            <w:r w:rsidRPr="0041109D">
              <w:rPr>
                <w:color w:val="002060"/>
                <w:lang w:val="kk-KZ"/>
              </w:rPr>
              <w:lastRenderedPageBreak/>
              <w:t xml:space="preserve">қалай аталды? </w:t>
            </w:r>
            <w:r w:rsidRPr="0041109D">
              <w:rPr>
                <w:i/>
                <w:color w:val="002060"/>
                <w:lang w:val="kk-KZ"/>
              </w:rPr>
              <w:t>(«Қырғиқабақ соғыс»)</w:t>
            </w:r>
          </w:p>
          <w:p w:rsidR="00DA5B61" w:rsidRPr="0041109D" w:rsidRDefault="00DA5B61" w:rsidP="00DA5B61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87" w:hanging="187"/>
              <w:rPr>
                <w:i/>
                <w:color w:val="002060"/>
                <w:lang w:val="kk-KZ"/>
              </w:rPr>
            </w:pPr>
            <w:r w:rsidRPr="0041109D">
              <w:rPr>
                <w:color w:val="002060"/>
                <w:lang w:val="kk-KZ"/>
              </w:rPr>
              <w:t xml:space="preserve">1946 жылы  науырызда АҚШ-қа сапары кезінде  Миссуридің Фултон қаласында  сөйлеген сөзінде КСРО-ның Еуропаны екіге бөліп, «Темір қақпа » саясатын орнатқанын, «коммунизмге» қарсы күреске шығу қажет екенін  ескерткен кім? </w:t>
            </w:r>
            <w:r w:rsidRPr="0041109D">
              <w:rPr>
                <w:i/>
                <w:color w:val="002060"/>
                <w:lang w:val="kk-KZ"/>
              </w:rPr>
              <w:t>(У.Черчилль)</w:t>
            </w:r>
          </w:p>
          <w:p w:rsidR="00DA5B61" w:rsidRPr="0041109D" w:rsidRDefault="00DA5B61" w:rsidP="00DA5B61">
            <w:pPr>
              <w:pStyle w:val="ab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87" w:hanging="187"/>
              <w:rPr>
                <w:i/>
                <w:color w:val="002060"/>
                <w:lang w:val="kk-KZ"/>
              </w:rPr>
            </w:pPr>
            <w:r w:rsidRPr="0041109D">
              <w:rPr>
                <w:color w:val="002060"/>
                <w:lang w:val="kk-KZ"/>
              </w:rPr>
              <w:t>«Маршалл жоспары»  қай жылдарға арналды?</w:t>
            </w:r>
            <w:r w:rsidRPr="0041109D">
              <w:rPr>
                <w:i/>
                <w:color w:val="002060"/>
                <w:lang w:val="kk-KZ"/>
              </w:rPr>
              <w:t xml:space="preserve"> (1948-1952 жж)</w:t>
            </w:r>
          </w:p>
          <w:p w:rsidR="00DA5B61" w:rsidRPr="0041109D" w:rsidRDefault="00DA5B61" w:rsidP="00DA5B6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ІІ топтың сұрақтары</w:t>
            </w:r>
          </w:p>
          <w:p w:rsidR="00DA5B61" w:rsidRPr="0041109D" w:rsidRDefault="00DA5B61" w:rsidP="00DA5B61">
            <w:pPr>
              <w:pStyle w:val="ab"/>
              <w:widowControl w:val="0"/>
              <w:autoSpaceDE w:val="0"/>
              <w:autoSpaceDN w:val="0"/>
              <w:adjustRightInd w:val="0"/>
              <w:ind w:left="187"/>
              <w:rPr>
                <w:i/>
                <w:color w:val="002060"/>
                <w:lang w:val="kk-KZ"/>
              </w:rPr>
            </w:pPr>
            <w:r w:rsidRPr="0041109D">
              <w:rPr>
                <w:color w:val="002060"/>
                <w:lang w:val="kk-KZ"/>
              </w:rPr>
              <w:t xml:space="preserve">1.1949 жылы сәуір айында  Вашингтонда АҚШ үкіметі  Батыс Еуропа елдерімен  бірігіп, қандай ұйым құрды? </w:t>
            </w:r>
            <w:r w:rsidRPr="0041109D">
              <w:rPr>
                <w:i/>
                <w:color w:val="002060"/>
                <w:lang w:val="kk-KZ"/>
              </w:rPr>
              <w:t>(НАТО Солтүстік Атлантикалық альянс ұйымы)</w:t>
            </w:r>
          </w:p>
          <w:p w:rsidR="00DA5B61" w:rsidRPr="0041109D" w:rsidRDefault="00DA5B61" w:rsidP="00DA5B61">
            <w:pPr>
              <w:pStyle w:val="ab"/>
              <w:widowControl w:val="0"/>
              <w:autoSpaceDE w:val="0"/>
              <w:autoSpaceDN w:val="0"/>
              <w:adjustRightInd w:val="0"/>
              <w:ind w:left="187"/>
              <w:rPr>
                <w:i/>
                <w:color w:val="002060"/>
                <w:lang w:val="kk-KZ"/>
              </w:rPr>
            </w:pPr>
            <w:r w:rsidRPr="0041109D">
              <w:rPr>
                <w:color w:val="002060"/>
                <w:lang w:val="kk-KZ"/>
              </w:rPr>
              <w:t>2. НАТО құрылған кезде  алғаш қанша ел мүше болды?</w:t>
            </w:r>
            <w:r w:rsidRPr="0041109D">
              <w:rPr>
                <w:i/>
                <w:color w:val="002060"/>
                <w:lang w:val="kk-KZ"/>
              </w:rPr>
              <w:t xml:space="preserve"> (12 ел)</w:t>
            </w:r>
          </w:p>
          <w:p w:rsidR="00DA5B61" w:rsidRPr="0041109D" w:rsidRDefault="00DA5B61" w:rsidP="00DA5B61">
            <w:pPr>
              <w:pStyle w:val="ab"/>
              <w:widowControl w:val="0"/>
              <w:autoSpaceDE w:val="0"/>
              <w:autoSpaceDN w:val="0"/>
              <w:adjustRightInd w:val="0"/>
              <w:ind w:left="187"/>
              <w:rPr>
                <w:i/>
                <w:color w:val="002060"/>
                <w:lang w:val="kk-KZ"/>
              </w:rPr>
            </w:pPr>
            <w:r w:rsidRPr="0041109D">
              <w:rPr>
                <w:color w:val="002060"/>
                <w:lang w:val="kk-KZ"/>
              </w:rPr>
              <w:t xml:space="preserve">3.АҚШ-тың қару – жарақты жалға беру заңы қалай аталады? </w:t>
            </w:r>
            <w:r w:rsidRPr="0041109D">
              <w:rPr>
                <w:i/>
                <w:color w:val="002060"/>
                <w:lang w:val="kk-KZ"/>
              </w:rPr>
              <w:t>(Ленд-Лиз)</w:t>
            </w:r>
          </w:p>
          <w:p w:rsidR="002C114B" w:rsidRPr="0041109D" w:rsidRDefault="00DA5B61" w:rsidP="009550B9">
            <w:pPr>
              <w:pStyle w:val="ab"/>
              <w:widowControl w:val="0"/>
              <w:autoSpaceDE w:val="0"/>
              <w:autoSpaceDN w:val="0"/>
              <w:adjustRightInd w:val="0"/>
              <w:ind w:left="187"/>
              <w:rPr>
                <w:i/>
                <w:color w:val="002060"/>
                <w:lang w:val="kk-KZ"/>
              </w:rPr>
            </w:pPr>
            <w:r w:rsidRPr="0041109D">
              <w:rPr>
                <w:color w:val="002060"/>
                <w:lang w:val="kk-KZ"/>
              </w:rPr>
              <w:t>4.«Жаңа бағыт » саясатының авторы кім</w:t>
            </w:r>
            <w:r w:rsidRPr="0041109D">
              <w:rPr>
                <w:i/>
                <w:color w:val="002060"/>
                <w:lang w:val="kk-KZ"/>
              </w:rPr>
              <w:t>? (Ф. Рузвельт )</w:t>
            </w:r>
          </w:p>
          <w:p w:rsidR="00DC4EE0" w:rsidRPr="0041109D" w:rsidRDefault="00DC4EE0" w:rsidP="00DC4EE0">
            <w:pPr>
              <w:pStyle w:val="ab"/>
              <w:widowControl w:val="0"/>
              <w:tabs>
                <w:tab w:val="left" w:pos="2329"/>
              </w:tabs>
              <w:autoSpaceDE w:val="0"/>
              <w:autoSpaceDN w:val="0"/>
              <w:adjustRightInd w:val="0"/>
              <w:ind w:left="187"/>
              <w:rPr>
                <w:i/>
                <w:color w:val="002060"/>
                <w:lang w:val="kk-KZ"/>
              </w:rPr>
            </w:pPr>
            <w:r w:rsidRPr="0041109D">
              <w:rPr>
                <w:i/>
                <w:color w:val="002060"/>
                <w:lang w:val="kk-KZ"/>
              </w:rPr>
              <w:tab/>
            </w:r>
          </w:p>
          <w:tbl>
            <w:tblPr>
              <w:tblStyle w:val="a3"/>
              <w:tblW w:w="6362" w:type="dxa"/>
              <w:tblInd w:w="187" w:type="dxa"/>
              <w:tblLayout w:type="fixed"/>
              <w:tblLook w:val="04A0" w:firstRow="1" w:lastRow="0" w:firstColumn="1" w:lastColumn="0" w:noHBand="0" w:noVBand="1"/>
            </w:tblPr>
            <w:tblGrid>
              <w:gridCol w:w="5087"/>
              <w:gridCol w:w="1275"/>
            </w:tblGrid>
            <w:tr w:rsidR="0041109D" w:rsidRPr="0041109D" w:rsidTr="0063559F">
              <w:tc>
                <w:tcPr>
                  <w:tcW w:w="5087" w:type="dxa"/>
                </w:tcPr>
                <w:p w:rsidR="00DC4EE0" w:rsidRPr="0041109D" w:rsidRDefault="0063559F" w:rsidP="0063559F">
                  <w:pPr>
                    <w:pStyle w:val="ab"/>
                    <w:widowControl w:val="0"/>
                    <w:tabs>
                      <w:tab w:val="left" w:pos="2329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b/>
                      <w:i/>
                      <w:color w:val="002060"/>
                      <w:lang w:val="kk-KZ"/>
                    </w:rPr>
                  </w:pPr>
                  <w:r w:rsidRPr="0041109D">
                    <w:rPr>
                      <w:b/>
                      <w:i/>
                      <w:color w:val="002060"/>
                      <w:lang w:val="kk-KZ"/>
                    </w:rPr>
                    <w:t>Қалыптастырушы бағалау</w:t>
                  </w:r>
                </w:p>
              </w:tc>
              <w:tc>
                <w:tcPr>
                  <w:tcW w:w="1275" w:type="dxa"/>
                </w:tcPr>
                <w:p w:rsidR="00DC4EE0" w:rsidRPr="0041109D" w:rsidRDefault="0063559F" w:rsidP="0063559F">
                  <w:pPr>
                    <w:pStyle w:val="ab"/>
                    <w:widowControl w:val="0"/>
                    <w:tabs>
                      <w:tab w:val="left" w:pos="2329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b/>
                      <w:i/>
                      <w:color w:val="002060"/>
                      <w:lang w:val="kk-KZ"/>
                    </w:rPr>
                  </w:pPr>
                  <w:r w:rsidRPr="0041109D">
                    <w:rPr>
                      <w:b/>
                      <w:i/>
                      <w:color w:val="002060"/>
                      <w:lang w:val="kk-KZ"/>
                    </w:rPr>
                    <w:t>Балл</w:t>
                  </w:r>
                </w:p>
              </w:tc>
            </w:tr>
            <w:tr w:rsidR="0041109D" w:rsidRPr="0041109D" w:rsidTr="0063559F">
              <w:tc>
                <w:tcPr>
                  <w:tcW w:w="5087" w:type="dxa"/>
                </w:tcPr>
                <w:p w:rsidR="00DC4EE0" w:rsidRPr="0041109D" w:rsidRDefault="0063559F" w:rsidP="00DC4EE0">
                  <w:pPr>
                    <w:pStyle w:val="ab"/>
                    <w:widowControl w:val="0"/>
                    <w:tabs>
                      <w:tab w:val="left" w:pos="2329"/>
                    </w:tabs>
                    <w:autoSpaceDE w:val="0"/>
                    <w:autoSpaceDN w:val="0"/>
                    <w:adjustRightInd w:val="0"/>
                    <w:ind w:left="0"/>
                    <w:rPr>
                      <w:i/>
                      <w:color w:val="002060"/>
                      <w:lang w:val="kk-KZ"/>
                    </w:rPr>
                  </w:pPr>
                  <w:r w:rsidRPr="0041109D">
                    <w:rPr>
                      <w:i/>
                      <w:color w:val="002060"/>
                      <w:lang w:val="kk-KZ"/>
                    </w:rPr>
                    <w:t>ІІ дүниежүзілік соғыстан кейін құрылған ұйымдар туралы білу</w:t>
                  </w:r>
                </w:p>
              </w:tc>
              <w:tc>
                <w:tcPr>
                  <w:tcW w:w="1275" w:type="dxa"/>
                </w:tcPr>
                <w:p w:rsidR="00DC4EE0" w:rsidRPr="0041109D" w:rsidRDefault="0063559F" w:rsidP="0063559F">
                  <w:pPr>
                    <w:pStyle w:val="ab"/>
                    <w:widowControl w:val="0"/>
                    <w:tabs>
                      <w:tab w:val="left" w:pos="2329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b/>
                      <w:i/>
                      <w:color w:val="002060"/>
                      <w:lang w:val="kk-KZ"/>
                    </w:rPr>
                  </w:pPr>
                  <w:r w:rsidRPr="0041109D">
                    <w:rPr>
                      <w:b/>
                      <w:i/>
                      <w:color w:val="002060"/>
                      <w:lang w:val="kk-KZ"/>
                    </w:rPr>
                    <w:t>1</w:t>
                  </w:r>
                </w:p>
              </w:tc>
            </w:tr>
            <w:tr w:rsidR="0041109D" w:rsidRPr="0041109D" w:rsidTr="0063559F">
              <w:tc>
                <w:tcPr>
                  <w:tcW w:w="5087" w:type="dxa"/>
                </w:tcPr>
                <w:p w:rsidR="00DC4EE0" w:rsidRPr="0041109D" w:rsidRDefault="0063559F" w:rsidP="00DC4EE0">
                  <w:pPr>
                    <w:pStyle w:val="ab"/>
                    <w:widowControl w:val="0"/>
                    <w:tabs>
                      <w:tab w:val="left" w:pos="2329"/>
                    </w:tabs>
                    <w:autoSpaceDE w:val="0"/>
                    <w:autoSpaceDN w:val="0"/>
                    <w:adjustRightInd w:val="0"/>
                    <w:ind w:left="0"/>
                    <w:rPr>
                      <w:i/>
                      <w:color w:val="002060"/>
                      <w:lang w:val="kk-KZ"/>
                    </w:rPr>
                  </w:pPr>
                  <w:r w:rsidRPr="0041109D">
                    <w:rPr>
                      <w:i/>
                      <w:color w:val="002060"/>
                      <w:lang w:val="kk-KZ"/>
                    </w:rPr>
                    <w:t>Қырғы қабақ соғысы кезінде құрылған ұйымдарға сипаттама беру</w:t>
                  </w:r>
                </w:p>
              </w:tc>
              <w:tc>
                <w:tcPr>
                  <w:tcW w:w="1275" w:type="dxa"/>
                </w:tcPr>
                <w:p w:rsidR="00DC4EE0" w:rsidRPr="0041109D" w:rsidRDefault="0063559F" w:rsidP="0063559F">
                  <w:pPr>
                    <w:pStyle w:val="ab"/>
                    <w:widowControl w:val="0"/>
                    <w:tabs>
                      <w:tab w:val="left" w:pos="2329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b/>
                      <w:i/>
                      <w:color w:val="002060"/>
                      <w:lang w:val="kk-KZ"/>
                    </w:rPr>
                  </w:pPr>
                  <w:r w:rsidRPr="0041109D">
                    <w:rPr>
                      <w:b/>
                      <w:i/>
                      <w:color w:val="002060"/>
                      <w:lang w:val="kk-KZ"/>
                    </w:rPr>
                    <w:t>1</w:t>
                  </w:r>
                </w:p>
              </w:tc>
            </w:tr>
            <w:tr w:rsidR="0041109D" w:rsidRPr="0041109D" w:rsidTr="0063559F">
              <w:tc>
                <w:tcPr>
                  <w:tcW w:w="5087" w:type="dxa"/>
                </w:tcPr>
                <w:p w:rsidR="00DC4EE0" w:rsidRPr="0041109D" w:rsidRDefault="0063559F" w:rsidP="00DC4EE0">
                  <w:pPr>
                    <w:pStyle w:val="ab"/>
                    <w:widowControl w:val="0"/>
                    <w:tabs>
                      <w:tab w:val="left" w:pos="2329"/>
                    </w:tabs>
                    <w:autoSpaceDE w:val="0"/>
                    <w:autoSpaceDN w:val="0"/>
                    <w:adjustRightInd w:val="0"/>
                    <w:ind w:left="0"/>
                    <w:rPr>
                      <w:i/>
                      <w:color w:val="002060"/>
                      <w:lang w:val="kk-KZ"/>
                    </w:rPr>
                  </w:pPr>
                  <w:r w:rsidRPr="0041109D">
                    <w:rPr>
                      <w:i/>
                      <w:color w:val="002060"/>
                      <w:lang w:val="kk-KZ"/>
                    </w:rPr>
                    <w:t>НАТО ұйымына мүше болған елдерді білу</w:t>
                  </w:r>
                </w:p>
              </w:tc>
              <w:tc>
                <w:tcPr>
                  <w:tcW w:w="1275" w:type="dxa"/>
                </w:tcPr>
                <w:p w:rsidR="00DC4EE0" w:rsidRPr="0041109D" w:rsidRDefault="0063559F" w:rsidP="0063559F">
                  <w:pPr>
                    <w:pStyle w:val="ab"/>
                    <w:widowControl w:val="0"/>
                    <w:tabs>
                      <w:tab w:val="left" w:pos="2329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b/>
                      <w:i/>
                      <w:color w:val="002060"/>
                      <w:lang w:val="kk-KZ"/>
                    </w:rPr>
                  </w:pPr>
                  <w:r w:rsidRPr="0041109D">
                    <w:rPr>
                      <w:b/>
                      <w:i/>
                      <w:color w:val="002060"/>
                      <w:lang w:val="kk-KZ"/>
                    </w:rPr>
                    <w:t>1</w:t>
                  </w:r>
                </w:p>
              </w:tc>
            </w:tr>
            <w:tr w:rsidR="0041109D" w:rsidRPr="0041109D" w:rsidTr="0063559F">
              <w:tc>
                <w:tcPr>
                  <w:tcW w:w="5087" w:type="dxa"/>
                </w:tcPr>
                <w:p w:rsidR="0063559F" w:rsidRPr="0041109D" w:rsidRDefault="0063559F" w:rsidP="00DC4EE0">
                  <w:pPr>
                    <w:pStyle w:val="ab"/>
                    <w:widowControl w:val="0"/>
                    <w:tabs>
                      <w:tab w:val="left" w:pos="2329"/>
                    </w:tabs>
                    <w:autoSpaceDE w:val="0"/>
                    <w:autoSpaceDN w:val="0"/>
                    <w:adjustRightInd w:val="0"/>
                    <w:ind w:left="0"/>
                    <w:rPr>
                      <w:i/>
                      <w:color w:val="002060"/>
                      <w:lang w:val="kk-KZ"/>
                    </w:rPr>
                  </w:pPr>
                  <w:r w:rsidRPr="0041109D">
                    <w:rPr>
                      <w:i/>
                      <w:color w:val="002060"/>
                      <w:lang w:val="kk-KZ"/>
                    </w:rPr>
                    <w:t>Коммунистік елдерге сипаттама беру</w:t>
                  </w:r>
                </w:p>
              </w:tc>
              <w:tc>
                <w:tcPr>
                  <w:tcW w:w="1275" w:type="dxa"/>
                </w:tcPr>
                <w:p w:rsidR="0063559F" w:rsidRPr="0041109D" w:rsidRDefault="0063559F" w:rsidP="0063559F">
                  <w:pPr>
                    <w:pStyle w:val="ab"/>
                    <w:widowControl w:val="0"/>
                    <w:tabs>
                      <w:tab w:val="left" w:pos="2329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b/>
                      <w:i/>
                      <w:color w:val="002060"/>
                      <w:lang w:val="kk-KZ"/>
                    </w:rPr>
                  </w:pPr>
                  <w:r w:rsidRPr="0041109D">
                    <w:rPr>
                      <w:b/>
                      <w:i/>
                      <w:color w:val="002060"/>
                      <w:lang w:val="kk-KZ"/>
                    </w:rPr>
                    <w:t>1</w:t>
                  </w:r>
                </w:p>
              </w:tc>
            </w:tr>
            <w:tr w:rsidR="0041109D" w:rsidRPr="0041109D" w:rsidTr="0063559F">
              <w:tc>
                <w:tcPr>
                  <w:tcW w:w="5087" w:type="dxa"/>
                </w:tcPr>
                <w:p w:rsidR="0063559F" w:rsidRPr="0041109D" w:rsidRDefault="0063559F" w:rsidP="00DC4EE0">
                  <w:pPr>
                    <w:pStyle w:val="ab"/>
                    <w:widowControl w:val="0"/>
                    <w:tabs>
                      <w:tab w:val="left" w:pos="2329"/>
                    </w:tabs>
                    <w:autoSpaceDE w:val="0"/>
                    <w:autoSpaceDN w:val="0"/>
                    <w:adjustRightInd w:val="0"/>
                    <w:ind w:left="0"/>
                    <w:rPr>
                      <w:i/>
                      <w:color w:val="002060"/>
                      <w:lang w:val="kk-KZ"/>
                    </w:rPr>
                  </w:pPr>
                  <w:r w:rsidRPr="0041109D">
                    <w:rPr>
                      <w:i/>
                      <w:color w:val="002060"/>
                      <w:lang w:val="kk-KZ"/>
                    </w:rPr>
                    <w:t>«Жаңа бағыт» саясатының мәні туралы  сипаттау</w:t>
                  </w:r>
                </w:p>
              </w:tc>
              <w:tc>
                <w:tcPr>
                  <w:tcW w:w="1275" w:type="dxa"/>
                </w:tcPr>
                <w:p w:rsidR="0063559F" w:rsidRPr="0041109D" w:rsidRDefault="0063559F" w:rsidP="0063559F">
                  <w:pPr>
                    <w:pStyle w:val="ab"/>
                    <w:widowControl w:val="0"/>
                    <w:tabs>
                      <w:tab w:val="left" w:pos="2329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b/>
                      <w:i/>
                      <w:color w:val="002060"/>
                      <w:lang w:val="kk-KZ"/>
                    </w:rPr>
                  </w:pPr>
                  <w:r w:rsidRPr="0041109D">
                    <w:rPr>
                      <w:b/>
                      <w:i/>
                      <w:color w:val="002060"/>
                      <w:lang w:val="kk-KZ"/>
                    </w:rPr>
                    <w:t>1</w:t>
                  </w:r>
                </w:p>
              </w:tc>
            </w:tr>
          </w:tbl>
          <w:p w:rsidR="00464BED" w:rsidRPr="0041109D" w:rsidRDefault="00464BED" w:rsidP="00DC4EE0">
            <w:pPr>
              <w:pStyle w:val="ab"/>
              <w:widowControl w:val="0"/>
              <w:tabs>
                <w:tab w:val="left" w:pos="2329"/>
              </w:tabs>
              <w:autoSpaceDE w:val="0"/>
              <w:autoSpaceDN w:val="0"/>
              <w:adjustRightInd w:val="0"/>
              <w:ind w:left="187"/>
              <w:rPr>
                <w:i/>
                <w:color w:val="002060"/>
                <w:lang w:val="kk-KZ"/>
              </w:rPr>
            </w:pPr>
          </w:p>
          <w:p w:rsidR="00464BED" w:rsidRPr="0041109D" w:rsidRDefault="00464BED" w:rsidP="009550B9">
            <w:pPr>
              <w:pStyle w:val="ab"/>
              <w:widowControl w:val="0"/>
              <w:autoSpaceDE w:val="0"/>
              <w:autoSpaceDN w:val="0"/>
              <w:adjustRightInd w:val="0"/>
              <w:ind w:left="187"/>
              <w:rPr>
                <w:rFonts w:eastAsia="SimSun"/>
                <w:color w:val="002060"/>
                <w:lang w:val="kk-KZ"/>
              </w:rPr>
            </w:pPr>
          </w:p>
        </w:tc>
        <w:tc>
          <w:tcPr>
            <w:tcW w:w="1805" w:type="dxa"/>
          </w:tcPr>
          <w:p w:rsidR="002C114B" w:rsidRPr="0041109D" w:rsidRDefault="002C114B">
            <w:pP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val="kk-KZ" w:eastAsia="ru-RU"/>
              </w:rPr>
            </w:pPr>
          </w:p>
          <w:p w:rsidR="002C114B" w:rsidRPr="0041109D" w:rsidRDefault="002C114B" w:rsidP="00F6482A">
            <w:pPr>
              <w:jc w:val="center"/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val="kk-KZ" w:eastAsia="ru-RU"/>
              </w:rPr>
            </w:pPr>
          </w:p>
          <w:p w:rsidR="00E7549E" w:rsidRPr="0041109D" w:rsidRDefault="0043611C" w:rsidP="00F6482A">
            <w:pPr>
              <w:jc w:val="center"/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val="kk-KZ" w:eastAsia="ru-RU"/>
              </w:rPr>
            </w:pPr>
            <w:r w:rsidRPr="0041109D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val="kk-KZ" w:eastAsia="ru-RU"/>
              </w:rPr>
              <w:t>Суреттер</w:t>
            </w:r>
          </w:p>
          <w:p w:rsidR="0043611C" w:rsidRPr="0041109D" w:rsidRDefault="0043611C" w:rsidP="00F6482A">
            <w:pPr>
              <w:jc w:val="center"/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val="kk-KZ" w:eastAsia="ru-RU"/>
              </w:rPr>
            </w:pPr>
            <w:r w:rsidRPr="0041109D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val="kk-KZ" w:eastAsia="ru-RU"/>
              </w:rPr>
              <w:t xml:space="preserve"> тұлғалар </w:t>
            </w:r>
          </w:p>
          <w:p w:rsidR="002C114B" w:rsidRPr="0041109D" w:rsidRDefault="002C114B">
            <w:pPr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val="kk-KZ" w:eastAsia="ru-RU"/>
              </w:rPr>
            </w:pPr>
          </w:p>
          <w:p w:rsidR="002C114B" w:rsidRPr="0041109D" w:rsidRDefault="002C114B" w:rsidP="00CA2448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9B0FA3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43611C" w:rsidP="004361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АКТ мен жұмыс жасау</w:t>
            </w:r>
          </w:p>
          <w:p w:rsidR="00E7549E" w:rsidRPr="0041109D" w:rsidRDefault="0043611C" w:rsidP="004361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Интерактив</w:t>
            </w:r>
          </w:p>
          <w:p w:rsidR="0043611C" w:rsidRPr="0041109D" w:rsidRDefault="0043611C" w:rsidP="0043611C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тақта</w:t>
            </w:r>
          </w:p>
          <w:p w:rsidR="0043611C" w:rsidRPr="0041109D" w:rsidRDefault="0043611C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</w:p>
          <w:p w:rsidR="00E7549E" w:rsidRPr="0041109D" w:rsidRDefault="00E7549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43611C" w:rsidP="00E7549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Дүниежүзінің саяси картасы</w:t>
            </w:r>
          </w:p>
          <w:p w:rsidR="002C114B" w:rsidRPr="0041109D" w:rsidRDefault="002C114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</w:tr>
      <w:tr w:rsidR="0041109D" w:rsidRPr="0041109D" w:rsidTr="0041109D">
        <w:trPr>
          <w:trHeight w:val="2105"/>
        </w:trPr>
        <w:tc>
          <w:tcPr>
            <w:tcW w:w="1418" w:type="dxa"/>
          </w:tcPr>
          <w:p w:rsidR="009550B9" w:rsidRPr="0041109D" w:rsidRDefault="009550B9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9550B9" w:rsidRPr="0041109D" w:rsidRDefault="009550B9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Сабақтың ортасы</w:t>
            </w: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195184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23 минут</w:t>
            </w: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9B768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  <w:gridSpan w:val="5"/>
          </w:tcPr>
          <w:p w:rsidR="009550B9" w:rsidRPr="0041109D" w:rsidRDefault="009550B9" w:rsidP="009550B9">
            <w:pPr>
              <w:rPr>
                <w:rStyle w:val="apple-converted-space"/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  <w:r w:rsidRPr="0041109D">
              <w:rPr>
                <w:rStyle w:val="apple-converted-space"/>
                <w:rFonts w:ascii="Times New Roman" w:hAnsi="Times New Roman" w:cs="Times New Roman"/>
                <w:b/>
                <w:color w:val="002060"/>
                <w:sz w:val="24"/>
                <w:szCs w:val="24"/>
                <w:shd w:val="clear" w:color="auto" w:fill="FFFFFF"/>
                <w:lang w:val="kk-KZ"/>
              </w:rPr>
              <w:t>2 тапсырма  «Миға шабуыл»</w:t>
            </w:r>
            <w:r w:rsidRPr="0041109D">
              <w:rPr>
                <w:rStyle w:val="apple-converted-space"/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 xml:space="preserve"> әдісі </w:t>
            </w:r>
          </w:p>
          <w:p w:rsidR="009550B9" w:rsidRPr="0041109D" w:rsidRDefault="009550B9" w:rsidP="009550B9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Сабақтың басында көрген көрініс  бойынша бүгінгі  тақырыпты қандай деп  ойлайсыңдар?</w:t>
            </w:r>
          </w:p>
          <w:p w:rsidR="009550B9" w:rsidRPr="0041109D" w:rsidRDefault="009550B9" w:rsidP="009550B9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Видеофильм арқылы оқушылар тақырыпты ашады.</w:t>
            </w:r>
          </w:p>
          <w:p w:rsidR="00181E1A" w:rsidRPr="0041109D" w:rsidRDefault="00181E1A" w:rsidP="009550B9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</w:p>
          <w:p w:rsidR="009550B9" w:rsidRPr="0041109D" w:rsidRDefault="009550B9" w:rsidP="009550B9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3 тапсырма. Төменде корсетілген оқиғаларға қатысты лидерлерді атаңдар «Тарихи тұлғалар»</w:t>
            </w:r>
          </w:p>
          <w:p w:rsidR="009550B9" w:rsidRPr="0041109D" w:rsidRDefault="009550B9" w:rsidP="009550B9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  <w:t>1.</w:t>
            </w:r>
            <w:r w:rsidRPr="0041109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 Фултонда социализмге қарсы ашық түрде сөз сөйлеген кім? </w:t>
            </w:r>
          </w:p>
          <w:p w:rsidR="009550B9" w:rsidRPr="0041109D" w:rsidRDefault="009550B9" w:rsidP="009550B9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41109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(Г. Трумэн, Дж. Маккарти, </w:t>
            </w:r>
            <w:proofErr w:type="spellStart"/>
            <w:r w:rsidRPr="0041109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У.Черчиль</w:t>
            </w:r>
            <w:proofErr w:type="spellEnd"/>
            <w:r w:rsidRPr="0041109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)</w:t>
            </w:r>
          </w:p>
          <w:p w:rsidR="009550B9" w:rsidRPr="0041109D" w:rsidRDefault="009550B9" w:rsidP="009550B9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41109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2.</w:t>
            </w:r>
            <w:r w:rsidRPr="0041109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 </w:t>
            </w:r>
            <w:proofErr w:type="spellStart"/>
            <w:r w:rsidRPr="0041109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Кариб</w:t>
            </w:r>
            <w:proofErr w:type="spellEnd"/>
            <w:r w:rsidRPr="0041109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1109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дағдарысына</w:t>
            </w:r>
            <w:proofErr w:type="spellEnd"/>
            <w:r w:rsidRPr="0041109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1109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қатысқан</w:t>
            </w:r>
            <w:proofErr w:type="spellEnd"/>
            <w:r w:rsidRPr="0041109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1109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мемелкет</w:t>
            </w:r>
            <w:proofErr w:type="spellEnd"/>
            <w:r w:rsidRPr="0041109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41109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басшылары</w:t>
            </w:r>
            <w:proofErr w:type="spellEnd"/>
            <w:r w:rsidRPr="0041109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(</w:t>
            </w:r>
            <w:proofErr w:type="spellStart"/>
            <w:r w:rsidRPr="0041109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Н.Хрущев</w:t>
            </w:r>
            <w:proofErr w:type="spellEnd"/>
            <w:r w:rsidRPr="0041109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, Дж. Кеннеди, Ф. Кастро</w:t>
            </w:r>
            <w:proofErr w:type="gramStart"/>
            <w:r w:rsidRPr="0041109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,)</w:t>
            </w:r>
            <w:proofErr w:type="gramEnd"/>
          </w:p>
          <w:p w:rsidR="009550B9" w:rsidRPr="0041109D" w:rsidRDefault="009550B9" w:rsidP="009550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3. КСРО тұңғыш рет қашан атом бомбасын сынады?   </w:t>
            </w:r>
            <w:r w:rsidRPr="0041109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kk-KZ"/>
              </w:rPr>
              <w:t xml:space="preserve">(1949 жылы 30 тамыз) </w:t>
            </w:r>
          </w:p>
          <w:p w:rsidR="009550B9" w:rsidRPr="0041109D" w:rsidRDefault="009550B9" w:rsidP="009550B9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eastAsia="ru-RU"/>
              </w:rPr>
              <w:drawing>
                <wp:inline distT="0" distB="0" distL="0" distR="0" wp14:anchorId="766EFEA4" wp14:editId="1B2BC88D">
                  <wp:extent cx="1027271" cy="1283952"/>
                  <wp:effectExtent l="0" t="0" r="1905" b="0"/>
                  <wp:docPr id="3" name="Рисунок 3" descr="ÐÐ°ÑÑÐ¸Ð½ÐºÐ¸ Ð¿Ð¾ Ð·Ð°Ð¿ÑÐ¾ÑÑ Ð Ð¢ÑÑÐ¼ÐµÐ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 Ð¢ÑÑÐ¼ÐµÐ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351" cy="1284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Pr="0041109D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eastAsia="ru-RU"/>
              </w:rPr>
              <w:drawing>
                <wp:inline distT="0" distB="0" distL="0" distR="0" wp14:anchorId="79B97D25" wp14:editId="5C02EFEC">
                  <wp:extent cx="1074828" cy="1284269"/>
                  <wp:effectExtent l="0" t="0" r="0" b="0"/>
                  <wp:docPr id="4" name="Рисунок 4" descr="C:\Users\User\Downloads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884" cy="1284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Pr="0041109D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eastAsia="ru-RU"/>
              </w:rPr>
              <w:drawing>
                <wp:inline distT="0" distB="0" distL="0" distR="0" wp14:anchorId="77BB17C2" wp14:editId="5F8B6450">
                  <wp:extent cx="1936940" cy="1286920"/>
                  <wp:effectExtent l="0" t="0" r="6350" b="8890"/>
                  <wp:docPr id="5" name="Рисунок 5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7019" cy="1286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3"/>
              <w:tblW w:w="6833" w:type="dxa"/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1843"/>
            </w:tblGrid>
            <w:tr w:rsidR="0041109D" w:rsidRPr="000B0C87" w:rsidTr="002867B7">
              <w:tc>
                <w:tcPr>
                  <w:tcW w:w="6833" w:type="dxa"/>
                  <w:gridSpan w:val="2"/>
                </w:tcPr>
                <w:p w:rsidR="009550B9" w:rsidRPr="0041109D" w:rsidRDefault="009550B9" w:rsidP="002867B7">
                  <w:pPr>
                    <w:pStyle w:val="ad"/>
                    <w:spacing w:before="0" w:beforeAutospacing="0" w:after="0" w:afterAutospacing="0"/>
                    <w:jc w:val="center"/>
                    <w:rPr>
                      <w:b/>
                      <w:color w:val="002060"/>
                      <w:lang w:val="kk-KZ"/>
                    </w:rPr>
                  </w:pPr>
                  <w:r w:rsidRPr="0041109D">
                    <w:rPr>
                      <w:b/>
                      <w:color w:val="002060"/>
                      <w:lang w:val="kk-KZ"/>
                    </w:rPr>
                    <w:t xml:space="preserve">ІІ дүниежүзілік соғыстан кейін  құрылған </w:t>
                  </w:r>
                </w:p>
                <w:p w:rsidR="009550B9" w:rsidRPr="0041109D" w:rsidRDefault="009550B9" w:rsidP="002867B7">
                  <w:pPr>
                    <w:pStyle w:val="ad"/>
                    <w:spacing w:before="0" w:beforeAutospacing="0" w:after="0" w:afterAutospacing="0"/>
                    <w:jc w:val="center"/>
                    <w:rPr>
                      <w:color w:val="002060"/>
                      <w:lang w:val="kk-KZ"/>
                    </w:rPr>
                  </w:pPr>
                  <w:r w:rsidRPr="0041109D">
                    <w:rPr>
                      <w:b/>
                      <w:color w:val="002060"/>
                      <w:lang w:val="kk-KZ"/>
                    </w:rPr>
                    <w:t>ұйымдар туралы сипаттайды.</w:t>
                  </w:r>
                </w:p>
              </w:tc>
            </w:tr>
            <w:tr w:rsidR="0041109D" w:rsidRPr="0041109D" w:rsidTr="002867B7">
              <w:trPr>
                <w:trHeight w:val="81"/>
              </w:trPr>
              <w:tc>
                <w:tcPr>
                  <w:tcW w:w="4990" w:type="dxa"/>
                </w:tcPr>
                <w:p w:rsidR="009550B9" w:rsidRPr="0041109D" w:rsidRDefault="009550B9" w:rsidP="002867B7">
                  <w:pPr>
                    <w:pStyle w:val="ad"/>
                    <w:spacing w:before="0" w:beforeAutospacing="0" w:after="0" w:afterAutospacing="0"/>
                    <w:rPr>
                      <w:color w:val="002060"/>
                      <w:lang w:val="kk-KZ"/>
                    </w:rPr>
                  </w:pPr>
                  <w:r w:rsidRPr="0041109D">
                    <w:rPr>
                      <w:color w:val="002060"/>
                      <w:lang w:val="kk-KZ"/>
                    </w:rPr>
                    <w:t>Біріккен Ұлттар Ұйымы</w:t>
                  </w:r>
                </w:p>
                <w:p w:rsidR="009550B9" w:rsidRPr="0041109D" w:rsidRDefault="009550B9" w:rsidP="002867B7">
                  <w:pPr>
                    <w:pStyle w:val="ad"/>
                    <w:spacing w:before="0" w:beforeAutospacing="0" w:after="0" w:afterAutospacing="0"/>
                    <w:rPr>
                      <w:color w:val="002060"/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:rsidR="009550B9" w:rsidRPr="0041109D" w:rsidRDefault="009550B9" w:rsidP="002867B7">
                  <w:pPr>
                    <w:pStyle w:val="ad"/>
                    <w:spacing w:before="0" w:beforeAutospacing="0" w:after="0" w:afterAutospacing="0"/>
                    <w:rPr>
                      <w:color w:val="002060"/>
                      <w:lang w:val="kk-KZ"/>
                    </w:rPr>
                  </w:pPr>
                  <w:r w:rsidRPr="0041109D">
                    <w:rPr>
                      <w:color w:val="002060"/>
                      <w:lang w:val="kk-KZ"/>
                    </w:rPr>
                    <w:t>1945 жж</w:t>
                  </w:r>
                </w:p>
              </w:tc>
            </w:tr>
            <w:tr w:rsidR="0041109D" w:rsidRPr="0041109D" w:rsidTr="002867B7">
              <w:tc>
                <w:tcPr>
                  <w:tcW w:w="4990" w:type="dxa"/>
                </w:tcPr>
                <w:p w:rsidR="009550B9" w:rsidRPr="0041109D" w:rsidRDefault="009550B9" w:rsidP="002867B7">
                  <w:pPr>
                    <w:pStyle w:val="ad"/>
                    <w:spacing w:before="0" w:beforeAutospacing="0" w:after="0" w:afterAutospacing="0"/>
                    <w:rPr>
                      <w:color w:val="002060"/>
                      <w:lang w:val="kk-KZ"/>
                    </w:rPr>
                  </w:pPr>
                  <w:r w:rsidRPr="0041109D">
                    <w:rPr>
                      <w:color w:val="002060"/>
                      <w:lang w:val="kk-KZ"/>
                    </w:rPr>
                    <w:t>Халықаралық валюта қоры</w:t>
                  </w:r>
                </w:p>
              </w:tc>
              <w:tc>
                <w:tcPr>
                  <w:tcW w:w="1843" w:type="dxa"/>
                </w:tcPr>
                <w:p w:rsidR="009550B9" w:rsidRPr="0041109D" w:rsidRDefault="009550B9" w:rsidP="002867B7">
                  <w:pPr>
                    <w:pStyle w:val="ad"/>
                    <w:spacing w:before="0" w:beforeAutospacing="0" w:after="0" w:afterAutospacing="0"/>
                    <w:rPr>
                      <w:color w:val="002060"/>
                      <w:lang w:val="kk-KZ"/>
                    </w:rPr>
                  </w:pPr>
                  <w:r w:rsidRPr="0041109D">
                    <w:rPr>
                      <w:color w:val="002060"/>
                      <w:lang w:val="kk-KZ"/>
                    </w:rPr>
                    <w:t>1945 жж</w:t>
                  </w:r>
                </w:p>
              </w:tc>
            </w:tr>
            <w:tr w:rsidR="0041109D" w:rsidRPr="0041109D" w:rsidTr="002867B7">
              <w:tc>
                <w:tcPr>
                  <w:tcW w:w="4990" w:type="dxa"/>
                </w:tcPr>
                <w:p w:rsidR="009550B9" w:rsidRPr="0041109D" w:rsidRDefault="009550B9" w:rsidP="002867B7">
                  <w:pPr>
                    <w:pStyle w:val="ad"/>
                    <w:spacing w:before="0" w:beforeAutospacing="0" w:after="0" w:afterAutospacing="0"/>
                    <w:rPr>
                      <w:color w:val="002060"/>
                      <w:lang w:val="kk-KZ"/>
                    </w:rPr>
                  </w:pPr>
                  <w:r w:rsidRPr="0041109D">
                    <w:rPr>
                      <w:color w:val="002060"/>
                      <w:lang w:val="kk-KZ"/>
                    </w:rPr>
                    <w:t>Солтүстік Атлантикалық Келісім Ұйымы НАТО</w:t>
                  </w:r>
                </w:p>
              </w:tc>
              <w:tc>
                <w:tcPr>
                  <w:tcW w:w="1843" w:type="dxa"/>
                </w:tcPr>
                <w:p w:rsidR="009550B9" w:rsidRPr="0041109D" w:rsidRDefault="009550B9" w:rsidP="002867B7">
                  <w:pPr>
                    <w:pStyle w:val="ad"/>
                    <w:spacing w:before="0" w:beforeAutospacing="0" w:after="0" w:afterAutospacing="0"/>
                    <w:rPr>
                      <w:color w:val="002060"/>
                      <w:lang w:val="kk-KZ"/>
                    </w:rPr>
                  </w:pPr>
                  <w:r w:rsidRPr="0041109D">
                    <w:rPr>
                      <w:color w:val="002060"/>
                      <w:lang w:val="kk-KZ"/>
                    </w:rPr>
                    <w:t>1949 жж</w:t>
                  </w:r>
                </w:p>
              </w:tc>
            </w:tr>
            <w:tr w:rsidR="0041109D" w:rsidRPr="0041109D" w:rsidTr="002867B7">
              <w:tc>
                <w:tcPr>
                  <w:tcW w:w="4990" w:type="dxa"/>
                </w:tcPr>
                <w:p w:rsidR="009550B9" w:rsidRPr="0041109D" w:rsidRDefault="009550B9" w:rsidP="002867B7">
                  <w:pPr>
                    <w:pStyle w:val="ad"/>
                    <w:spacing w:before="0" w:beforeAutospacing="0" w:after="0" w:afterAutospacing="0"/>
                    <w:rPr>
                      <w:color w:val="002060"/>
                      <w:lang w:val="kk-KZ"/>
                    </w:rPr>
                  </w:pPr>
                  <w:r w:rsidRPr="0041109D">
                    <w:rPr>
                      <w:color w:val="002060"/>
                      <w:lang w:val="kk-KZ"/>
                    </w:rPr>
                    <w:lastRenderedPageBreak/>
                    <w:t>Мұнай экспорттаушы елдер ұйымы   ОПЕК</w:t>
                  </w:r>
                </w:p>
              </w:tc>
              <w:tc>
                <w:tcPr>
                  <w:tcW w:w="1843" w:type="dxa"/>
                </w:tcPr>
                <w:p w:rsidR="009550B9" w:rsidRPr="0041109D" w:rsidRDefault="009550B9" w:rsidP="002867B7">
                  <w:pPr>
                    <w:pStyle w:val="ad"/>
                    <w:spacing w:before="0" w:beforeAutospacing="0" w:after="0" w:afterAutospacing="0"/>
                    <w:rPr>
                      <w:color w:val="002060"/>
                      <w:lang w:val="kk-KZ"/>
                    </w:rPr>
                  </w:pPr>
                  <w:r w:rsidRPr="0041109D">
                    <w:rPr>
                      <w:color w:val="002060"/>
                      <w:lang w:val="kk-KZ"/>
                    </w:rPr>
                    <w:t>1960 ж</w:t>
                  </w:r>
                </w:p>
              </w:tc>
            </w:tr>
          </w:tbl>
          <w:p w:rsidR="009550B9" w:rsidRPr="0041109D" w:rsidRDefault="009550B9" w:rsidP="009550B9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6691" w:type="dxa"/>
              <w:tblLayout w:type="fixed"/>
              <w:tblLook w:val="04A0" w:firstRow="1" w:lastRow="0" w:firstColumn="1" w:lastColumn="0" w:noHBand="0" w:noVBand="1"/>
            </w:tblPr>
            <w:tblGrid>
              <w:gridCol w:w="5557"/>
              <w:gridCol w:w="1134"/>
            </w:tblGrid>
            <w:tr w:rsidR="0041109D" w:rsidRPr="0041109D" w:rsidTr="002867B7">
              <w:tc>
                <w:tcPr>
                  <w:tcW w:w="5557" w:type="dxa"/>
                </w:tcPr>
                <w:p w:rsidR="009550B9" w:rsidRPr="0041109D" w:rsidRDefault="009550B9" w:rsidP="002867B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kk-KZ" w:eastAsia="en-GB"/>
                    </w:rPr>
                  </w:pPr>
                  <w:r w:rsidRPr="0041109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kk-KZ"/>
                    </w:rPr>
                    <w:t xml:space="preserve">            </w:t>
                  </w:r>
                  <w:r w:rsidRPr="0041109D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kk-KZ" w:eastAsia="en-GB"/>
                    </w:rPr>
                    <w:t>Дескриптор:</w:t>
                  </w:r>
                </w:p>
              </w:tc>
              <w:tc>
                <w:tcPr>
                  <w:tcW w:w="1134" w:type="dxa"/>
                </w:tcPr>
                <w:p w:rsidR="009550B9" w:rsidRPr="0041109D" w:rsidRDefault="009550B9" w:rsidP="002867B7">
                  <w:pPr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kk-KZ" w:eastAsia="en-GB"/>
                    </w:rPr>
                  </w:pPr>
                  <w:r w:rsidRPr="0041109D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kk-KZ" w:eastAsia="en-GB"/>
                    </w:rPr>
                    <w:t xml:space="preserve">  +  /  - </w:t>
                  </w:r>
                </w:p>
              </w:tc>
            </w:tr>
            <w:tr w:rsidR="0041109D" w:rsidRPr="0041109D" w:rsidTr="002867B7">
              <w:tc>
                <w:tcPr>
                  <w:tcW w:w="5557" w:type="dxa"/>
                </w:tcPr>
                <w:p w:rsidR="009550B9" w:rsidRPr="0041109D" w:rsidRDefault="009550B9" w:rsidP="002867B7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kk-KZ"/>
                    </w:rPr>
                  </w:pPr>
                  <w:r w:rsidRPr="0041109D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kk-KZ"/>
                    </w:rPr>
                    <w:t>Оқығаларға қатысты лидерлерді дұрыс айтады</w:t>
                  </w:r>
                </w:p>
              </w:tc>
              <w:tc>
                <w:tcPr>
                  <w:tcW w:w="1134" w:type="dxa"/>
                </w:tcPr>
                <w:p w:rsidR="009550B9" w:rsidRPr="0041109D" w:rsidRDefault="009550B9" w:rsidP="002867B7">
                  <w:pPr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  <w:tr w:rsidR="0041109D" w:rsidRPr="000B0C87" w:rsidTr="002867B7">
              <w:tc>
                <w:tcPr>
                  <w:tcW w:w="5557" w:type="dxa"/>
                </w:tcPr>
                <w:p w:rsidR="009550B9" w:rsidRPr="0041109D" w:rsidRDefault="009550B9" w:rsidP="002867B7">
                  <w:pPr>
                    <w:pStyle w:val="ad"/>
                    <w:spacing w:before="0" w:beforeAutospacing="0" w:after="0" w:afterAutospacing="0"/>
                    <w:rPr>
                      <w:color w:val="002060"/>
                      <w:lang w:val="kk-KZ"/>
                    </w:rPr>
                  </w:pPr>
                  <w:r w:rsidRPr="0041109D">
                    <w:rPr>
                      <w:color w:val="002060"/>
                      <w:lang w:val="kk-KZ"/>
                    </w:rPr>
                    <w:t xml:space="preserve"> ІІ дүниежүзілік соғыстан кейін  құрылған </w:t>
                  </w:r>
                </w:p>
                <w:p w:rsidR="009550B9" w:rsidRPr="0041109D" w:rsidRDefault="009550B9" w:rsidP="002867B7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kk-KZ"/>
                    </w:rPr>
                  </w:pPr>
                  <w:r w:rsidRPr="0041109D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kk-KZ"/>
                    </w:rPr>
                    <w:t>ұйымдардың мақсаттары   туралы   сипаттайды.</w:t>
                  </w:r>
                </w:p>
              </w:tc>
              <w:tc>
                <w:tcPr>
                  <w:tcW w:w="1134" w:type="dxa"/>
                </w:tcPr>
                <w:p w:rsidR="009550B9" w:rsidRPr="0041109D" w:rsidRDefault="009550B9" w:rsidP="002867B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  <w:tr w:rsidR="0041109D" w:rsidRPr="000B0C87" w:rsidTr="002867B7">
              <w:tc>
                <w:tcPr>
                  <w:tcW w:w="5557" w:type="dxa"/>
                </w:tcPr>
                <w:p w:rsidR="009550B9" w:rsidRPr="0041109D" w:rsidRDefault="009550B9" w:rsidP="002867B7">
                  <w:pPr>
                    <w:pStyle w:val="ad"/>
                    <w:spacing w:before="0" w:beforeAutospacing="0" w:after="0" w:afterAutospacing="0"/>
                    <w:rPr>
                      <w:color w:val="002060"/>
                      <w:lang w:val="kk-KZ"/>
                    </w:rPr>
                  </w:pPr>
                  <w:r w:rsidRPr="0041109D">
                    <w:rPr>
                      <w:color w:val="002060"/>
                      <w:shd w:val="clear" w:color="auto" w:fill="FFFFFF"/>
                      <w:lang w:val="kk-KZ"/>
                    </w:rPr>
                    <w:t xml:space="preserve"> </w:t>
                  </w:r>
                  <w:r w:rsidRPr="0041109D">
                    <w:rPr>
                      <w:color w:val="002060"/>
                      <w:lang w:val="kk-KZ"/>
                    </w:rPr>
                    <w:t xml:space="preserve">ІІ дүниежүзілік соғыстан кейін  құрылған </w:t>
                  </w:r>
                </w:p>
                <w:p w:rsidR="009550B9" w:rsidRPr="0041109D" w:rsidRDefault="009550B9" w:rsidP="002867B7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kk-KZ"/>
                    </w:rPr>
                  </w:pPr>
                  <w:r w:rsidRPr="0041109D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kk-KZ"/>
                    </w:rPr>
                    <w:t>ұйымдардың  құрылымына баға береді</w:t>
                  </w:r>
                </w:p>
              </w:tc>
              <w:tc>
                <w:tcPr>
                  <w:tcW w:w="1134" w:type="dxa"/>
                </w:tcPr>
                <w:p w:rsidR="009550B9" w:rsidRPr="0041109D" w:rsidRDefault="009550B9" w:rsidP="002867B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</w:tbl>
          <w:p w:rsidR="009550B9" w:rsidRPr="0041109D" w:rsidRDefault="009550B9" w:rsidP="009550B9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  <w:t>Bilim Land сайты бойынша тапсырмалар беремін</w:t>
            </w:r>
          </w:p>
          <w:p w:rsidR="009550B9" w:rsidRPr="0041109D" w:rsidRDefault="009550B9" w:rsidP="009550B9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eastAsia="ru-RU"/>
              </w:rPr>
              <w:drawing>
                <wp:inline distT="0" distB="0" distL="0" distR="0" wp14:anchorId="01942E34" wp14:editId="2CBD2BE7">
                  <wp:extent cx="4152801" cy="2003898"/>
                  <wp:effectExtent l="0" t="0" r="63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6048" cy="2015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50B9" w:rsidRPr="0041109D" w:rsidRDefault="009550B9" w:rsidP="009550B9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9550B9" w:rsidRPr="0041109D" w:rsidRDefault="009550B9" w:rsidP="009550B9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eastAsia="ru-RU"/>
              </w:rPr>
              <w:drawing>
                <wp:inline distT="0" distB="0" distL="0" distR="0" wp14:anchorId="7049FA6F" wp14:editId="61195E89">
                  <wp:extent cx="4170106" cy="1857983"/>
                  <wp:effectExtent l="0" t="0" r="190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307" cy="1858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1E1A" w:rsidRPr="0041109D" w:rsidRDefault="00181E1A" w:rsidP="009550B9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9550B9" w:rsidRPr="0041109D" w:rsidRDefault="009550B9" w:rsidP="009550B9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eastAsia="ru-RU"/>
              </w:rPr>
              <w:drawing>
                <wp:inline distT="0" distB="0" distL="0" distR="0" wp14:anchorId="254C86B6" wp14:editId="03D8BEE6">
                  <wp:extent cx="4222678" cy="2373921"/>
                  <wp:effectExtent l="0" t="0" r="6985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3811" cy="2385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1E1A" w:rsidRPr="0041109D" w:rsidRDefault="00181E1A" w:rsidP="009550B9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6662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5528"/>
              <w:gridCol w:w="1134"/>
            </w:tblGrid>
            <w:tr w:rsidR="0041109D" w:rsidRPr="0041109D" w:rsidTr="00181E1A">
              <w:tc>
                <w:tcPr>
                  <w:tcW w:w="5528" w:type="dxa"/>
                </w:tcPr>
                <w:p w:rsidR="0063559F" w:rsidRPr="0041109D" w:rsidRDefault="0063559F" w:rsidP="00B035DF">
                  <w:pPr>
                    <w:pStyle w:val="ab"/>
                    <w:widowControl w:val="0"/>
                    <w:tabs>
                      <w:tab w:val="left" w:pos="2329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b/>
                      <w:i/>
                      <w:color w:val="002060"/>
                      <w:lang w:val="kk-KZ"/>
                    </w:rPr>
                  </w:pPr>
                  <w:r w:rsidRPr="0041109D">
                    <w:rPr>
                      <w:b/>
                      <w:i/>
                      <w:color w:val="002060"/>
                      <w:lang w:val="kk-KZ"/>
                    </w:rPr>
                    <w:t>Қалыптастырушы бағалау</w:t>
                  </w:r>
                </w:p>
              </w:tc>
              <w:tc>
                <w:tcPr>
                  <w:tcW w:w="1134" w:type="dxa"/>
                </w:tcPr>
                <w:p w:rsidR="0063559F" w:rsidRPr="0041109D" w:rsidRDefault="0063559F" w:rsidP="00B035DF">
                  <w:pPr>
                    <w:pStyle w:val="ab"/>
                    <w:widowControl w:val="0"/>
                    <w:tabs>
                      <w:tab w:val="left" w:pos="2329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b/>
                      <w:i/>
                      <w:color w:val="002060"/>
                      <w:lang w:val="kk-KZ"/>
                    </w:rPr>
                  </w:pPr>
                  <w:r w:rsidRPr="0041109D">
                    <w:rPr>
                      <w:b/>
                      <w:i/>
                      <w:color w:val="002060"/>
                      <w:lang w:val="kk-KZ"/>
                    </w:rPr>
                    <w:t>Балл</w:t>
                  </w:r>
                </w:p>
              </w:tc>
            </w:tr>
            <w:tr w:rsidR="0041109D" w:rsidRPr="0041109D" w:rsidTr="00181E1A">
              <w:tc>
                <w:tcPr>
                  <w:tcW w:w="5528" w:type="dxa"/>
                </w:tcPr>
                <w:p w:rsidR="0063559F" w:rsidRPr="0041109D" w:rsidRDefault="0063559F" w:rsidP="00B035DF">
                  <w:pPr>
                    <w:pStyle w:val="ab"/>
                    <w:widowControl w:val="0"/>
                    <w:tabs>
                      <w:tab w:val="left" w:pos="2329"/>
                    </w:tabs>
                    <w:autoSpaceDE w:val="0"/>
                    <w:autoSpaceDN w:val="0"/>
                    <w:adjustRightInd w:val="0"/>
                    <w:ind w:left="0"/>
                    <w:rPr>
                      <w:i/>
                      <w:color w:val="002060"/>
                      <w:lang w:val="kk-KZ"/>
                    </w:rPr>
                  </w:pPr>
                  <w:r w:rsidRPr="0041109D">
                    <w:rPr>
                      <w:i/>
                      <w:color w:val="002060"/>
                      <w:lang w:val="kk-KZ"/>
                    </w:rPr>
                    <w:t>Маршалл жоспарының саяси мәнін түсіну</w:t>
                  </w:r>
                </w:p>
              </w:tc>
              <w:tc>
                <w:tcPr>
                  <w:tcW w:w="1134" w:type="dxa"/>
                </w:tcPr>
                <w:p w:rsidR="0063559F" w:rsidRPr="0041109D" w:rsidRDefault="0063559F" w:rsidP="00B035DF">
                  <w:pPr>
                    <w:pStyle w:val="ab"/>
                    <w:widowControl w:val="0"/>
                    <w:tabs>
                      <w:tab w:val="left" w:pos="2329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b/>
                      <w:i/>
                      <w:color w:val="002060"/>
                      <w:lang w:val="kk-KZ"/>
                    </w:rPr>
                  </w:pPr>
                  <w:r w:rsidRPr="0041109D">
                    <w:rPr>
                      <w:b/>
                      <w:i/>
                      <w:color w:val="002060"/>
                      <w:lang w:val="kk-KZ"/>
                    </w:rPr>
                    <w:t>1</w:t>
                  </w:r>
                </w:p>
              </w:tc>
            </w:tr>
            <w:tr w:rsidR="0041109D" w:rsidRPr="0041109D" w:rsidTr="00181E1A">
              <w:tc>
                <w:tcPr>
                  <w:tcW w:w="5528" w:type="dxa"/>
                </w:tcPr>
                <w:p w:rsidR="0063559F" w:rsidRPr="0041109D" w:rsidRDefault="0063559F" w:rsidP="0063559F">
                  <w:pPr>
                    <w:pStyle w:val="ab"/>
                    <w:widowControl w:val="0"/>
                    <w:tabs>
                      <w:tab w:val="left" w:pos="2329"/>
                    </w:tabs>
                    <w:autoSpaceDE w:val="0"/>
                    <w:autoSpaceDN w:val="0"/>
                    <w:adjustRightInd w:val="0"/>
                    <w:ind w:left="0"/>
                    <w:rPr>
                      <w:i/>
                      <w:color w:val="002060"/>
                      <w:lang w:val="kk-KZ"/>
                    </w:rPr>
                  </w:pPr>
                  <w:r w:rsidRPr="0041109D">
                    <w:rPr>
                      <w:i/>
                      <w:color w:val="002060"/>
                      <w:lang w:val="kk-KZ"/>
                    </w:rPr>
                    <w:t xml:space="preserve">Берілген сөйлемді </w:t>
                  </w:r>
                  <w:r w:rsidR="00181E1A" w:rsidRPr="0041109D">
                    <w:rPr>
                      <w:i/>
                      <w:color w:val="002060"/>
                      <w:lang w:val="kk-KZ"/>
                    </w:rPr>
                    <w:t>тиісті сөздермен  толықтырып, дұрыс орындау</w:t>
                  </w:r>
                </w:p>
              </w:tc>
              <w:tc>
                <w:tcPr>
                  <w:tcW w:w="1134" w:type="dxa"/>
                </w:tcPr>
                <w:p w:rsidR="0063559F" w:rsidRPr="0041109D" w:rsidRDefault="0063559F" w:rsidP="00B035DF">
                  <w:pPr>
                    <w:pStyle w:val="ab"/>
                    <w:widowControl w:val="0"/>
                    <w:tabs>
                      <w:tab w:val="left" w:pos="2329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b/>
                      <w:i/>
                      <w:color w:val="002060"/>
                      <w:lang w:val="kk-KZ"/>
                    </w:rPr>
                  </w:pPr>
                  <w:r w:rsidRPr="0041109D">
                    <w:rPr>
                      <w:b/>
                      <w:i/>
                      <w:color w:val="002060"/>
                      <w:lang w:val="kk-KZ"/>
                    </w:rPr>
                    <w:t>1</w:t>
                  </w:r>
                </w:p>
              </w:tc>
            </w:tr>
            <w:tr w:rsidR="0041109D" w:rsidRPr="0041109D" w:rsidTr="00181E1A">
              <w:tc>
                <w:tcPr>
                  <w:tcW w:w="5528" w:type="dxa"/>
                </w:tcPr>
                <w:p w:rsidR="0063559F" w:rsidRPr="0041109D" w:rsidRDefault="00181E1A" w:rsidP="00181E1A">
                  <w:pPr>
                    <w:pStyle w:val="ab"/>
                    <w:widowControl w:val="0"/>
                    <w:tabs>
                      <w:tab w:val="left" w:pos="2329"/>
                    </w:tabs>
                    <w:autoSpaceDE w:val="0"/>
                    <w:autoSpaceDN w:val="0"/>
                    <w:adjustRightInd w:val="0"/>
                    <w:ind w:left="0"/>
                    <w:rPr>
                      <w:i/>
                      <w:color w:val="002060"/>
                      <w:lang w:val="kk-KZ"/>
                    </w:rPr>
                  </w:pPr>
                  <w:r w:rsidRPr="0041109D">
                    <w:rPr>
                      <w:i/>
                      <w:color w:val="002060"/>
                      <w:lang w:val="kk-KZ"/>
                    </w:rPr>
                    <w:t>ВШҰ ның мақсаты мен міндеттеріне сипаттама беру</w:t>
                  </w:r>
                </w:p>
              </w:tc>
              <w:tc>
                <w:tcPr>
                  <w:tcW w:w="1134" w:type="dxa"/>
                </w:tcPr>
                <w:p w:rsidR="0063559F" w:rsidRPr="0041109D" w:rsidRDefault="0063559F" w:rsidP="00B035DF">
                  <w:pPr>
                    <w:pStyle w:val="ab"/>
                    <w:widowControl w:val="0"/>
                    <w:tabs>
                      <w:tab w:val="left" w:pos="2329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b/>
                      <w:i/>
                      <w:color w:val="002060"/>
                      <w:lang w:val="kk-KZ"/>
                    </w:rPr>
                  </w:pPr>
                  <w:r w:rsidRPr="0041109D">
                    <w:rPr>
                      <w:b/>
                      <w:i/>
                      <w:color w:val="002060"/>
                      <w:lang w:val="kk-KZ"/>
                    </w:rPr>
                    <w:t>1</w:t>
                  </w:r>
                </w:p>
              </w:tc>
            </w:tr>
            <w:tr w:rsidR="0041109D" w:rsidRPr="0041109D" w:rsidTr="00181E1A">
              <w:tc>
                <w:tcPr>
                  <w:tcW w:w="5528" w:type="dxa"/>
                </w:tcPr>
                <w:p w:rsidR="0063559F" w:rsidRPr="0041109D" w:rsidRDefault="00181E1A" w:rsidP="00B035DF">
                  <w:pPr>
                    <w:pStyle w:val="ab"/>
                    <w:widowControl w:val="0"/>
                    <w:tabs>
                      <w:tab w:val="left" w:pos="2329"/>
                    </w:tabs>
                    <w:autoSpaceDE w:val="0"/>
                    <w:autoSpaceDN w:val="0"/>
                    <w:adjustRightInd w:val="0"/>
                    <w:ind w:left="0"/>
                    <w:rPr>
                      <w:i/>
                      <w:color w:val="002060"/>
                      <w:lang w:val="kk-KZ"/>
                    </w:rPr>
                  </w:pPr>
                  <w:r w:rsidRPr="0041109D">
                    <w:rPr>
                      <w:i/>
                      <w:color w:val="002060"/>
                      <w:lang w:val="kk-KZ"/>
                    </w:rPr>
                    <w:t xml:space="preserve">БҰҰ ның мақсаты мен міндеттеріне сипаттама </w:t>
                  </w:r>
                  <w:r w:rsidRPr="0041109D">
                    <w:rPr>
                      <w:i/>
                      <w:color w:val="002060"/>
                      <w:lang w:val="kk-KZ"/>
                    </w:rPr>
                    <w:lastRenderedPageBreak/>
                    <w:t>беру</w:t>
                  </w:r>
                </w:p>
              </w:tc>
              <w:tc>
                <w:tcPr>
                  <w:tcW w:w="1134" w:type="dxa"/>
                </w:tcPr>
                <w:p w:rsidR="0063559F" w:rsidRPr="0041109D" w:rsidRDefault="0063559F" w:rsidP="00B035DF">
                  <w:pPr>
                    <w:pStyle w:val="ab"/>
                    <w:widowControl w:val="0"/>
                    <w:tabs>
                      <w:tab w:val="left" w:pos="2329"/>
                    </w:tabs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b/>
                      <w:i/>
                      <w:color w:val="002060"/>
                      <w:lang w:val="kk-KZ"/>
                    </w:rPr>
                  </w:pPr>
                  <w:r w:rsidRPr="0041109D">
                    <w:rPr>
                      <w:b/>
                      <w:i/>
                      <w:color w:val="002060"/>
                      <w:lang w:val="kk-KZ"/>
                    </w:rPr>
                    <w:lastRenderedPageBreak/>
                    <w:t>1</w:t>
                  </w:r>
                </w:p>
              </w:tc>
            </w:tr>
          </w:tbl>
          <w:p w:rsidR="009550B9" w:rsidRPr="0041109D" w:rsidRDefault="009550B9" w:rsidP="009550B9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  <w:lastRenderedPageBreak/>
              <w:t xml:space="preserve"> </w:t>
            </w:r>
          </w:p>
          <w:tbl>
            <w:tblPr>
              <w:tblStyle w:val="a3"/>
              <w:tblW w:w="6691" w:type="dxa"/>
              <w:tblLayout w:type="fixed"/>
              <w:tblLook w:val="04A0" w:firstRow="1" w:lastRow="0" w:firstColumn="1" w:lastColumn="0" w:noHBand="0" w:noVBand="1"/>
            </w:tblPr>
            <w:tblGrid>
              <w:gridCol w:w="5557"/>
              <w:gridCol w:w="1134"/>
            </w:tblGrid>
            <w:tr w:rsidR="0041109D" w:rsidRPr="0041109D" w:rsidTr="002867B7">
              <w:tc>
                <w:tcPr>
                  <w:tcW w:w="5557" w:type="dxa"/>
                </w:tcPr>
                <w:p w:rsidR="009550B9" w:rsidRPr="0041109D" w:rsidRDefault="009550B9" w:rsidP="002867B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kk-KZ" w:eastAsia="en-GB"/>
                    </w:rPr>
                  </w:pPr>
                  <w:r w:rsidRPr="0041109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kk-KZ"/>
                    </w:rPr>
                    <w:t xml:space="preserve">            </w:t>
                  </w:r>
                  <w:r w:rsidRPr="0041109D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kk-KZ" w:eastAsia="en-GB"/>
                    </w:rPr>
                    <w:t>Дескриптор:</w:t>
                  </w:r>
                </w:p>
              </w:tc>
              <w:tc>
                <w:tcPr>
                  <w:tcW w:w="1134" w:type="dxa"/>
                </w:tcPr>
                <w:p w:rsidR="009550B9" w:rsidRPr="0041109D" w:rsidRDefault="009550B9" w:rsidP="0063559F">
                  <w:pPr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kk-KZ" w:eastAsia="en-GB"/>
                    </w:rPr>
                  </w:pPr>
                  <w:r w:rsidRPr="0041109D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kk-KZ" w:eastAsia="en-GB"/>
                    </w:rPr>
                    <w:t xml:space="preserve">  </w:t>
                  </w:r>
                </w:p>
              </w:tc>
            </w:tr>
            <w:tr w:rsidR="0041109D" w:rsidRPr="0041109D" w:rsidTr="002867B7">
              <w:tc>
                <w:tcPr>
                  <w:tcW w:w="5557" w:type="dxa"/>
                </w:tcPr>
                <w:p w:rsidR="009550B9" w:rsidRPr="0041109D" w:rsidRDefault="00195184" w:rsidP="002867B7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kk-KZ"/>
                    </w:rPr>
                  </w:pPr>
                  <w:r w:rsidRPr="0041109D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kk-KZ"/>
                    </w:rPr>
                    <w:t>Білімланд сайты бойынша тапсырмаларды топта орындайды</w:t>
                  </w:r>
                </w:p>
              </w:tc>
              <w:tc>
                <w:tcPr>
                  <w:tcW w:w="1134" w:type="dxa"/>
                </w:tcPr>
                <w:p w:rsidR="009550B9" w:rsidRPr="0041109D" w:rsidRDefault="0063559F" w:rsidP="0063559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kk-KZ" w:eastAsia="en-GB"/>
                    </w:rPr>
                  </w:pPr>
                  <w:r w:rsidRPr="0041109D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kk-KZ" w:eastAsia="en-GB"/>
                    </w:rPr>
                    <w:t>1</w:t>
                  </w:r>
                </w:p>
              </w:tc>
            </w:tr>
            <w:tr w:rsidR="0041109D" w:rsidRPr="0041109D" w:rsidTr="002867B7">
              <w:tc>
                <w:tcPr>
                  <w:tcW w:w="5557" w:type="dxa"/>
                </w:tcPr>
                <w:p w:rsidR="009550B9" w:rsidRPr="0041109D" w:rsidRDefault="009550B9" w:rsidP="00195184">
                  <w:pPr>
                    <w:pStyle w:val="ad"/>
                    <w:spacing w:before="0" w:beforeAutospacing="0" w:after="0" w:afterAutospacing="0"/>
                    <w:rPr>
                      <w:color w:val="002060"/>
                      <w:lang w:val="kk-KZ"/>
                    </w:rPr>
                  </w:pPr>
                  <w:r w:rsidRPr="0041109D">
                    <w:rPr>
                      <w:color w:val="002060"/>
                      <w:lang w:val="kk-KZ"/>
                    </w:rPr>
                    <w:t xml:space="preserve"> </w:t>
                  </w:r>
                  <w:r w:rsidR="00195184" w:rsidRPr="0041109D">
                    <w:rPr>
                      <w:color w:val="002060"/>
                      <w:lang w:val="kk-KZ"/>
                    </w:rPr>
                    <w:t>Тапсырмаларды орындап, сипаттама береді</w:t>
                  </w:r>
                </w:p>
              </w:tc>
              <w:tc>
                <w:tcPr>
                  <w:tcW w:w="1134" w:type="dxa"/>
                </w:tcPr>
                <w:p w:rsidR="009550B9" w:rsidRPr="0041109D" w:rsidRDefault="0063559F" w:rsidP="0063559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kk-KZ" w:eastAsia="en-GB"/>
                    </w:rPr>
                  </w:pPr>
                  <w:r w:rsidRPr="0041109D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kk-KZ" w:eastAsia="en-GB"/>
                    </w:rPr>
                    <w:t>1</w:t>
                  </w:r>
                </w:p>
              </w:tc>
            </w:tr>
            <w:tr w:rsidR="0041109D" w:rsidRPr="0041109D" w:rsidTr="002867B7">
              <w:tc>
                <w:tcPr>
                  <w:tcW w:w="5557" w:type="dxa"/>
                </w:tcPr>
                <w:p w:rsidR="009550B9" w:rsidRPr="0041109D" w:rsidRDefault="009550B9" w:rsidP="00195184">
                  <w:pPr>
                    <w:pStyle w:val="ad"/>
                    <w:spacing w:before="0" w:beforeAutospacing="0" w:after="0" w:afterAutospacing="0"/>
                    <w:rPr>
                      <w:color w:val="002060"/>
                      <w:lang w:val="kk-KZ"/>
                    </w:rPr>
                  </w:pPr>
                  <w:r w:rsidRPr="0041109D">
                    <w:rPr>
                      <w:color w:val="002060"/>
                      <w:shd w:val="clear" w:color="auto" w:fill="FFFFFF"/>
                      <w:lang w:val="kk-KZ"/>
                    </w:rPr>
                    <w:t xml:space="preserve"> </w:t>
                  </w:r>
                  <w:r w:rsidR="00195184" w:rsidRPr="0041109D">
                    <w:rPr>
                      <w:color w:val="002060"/>
                      <w:lang w:val="kk-KZ"/>
                    </w:rPr>
                    <w:t>Қазақстан  БҰҰ  мүше болуына баға береді.</w:t>
                  </w:r>
                </w:p>
              </w:tc>
              <w:tc>
                <w:tcPr>
                  <w:tcW w:w="1134" w:type="dxa"/>
                </w:tcPr>
                <w:p w:rsidR="009550B9" w:rsidRPr="0041109D" w:rsidRDefault="0063559F" w:rsidP="0063559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kk-KZ" w:eastAsia="en-GB"/>
                    </w:rPr>
                  </w:pPr>
                  <w:r w:rsidRPr="0041109D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kk-KZ" w:eastAsia="en-GB"/>
                    </w:rPr>
                    <w:t>2</w:t>
                  </w:r>
                </w:p>
              </w:tc>
            </w:tr>
          </w:tbl>
          <w:p w:rsidR="002C114B" w:rsidRPr="0041109D" w:rsidRDefault="002C114B" w:rsidP="009550B9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805" w:type="dxa"/>
          </w:tcPr>
          <w:p w:rsidR="002C114B" w:rsidRPr="0041109D" w:rsidRDefault="002C114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Қырғы қабақ соғысы</w:t>
            </w:r>
          </w:p>
          <w:p w:rsidR="002C114B" w:rsidRPr="0041109D" w:rsidRDefault="00E7549E" w:rsidP="00E7549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Видеофильм</w:t>
            </w:r>
          </w:p>
          <w:p w:rsidR="002C114B" w:rsidRPr="0041109D" w:rsidRDefault="002C114B" w:rsidP="00E7549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D203BAC" wp14:editId="489DFF37">
                      <wp:extent cx="304800" cy="304800"/>
                      <wp:effectExtent l="0" t="0" r="0" b="0"/>
                      <wp:docPr id="11" name="AutoShape 4" descr="https://imgp.golos.blog/0x0/https:/images.vfl.ru/ii/1512045759/d05f0ec9/19629758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Описание: https://imgp.golos.blog/0x0/https:/images.vfl.ru/ii/1512045759/d05f0ec9/1962975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L4i8gIAABUGAAAOAAAAZHJzL2Uyb0RvYy54bWysVFFvmzAQfp+0/2D5nWAoJAGVVG1Ipknd&#10;VqnbD3DAgDewme2EdNP++84mSZP2ZdrGg2X7zHff3X131zf7rkU7pjSXIsPBhGDERCFLLuoMf/m8&#10;9uYYaUNFSVspWIafmMY3i7dvroc+ZaFsZFsyhQBE6HToM9wY06e+r4uGdVRPZM8EGCupOmrgqGq/&#10;VHQA9K71Q0Km/iBV2StZMK3hNh+NeOHwq4oV5lNVaWZQm2HgZtyq3Lqxq7+4pmmtaN/w4kCD/gWL&#10;jnIBTk9QOTUUbRV/BdXxQkktKzMpZOfLquIFczFANAF5Ec1jQ3vmYoHk6P6UJv3/YIuPuweFeAm1&#10;CzAStIMa3W6NdK5RhFHJdAH5snXRUBje1f2klq3Uk00ra5/siX+w8Y7WTE92VTtRW59zP4iDkETx&#10;LE78ksQVYUXiB8k0TGbxfPK1r23yB0AFDo/9g7Lp0/29LL5pJOSyoaJmt7qHEgI54Ha8UkoODaMl&#10;ZCGwEP4Fhj1oQEOb4YMsIRoK0bjS7CvVWR+QdLR3Cng6KYDtDSrg8opEcwI6KcB02FsPND3+3Ctt&#10;3jHZIbvJsAJ2Dpzu7rUZnx6fWF9Crnnbwj1NW3FxAZjjDbiGX63NknCa+ZmQZDVfzSMvCqcrLyJ5&#10;7t2ul5E3XQezOL/Kl8s8+GX9BlHa8LJkwro56jeI/kwfh04alXdSsJYtLy2cpaRVvVm2Cu0o9M/a&#10;fS7lYHl+5l/ScPmCWF6EFIQRuQsTbz2dz7xoHcVeMiNzjwTJXTIlURLl68uQ7rlg/x4SGjKcxGHs&#10;qnRG+kVsxH2vY6Npxw1MqJZ3GQZpwGcf0dQqcCVKtzeUt+P+LBWW/nMqoNzHQju9WomO6t/I8gnk&#10;qiTICZQHsxQ2jVQ/MBpgLmVYf99SxTBq3wuQfBJEkR1k7gDNFcJBnVs25xYqCoDKsMFo3C7NOPy2&#10;veJ1A54ClxghbdNX3EnYttDI6tBcMHtcJIc5aYfb+dm9ep7mi98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P9C+IvICAAAVBgAA&#10;DgAAAAAAAAAAAAAAAAAuAgAAZHJzL2Uyb0RvYy54bWxQSwECLQAUAAYACAAAACEATKDpLNgAAAAD&#10;AQAADwAAAAAAAAAAAAAAAABMBQAAZHJzL2Rvd25yZXYueG1sUEsFBgAAAAAEAAQA8wAAAFE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1109D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054B0A0" wp14:editId="7C08ED8C">
                      <wp:extent cx="304800" cy="304800"/>
                      <wp:effectExtent l="0" t="0" r="0" b="0"/>
                      <wp:docPr id="13" name="AutoShape 6" descr="https://imgp.golos.blog/0x0/https:/images.vfl.ru/ii/1512045759/d05f0ec9/19629758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alt="Описание: https://imgp.golos.blog/0x0/https:/images.vfl.ru/ii/1512045759/d05f0ec9/1962975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p28gIAABUGAAAOAAAAZHJzL2Uyb0RvYy54bWysVFFvmzAQfp+0/2D5nWAoJAGVVG1Ipknd&#10;VqnbD3DAgDewme2EdNP++84mSZP2ZdrGg2X7zHff3X131zf7rkU7pjSXIsPBhGDERCFLLuoMf/m8&#10;9uYYaUNFSVspWIafmMY3i7dvroc+ZaFsZFsyhQBE6HToM9wY06e+r4uGdVRPZM8EGCupOmrgqGq/&#10;VHQA9K71Q0Km/iBV2StZMK3hNh+NeOHwq4oV5lNVaWZQm2HgZtyq3Lqxq7+4pmmtaN/w4kCD/gWL&#10;jnIBTk9QOTUUbRV/BdXxQkktKzMpZOfLquIFczFANAF5Ec1jQ3vmYoHk6P6UJv3/YIuPuweFeAm1&#10;u8JI0A5qdLs10rlGU4xKpgvIl62LhsLwru4ntWylnmxaWftkT/yDjXe0Znqyq9qJ2vqc+0EchCSK&#10;Z3HilySuCCsSP0imYTKL55OvfW2TPwAqcHjsH5RNn+7vZfFNIyGXDRU1u9U9lBDIAbfjlVJyaBgt&#10;IQuBhfAvMOxBAxraDB9kCdFQiMaVZl+pzvqApKO9U8DTSQFsb1ABl1ckmhPQSQGmw956oOnx515p&#10;847JDtlNhhWwc+B0d6/N+PT4xPoScs3bFu5p2oqLC8Acb8A1/GptloTTzM+EJKv5ah55UThdeRHJ&#10;c+92vYy86TqYxflVvlzmwS/rN4jShpclE9bNUb9B9Gf6OHTSqLyTgrVseWnhLCWt6s2yVWhHoX/W&#10;7nMpB8vzM/+ShssXxPIipCCMyF2YeOvpfOZF6yj2khmZeyRI7pIpiZIoX1+GdM8F+/eQ0JDhJA5j&#10;V6Uz0i9iI+57HRtNO25gQrW8yzBIAz77iKZWgStRur2hvB33Z6mw9J9TAeU+Ftrp1Up0VP9Glk8g&#10;VyVBTqA8mKWwaaT6gdEAcynD+vuWKoZR+16A5JMgiuwgcwdorhAO6tyyObdQUQBUhg1G43ZpxuG3&#10;7RWvG/AUuMQIaZu+4k7CtoVGVofmgtnjIjnMSTvczs/u1fM0X/wG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Tq56dvICAAAVBgAA&#10;DgAAAAAAAAAAAAAAAAAuAgAAZHJzL2Uyb0RvYy54bWxQSwECLQAUAAYACAAAACEATKDpLNgAAAAD&#10;AQAADwAAAAAAAAAAAAAAAABMBQAAZHJzL2Rvd25yZXYueG1sUEsFBgAAAAAEAAQA8wAAAFE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41109D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D8E04C6" wp14:editId="4C5A15F1">
                      <wp:extent cx="304800" cy="304800"/>
                      <wp:effectExtent l="0" t="0" r="0" b="0"/>
                      <wp:docPr id="14" name="AutoShape 7" descr="https://imgp.golos.blog/0x0/https:/images.vfl.ru/ii/1512045759/d05f0ec9/19629758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7" o:spid="_x0000_s1026" alt="Описание: https://imgp.golos.blog/0x0/https:/images.vfl.ru/ii/1512045759/d05f0ec9/1962975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mSo8gIAABUGAAAOAAAAZHJzL2Uyb0RvYy54bWysVFFvmzAQfp+0/2D5nWAoJAGVVG1Ipknd&#10;VqnbD3DAgDewme2EdNP++84mSZP2ZdrGg2X7zHff3X131zf7rkU7pjSXIsPBhGDERCFLLuoMf/m8&#10;9uYYaUNFSVspWIafmMY3i7dvroc+ZaFsZFsyhQBE6HToM9wY06e+r4uGdVRPZM8EGCupOmrgqGq/&#10;VHQA9K71Q0Km/iBV2StZMK3hNh+NeOHwq4oV5lNVaWZQm2HgZtyq3Lqxq7+4pmmtaN/w4kCD/gWL&#10;jnIBTk9QOTUUbRV/BdXxQkktKzMpZOfLquIFczFANAF5Ec1jQ3vmYoHk6P6UJv3/YIuPuweFeAm1&#10;izAStIMa3W6NdK7RDKOS6QLyZeuioTC8q/tJLVupJ5tW1j7ZE/9g4x2tmZ7sqnaitj7nfhAHIYni&#10;WZz4JYkrworED5JpmMzi+eRrX9vkD4AKHB77B2XTp/t7WXzTSMhlQ0XNbnUPJQRywO14pZQcGkZL&#10;yEJgIfwLDHvQgIY2wwdZQjQUonGl2Veqsz4g6WjvFPB0UgDbG1TA5RWJ5gR0UoDpsLceaHr8uVfa&#10;vGOyQ3aTYQXsHDjd3WszPj0+sb6EXPO2hXuatuLiAjDHG3ANv1qbJeE08zMhyWq+mkdeFE5XXkTy&#10;3LtdLyNvug5mcX6VL5d58Mv6DaK04WXJhHVz1G8Q/Zk+Dp00Ku+kYC1bXlo4S0mrerNsFdpR6J+1&#10;+1zKwfL8zL+k4fIFsbwIKQgjchcm3no6n3nROoq9ZEbmHgmSu2RKoiTK15ch3XPB/j0kNGQ4icPY&#10;VemM9IvYiPtex0bTjhuYUC3vMgzSgM8+oqlV4EqUbm8ob8f9WSos/edUQLmPhXZ6tRId1b+R5RPI&#10;VUmQEygPZilsGql+YDTAXMqw/r6limHUvhcg+SSIIjvI3AGaK4SDOrdszi1UFACVYYPRuF2acfht&#10;e8XrBjwFLjFC2qavuJOwbaGR1aG5YPa4SA5z0g6387N79TzNF78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oaJkqPICAAAVBgAA&#10;DgAAAAAAAAAAAAAAAAAuAgAAZHJzL2Uyb0RvYy54bWxQSwECLQAUAAYACAAAACEATKDpLNgAAAAD&#10;AQAADwAAAAAAAAAAAAAAAABMBQAAZHJzL2Rvd25yZXYueG1sUEsFBgAAAAAEAAQA8wAAAFE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E7549E" w:rsidRPr="0041109D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val="kk-KZ" w:eastAsia="ru-RU"/>
              </w:rPr>
              <w:t>АҚШ тың мемлекет басшылары сурет</w:t>
            </w:r>
          </w:p>
          <w:p w:rsidR="002C114B" w:rsidRPr="0041109D" w:rsidRDefault="002C114B" w:rsidP="00E7549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E7549E" w:rsidP="00E7549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АКТ мен жұмыс жасау</w:t>
            </w:r>
          </w:p>
          <w:p w:rsidR="00E7549E" w:rsidRPr="0041109D" w:rsidRDefault="00E7549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pStyle w:val="ad"/>
              <w:spacing w:before="0" w:beforeAutospacing="0" w:after="0" w:afterAutospacing="0"/>
              <w:jc w:val="center"/>
              <w:rPr>
                <w:color w:val="002060"/>
                <w:lang w:val="kk-KZ"/>
              </w:rPr>
            </w:pPr>
            <w:r w:rsidRPr="0041109D">
              <w:rPr>
                <w:color w:val="002060"/>
                <w:lang w:val="kk-KZ"/>
              </w:rPr>
              <w:t xml:space="preserve">ІІ дүниежүзілік соғыстан кейін  құрылған </w:t>
            </w:r>
          </w:p>
          <w:p w:rsidR="00E7549E" w:rsidRPr="0041109D" w:rsidRDefault="00E7549E" w:rsidP="00E7549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ұйымдар  схема</w:t>
            </w: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</w:t>
            </w:r>
          </w:p>
          <w:p w:rsidR="00E7549E" w:rsidRPr="0041109D" w:rsidRDefault="00E7549E" w:rsidP="00E7549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  <w:t>Bilim Land сайты бойынша тапсырмалар</w:t>
            </w:r>
          </w:p>
          <w:p w:rsidR="00E7549E" w:rsidRPr="0041109D" w:rsidRDefault="00E7549E" w:rsidP="00E7549E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  <w:t>Маршал жоспары</w:t>
            </w:r>
          </w:p>
          <w:p w:rsidR="00E7549E" w:rsidRPr="0041109D" w:rsidRDefault="00E7549E" w:rsidP="00E7549E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  <w:t>Тірек сызбалар</w:t>
            </w:r>
          </w:p>
          <w:p w:rsidR="00E7549E" w:rsidRPr="0041109D" w:rsidRDefault="00E7549E" w:rsidP="00E7549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  <w:t xml:space="preserve">Bilim Land </w:t>
            </w:r>
          </w:p>
          <w:p w:rsidR="00E7549E" w:rsidRPr="0041109D" w:rsidRDefault="00E7549E" w:rsidP="00E7549E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  <w:t>сайты бойынша тапсырмалар</w:t>
            </w:r>
          </w:p>
          <w:p w:rsidR="00E7549E" w:rsidRPr="0041109D" w:rsidRDefault="00E7549E" w:rsidP="00E7549E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41109D" w:rsidRPr="0041109D" w:rsidTr="0041109D">
        <w:trPr>
          <w:trHeight w:val="5612"/>
        </w:trPr>
        <w:tc>
          <w:tcPr>
            <w:tcW w:w="1418" w:type="dxa"/>
          </w:tcPr>
          <w:p w:rsidR="009550B9" w:rsidRPr="0041109D" w:rsidRDefault="009550B9" w:rsidP="009550B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9550B9" w:rsidRPr="0041109D" w:rsidRDefault="009550B9" w:rsidP="009550B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Сабақтың соңы</w:t>
            </w:r>
          </w:p>
          <w:p w:rsidR="009550B9" w:rsidRPr="0041109D" w:rsidRDefault="009550B9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95184" w:rsidRPr="0041109D" w:rsidRDefault="00195184" w:rsidP="008A310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6946" w:type="dxa"/>
            <w:gridSpan w:val="5"/>
          </w:tcPr>
          <w:p w:rsidR="009550B9" w:rsidRPr="0041109D" w:rsidRDefault="009550B9" w:rsidP="009550B9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181E1A" w:rsidRPr="0041109D" w:rsidRDefault="00181E1A" w:rsidP="00181E1A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Серпілген сауал» </w:t>
            </w:r>
            <w:r w:rsidRPr="0041109D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  <w:t>топтар сағат тіліне бағыттас жүре отырып,  бір-біріне бүгінгі тақырыптың аясында 4 сұрақ қойып, келесі топтар оған жауап береді.</w:t>
            </w:r>
          </w:p>
          <w:p w:rsidR="009550B9" w:rsidRPr="0041109D" w:rsidRDefault="00181E1A" w:rsidP="00181E1A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eastAsia="ru-RU"/>
              </w:rPr>
              <w:drawing>
                <wp:inline distT="0" distB="0" distL="0" distR="0" wp14:anchorId="2519488C" wp14:editId="5600E6D1">
                  <wp:extent cx="1306286" cy="1325060"/>
                  <wp:effectExtent l="0" t="0" r="0" b="0"/>
                  <wp:docPr id="2" name="Рисунок 2" descr="ÐÐ°ÑÑÐ¸Ð½ÐºÐ¸ Ð¿Ð¾ Ð·Ð°Ð¿ÑÐ¾ÑÑ ÑÐ°ÒÐ°Ñ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ÑÐ°ÒÐ°Ñ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076" cy="1324847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41109D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  <w:t xml:space="preserve">             </w:t>
            </w:r>
            <w:r w:rsidRPr="0041109D">
              <w:rPr>
                <w:rFonts w:ascii="Times New Roman" w:eastAsia="Calibri" w:hAnsi="Times New Roman" w:cs="Times New Roman"/>
                <w:noProof/>
                <w:color w:val="002060"/>
                <w:sz w:val="24"/>
                <w:szCs w:val="24"/>
                <w:lang w:eastAsia="ru-RU"/>
              </w:rPr>
              <w:drawing>
                <wp:inline distT="0" distB="0" distL="0" distR="0" wp14:anchorId="7BA3D676" wp14:editId="57675458">
                  <wp:extent cx="1329338" cy="1329338"/>
                  <wp:effectExtent l="0" t="0" r="0" b="0"/>
                  <wp:docPr id="1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318" cy="1330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9550B9" w:rsidRPr="0041109D" w:rsidRDefault="009550B9" w:rsidP="009550B9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  <w:t>«Тақырып бойынша тест сұрақтарына дайындалу</w:t>
            </w:r>
          </w:p>
          <w:p w:rsidR="009550B9" w:rsidRPr="0041109D" w:rsidRDefault="009550B9" w:rsidP="009550B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Кері байланыс.</w:t>
            </w: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</w:p>
          <w:p w:rsidR="009550B9" w:rsidRPr="0041109D" w:rsidRDefault="009550B9" w:rsidP="009550B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</w:pP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shd w:val="clear" w:color="auto" w:fill="FFFFFF"/>
                <w:lang w:val="kk-KZ"/>
              </w:rPr>
              <w:t>«Нысана»  кері байланыс жасату.</w:t>
            </w:r>
          </w:p>
          <w:p w:rsidR="009550B9" w:rsidRPr="0041109D" w:rsidRDefault="009550B9" w:rsidP="00CE5565">
            <w:pP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321B87F7" wp14:editId="653BD9F5">
                  <wp:extent cx="4173166" cy="2565669"/>
                  <wp:effectExtent l="0" t="0" r="0" b="635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9618" cy="2575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5" w:type="dxa"/>
          </w:tcPr>
          <w:p w:rsidR="00E7549E" w:rsidRPr="0041109D" w:rsidRDefault="00E7549E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  <w:t>Серпілген</w:t>
            </w:r>
          </w:p>
          <w:p w:rsidR="009550B9" w:rsidRPr="0041109D" w:rsidRDefault="00E7549E" w:rsidP="00E7549E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  <w:t>сауал»</w:t>
            </w:r>
          </w:p>
          <w:p w:rsidR="00E7549E" w:rsidRPr="0041109D" w:rsidRDefault="00E7549E" w:rsidP="00E7549E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  <w:t>сұрақ жауап</w:t>
            </w:r>
          </w:p>
          <w:p w:rsidR="00E7549E" w:rsidRPr="0041109D" w:rsidRDefault="00E7549E" w:rsidP="00E7549E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E7549E" w:rsidRPr="0041109D" w:rsidRDefault="00E7549E" w:rsidP="00E7549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</w:tr>
      <w:tr w:rsidR="0041109D" w:rsidRPr="0041109D" w:rsidTr="0041109D">
        <w:trPr>
          <w:trHeight w:val="158"/>
        </w:trPr>
        <w:tc>
          <w:tcPr>
            <w:tcW w:w="10169" w:type="dxa"/>
            <w:gridSpan w:val="7"/>
          </w:tcPr>
          <w:p w:rsidR="0041109D" w:rsidRPr="0041109D" w:rsidRDefault="0041109D">
            <w:pPr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41109D" w:rsidRPr="000B0C87" w:rsidTr="0041109D">
        <w:trPr>
          <w:trHeight w:val="1391"/>
        </w:trPr>
        <w:tc>
          <w:tcPr>
            <w:tcW w:w="3686" w:type="dxa"/>
            <w:gridSpan w:val="3"/>
          </w:tcPr>
          <w:p w:rsidR="002C114B" w:rsidRPr="0041109D" w:rsidRDefault="002C114B" w:rsidP="0019518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Саралау-сіз қандай тәсілмен көбірек қолдау көрсетпексіз?</w:t>
            </w:r>
          </w:p>
          <w:p w:rsidR="002C114B" w:rsidRPr="0041109D" w:rsidRDefault="002C114B" w:rsidP="0019518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Сіз басқаларға қарағанда қабілетті оқушыларға қандай тапсырмалар бересіз?</w:t>
            </w:r>
          </w:p>
        </w:tc>
        <w:tc>
          <w:tcPr>
            <w:tcW w:w="3686" w:type="dxa"/>
            <w:gridSpan w:val="2"/>
          </w:tcPr>
          <w:p w:rsidR="00E7549E" w:rsidRPr="0041109D" w:rsidRDefault="00E7549E" w:rsidP="0019518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41109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2797" w:type="dxa"/>
            <w:gridSpan w:val="2"/>
          </w:tcPr>
          <w:p w:rsidR="00E7549E" w:rsidRPr="0041109D" w:rsidRDefault="00E7549E" w:rsidP="00E7549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41109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Денсаулық және қауіпсіздік техникасын сақтау</w:t>
            </w:r>
          </w:p>
        </w:tc>
      </w:tr>
      <w:tr w:rsidR="0041109D" w:rsidRPr="000B0C87" w:rsidTr="0041109D">
        <w:trPr>
          <w:trHeight w:val="2672"/>
        </w:trPr>
        <w:tc>
          <w:tcPr>
            <w:tcW w:w="3686" w:type="dxa"/>
            <w:gridSpan w:val="3"/>
          </w:tcPr>
          <w:p w:rsidR="009550B9" w:rsidRPr="0041109D" w:rsidRDefault="009550B9" w:rsidP="0019518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Сабақ барысында оқушыларды қолдау әрдайым орын алып отыру. </w:t>
            </w:r>
          </w:p>
          <w:p w:rsidR="009550B9" w:rsidRPr="0041109D" w:rsidRDefault="009550B9" w:rsidP="0019518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Оқушылардың жеке қабілеттеріне қарай А, В, С деңгейіндегі тапсырмалар беру. </w:t>
            </w:r>
          </w:p>
          <w:p w:rsidR="002C114B" w:rsidRPr="0041109D" w:rsidRDefault="002C114B" w:rsidP="0019518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gridSpan w:val="2"/>
          </w:tcPr>
          <w:p w:rsidR="009550B9" w:rsidRPr="0041109D" w:rsidRDefault="009550B9" w:rsidP="0019518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Әрбір оқушының әрекетін, топтық жұмысқа қосқан үлесін қадағалау, критерий бойынша бағалау.</w:t>
            </w:r>
          </w:p>
          <w:p w:rsidR="009550B9" w:rsidRPr="0041109D" w:rsidRDefault="009550B9" w:rsidP="0019518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  <w:p w:rsidR="009550B9" w:rsidRPr="0041109D" w:rsidRDefault="009550B9" w:rsidP="00195184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  <w:t>Кері байланыс :</w:t>
            </w:r>
          </w:p>
          <w:p w:rsidR="00181E1A" w:rsidRPr="0041109D" w:rsidRDefault="00181E1A" w:rsidP="00195184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  <w:t>Белсенді қатыстым:</w:t>
            </w:r>
          </w:p>
          <w:p w:rsidR="00181E1A" w:rsidRPr="0041109D" w:rsidRDefault="00181E1A" w:rsidP="00195184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  <w:t>Қызықты болды:</w:t>
            </w:r>
          </w:p>
          <w:p w:rsidR="00181E1A" w:rsidRPr="0041109D" w:rsidRDefault="00181E1A" w:rsidP="00195184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  <w:t>Жаңаны білідім:</w:t>
            </w:r>
          </w:p>
          <w:p w:rsidR="00181E1A" w:rsidRPr="0041109D" w:rsidRDefault="00181E1A" w:rsidP="00195184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  <w:t>Түсінікті болды.</w:t>
            </w:r>
          </w:p>
          <w:p w:rsidR="00181E1A" w:rsidRPr="0041109D" w:rsidRDefault="00181E1A" w:rsidP="00195184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kk-KZ"/>
              </w:rPr>
            </w:pPr>
          </w:p>
          <w:p w:rsidR="002C114B" w:rsidRPr="0041109D" w:rsidRDefault="002C114B" w:rsidP="00195184">
            <w:pPr>
              <w:ind w:hanging="34"/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797" w:type="dxa"/>
            <w:gridSpan w:val="2"/>
          </w:tcPr>
          <w:p w:rsidR="002C114B" w:rsidRPr="0041109D" w:rsidRDefault="002C114B" w:rsidP="00195184">
            <w:pPr>
              <w:rPr>
                <w:rFonts w:ascii="Times New Roman" w:eastAsia="SimSu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41109D">
              <w:rPr>
                <w:rFonts w:ascii="Times New Roman" w:eastAsia="SimSun" w:hAnsi="Times New Roman" w:cs="Times New Roman"/>
                <w:color w:val="002060"/>
                <w:sz w:val="24"/>
                <w:szCs w:val="24"/>
                <w:lang w:val="kk-KZ" w:eastAsia="ru-RU"/>
              </w:rPr>
              <w:t>Денсаулық сақтау педагогикасын, СЭС талаптарын сақтау.</w:t>
            </w:r>
          </w:p>
          <w:p w:rsidR="002C114B" w:rsidRPr="0041109D" w:rsidRDefault="002C114B" w:rsidP="0019518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eastAsia="SimSun" w:hAnsi="Times New Roman" w:cs="Times New Roman"/>
                <w:color w:val="002060"/>
                <w:sz w:val="24"/>
                <w:szCs w:val="24"/>
                <w:lang w:val="kk-KZ" w:eastAsia="ru-RU"/>
              </w:rPr>
              <w:t>Топқа бөлінген кезде қауіпсіздік ережелерін оқушылардың дұрыс отыруын сақтау туралы ескертіледі.</w:t>
            </w:r>
          </w:p>
        </w:tc>
      </w:tr>
    </w:tbl>
    <w:p w:rsidR="0041109D" w:rsidRDefault="0041109D" w:rsidP="00195184">
      <w:pPr>
        <w:spacing w:after="0" w:line="240" w:lineRule="auto"/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</w:pPr>
    </w:p>
    <w:p w:rsidR="00D11801" w:rsidRPr="0041109D" w:rsidRDefault="00D11801" w:rsidP="00195184">
      <w:pPr>
        <w:spacing w:after="0" w:line="240" w:lineRule="auto"/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</w:pPr>
    </w:p>
    <w:p w:rsidR="00FD7C56" w:rsidRPr="0041109D" w:rsidRDefault="00FD7C56" w:rsidP="00195184">
      <w:pPr>
        <w:spacing w:after="0" w:line="240" w:lineRule="auto"/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</w:pPr>
      <w:r w:rsidRPr="0041109D"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  <w:t>№1 қосымша Қалыптастырушы бағалау тапсырмасы</w:t>
      </w:r>
    </w:p>
    <w:tbl>
      <w:tblPr>
        <w:tblW w:w="10773" w:type="dxa"/>
        <w:tblInd w:w="-1095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85"/>
        <w:gridCol w:w="3260"/>
        <w:gridCol w:w="5528"/>
      </w:tblGrid>
      <w:tr w:rsidR="0041109D" w:rsidRPr="0041109D" w:rsidTr="00195184">
        <w:trPr>
          <w:trHeight w:val="23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FD7C56" w:rsidRPr="0041109D" w:rsidRDefault="00FD7C56" w:rsidP="0019518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2060"/>
                <w:sz w:val="24"/>
                <w:szCs w:val="24"/>
                <w:lang w:val="kk-KZ" w:eastAsia="ru-RU"/>
              </w:rPr>
            </w:pPr>
            <w:r w:rsidRPr="0041109D">
              <w:rPr>
                <w:rFonts w:ascii="Times New Roman" w:eastAsia="SimSun" w:hAnsi="Times New Roman" w:cs="Times New Roman"/>
                <w:b/>
                <w:bCs/>
                <w:color w:val="002060"/>
                <w:sz w:val="24"/>
                <w:szCs w:val="24"/>
                <w:lang w:val="kk-KZ" w:eastAsia="ru-RU"/>
              </w:rPr>
              <w:t>Бөлім</w:t>
            </w:r>
          </w:p>
        </w:tc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FD7C56" w:rsidRPr="0041109D" w:rsidRDefault="00CE5565" w:rsidP="00195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 А. «Қос кеңістіктегі әлем».</w:t>
            </w:r>
          </w:p>
        </w:tc>
      </w:tr>
      <w:tr w:rsidR="0041109D" w:rsidRPr="000B0C87" w:rsidTr="00195184">
        <w:trPr>
          <w:trHeight w:val="318"/>
        </w:trPr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FD7C56" w:rsidRPr="0041109D" w:rsidRDefault="00FD7C56" w:rsidP="0019518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2060"/>
                <w:sz w:val="24"/>
                <w:szCs w:val="24"/>
                <w:lang w:val="kk-KZ" w:eastAsia="ru-RU"/>
              </w:rPr>
            </w:pPr>
            <w:r w:rsidRPr="0041109D">
              <w:rPr>
                <w:rFonts w:ascii="Times New Roman" w:eastAsia="SimSun" w:hAnsi="Times New Roman" w:cs="Times New Roman"/>
                <w:b/>
                <w:bCs/>
                <w:color w:val="002060"/>
                <w:sz w:val="24"/>
                <w:szCs w:val="24"/>
                <w:lang w:val="kk-KZ" w:eastAsia="ru-RU"/>
              </w:rPr>
              <w:t>Тақырып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FD7C56" w:rsidRPr="0041109D" w:rsidRDefault="00CE5565" w:rsidP="00195184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1946 -1963 жылдар аралығындағы «қырғы-қабақ соғысының» ерекшеліктері қандай</w:t>
            </w:r>
          </w:p>
        </w:tc>
      </w:tr>
      <w:tr w:rsidR="0041109D" w:rsidRPr="0041109D" w:rsidTr="00195184">
        <w:trPr>
          <w:trHeight w:val="30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FD7C56" w:rsidRPr="0041109D" w:rsidRDefault="00FD7C56" w:rsidP="00195184">
            <w:pPr>
              <w:spacing w:after="0" w:line="240" w:lineRule="auto"/>
              <w:rPr>
                <w:rFonts w:ascii="Times New Roman" w:eastAsia="SimSu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41109D">
              <w:rPr>
                <w:rFonts w:ascii="Times New Roman" w:eastAsia="SimSun" w:hAnsi="Times New Roman" w:cs="Times New Roman"/>
                <w:b/>
                <w:bCs/>
                <w:color w:val="002060"/>
                <w:sz w:val="24"/>
                <w:szCs w:val="24"/>
                <w:lang w:val="kk-KZ" w:eastAsia="ru-RU"/>
              </w:rPr>
              <w:t>Оқу мақсаты</w:t>
            </w:r>
          </w:p>
        </w:tc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CE5565" w:rsidRPr="0041109D" w:rsidRDefault="00CE5565" w:rsidP="00195184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  <w:t xml:space="preserve"> 9.3.2.2. «Қырғы-қабақ соғыс» ұғымын түсіндіру үшін тарихы оқығаларды талдау.</w:t>
            </w:r>
          </w:p>
          <w:p w:rsidR="00CE5565" w:rsidRPr="0041109D" w:rsidRDefault="00CE5565" w:rsidP="00195184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41109D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  <w:t>9.3.2.3. –Тарихы фактілермен картаға сүйене отырып, әскери-саяси одақтар НАТО және ВШҰ ның қарсылығын сипаттау.</w:t>
            </w:r>
          </w:p>
          <w:p w:rsidR="00FD7C56" w:rsidRPr="0041109D" w:rsidRDefault="00CE5565" w:rsidP="00195184">
            <w:pPr>
              <w:widowControl w:val="0"/>
              <w:kinsoku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41109D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kk-KZ"/>
              </w:rPr>
              <w:t>9.3.1.4. –Тұлғаның тарихдағы рөлін бағалау</w:t>
            </w:r>
          </w:p>
        </w:tc>
      </w:tr>
      <w:tr w:rsidR="0041109D" w:rsidRPr="000B0C87" w:rsidTr="00195184">
        <w:trPr>
          <w:trHeight w:val="31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FD7C56" w:rsidRPr="0041109D" w:rsidRDefault="00FD7C56" w:rsidP="0019518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</w:pPr>
            <w:r w:rsidRPr="0041109D">
              <w:rPr>
                <w:rFonts w:ascii="Times New Roman" w:eastAsia="SimSu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t>Ойлау дағдыларының деңгейі</w:t>
            </w:r>
          </w:p>
        </w:tc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FD7C56" w:rsidRPr="0041109D" w:rsidRDefault="00CE5565" w:rsidP="001951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41109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/>
              </w:rPr>
              <w:t>Бақылау, танып білу белсенділігін арттыру, жаттаған сөздерді әрі қарай дамыту, сөйлеу, ойлау сезімдерін дамыту; алған білімдерін талдау, қорытындылай білу.</w:t>
            </w:r>
          </w:p>
        </w:tc>
      </w:tr>
      <w:tr w:rsidR="0041109D" w:rsidRPr="0041109D" w:rsidTr="00195184">
        <w:trPr>
          <w:trHeight w:val="915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FD7C56" w:rsidRPr="0041109D" w:rsidRDefault="00FD7C56" w:rsidP="00195184">
            <w:pPr>
              <w:spacing w:after="0" w:line="240" w:lineRule="auto"/>
              <w:rPr>
                <w:rFonts w:ascii="Times New Roman" w:eastAsia="SimSu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41109D">
              <w:rPr>
                <w:rFonts w:ascii="Times New Roman" w:eastAsia="SimSun" w:hAnsi="Times New Roman" w:cs="Times New Roman"/>
                <w:b/>
                <w:bCs/>
                <w:color w:val="002060"/>
                <w:sz w:val="24"/>
                <w:szCs w:val="24"/>
                <w:lang w:val="kk-KZ" w:eastAsia="ru-RU"/>
              </w:rPr>
              <w:t>Бағалау критерийі</w:t>
            </w:r>
          </w:p>
        </w:tc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FD7C56" w:rsidRPr="0041109D" w:rsidRDefault="00CE5565" w:rsidP="00195184">
            <w:pPr>
              <w:spacing w:after="0" w:line="240" w:lineRule="auto"/>
              <w:rPr>
                <w:rFonts w:ascii="Times New Roman" w:eastAsia="SimSu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Екінші дүниежүзілік соғыстың аяқталып, капиталистік әлем мен социалистік әлем арасындағы басталған бақталастықтың негізінде пайда болған «қырғи қабақ» соғысы туралы түрлі дәйектермен келтіреді.</w:t>
            </w:r>
            <w:r w:rsidR="00195184"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 </w:t>
            </w: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Соғыстың аяқталуы мен нәтижесін баяндау арқылы бейбітшілік өмірді бағалайды</w:t>
            </w:r>
          </w:p>
        </w:tc>
      </w:tr>
      <w:tr w:rsidR="0041109D" w:rsidRPr="0041109D" w:rsidTr="00195184">
        <w:trPr>
          <w:trHeight w:val="218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FD7C56" w:rsidRPr="0041109D" w:rsidRDefault="00FD7C56" w:rsidP="00195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41109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t xml:space="preserve">Тапсырма </w:t>
            </w:r>
            <w:r w:rsidRPr="0041109D">
              <w:rPr>
                <w:rFonts w:ascii="Times New Roman" w:eastAsia="Times New Roman" w:hAnsi="Times New Roman" w:cs="Times New Roman"/>
                <w:noProof/>
                <w:color w:val="002060"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41109D" w:rsidRPr="000B0C87" w:rsidTr="00195184">
        <w:trPr>
          <w:trHeight w:val="573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p w:rsidR="00FD7C56" w:rsidRPr="0041109D" w:rsidRDefault="00FD7C56" w:rsidP="001951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 w:eastAsia="ru-RU"/>
              </w:rPr>
            </w:pPr>
            <w:r w:rsidRPr="0041109D">
              <w:rPr>
                <w:rFonts w:ascii="Times New Roman" w:eastAsia="SimSu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t>Қалыптастырушы  бағалау</w:t>
            </w:r>
            <w:r w:rsidRPr="0041109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 w:eastAsia="ru-RU"/>
              </w:rPr>
              <w:t xml:space="preserve">  тапсырмасы </w:t>
            </w:r>
          </w:p>
          <w:p w:rsidR="0043611C" w:rsidRPr="0041109D" w:rsidRDefault="0043611C" w:rsidP="0043611C">
            <w:pPr>
              <w:spacing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ko-KR"/>
              </w:rPr>
            </w:pP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ko-KR"/>
              </w:rPr>
              <w:t xml:space="preserve">Ыстық орындық   </w:t>
            </w:r>
            <w:r w:rsidRPr="0041109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o-KR"/>
              </w:rPr>
              <w:t>Мақсаты</w:t>
            </w: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ko-KR"/>
              </w:rPr>
              <w:t xml:space="preserve">: </w:t>
            </w:r>
          </w:p>
          <w:p w:rsidR="0043611C" w:rsidRPr="0041109D" w:rsidRDefault="0043611C" w:rsidP="0043611C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ko-KR"/>
              </w:rPr>
            </w:pP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ko-KR"/>
              </w:rPr>
              <w:t xml:space="preserve">Біреуге алаңдаушылық танытуды ынталандыруға, мазмұнды «түсінетіндігін» түсінуге арналған драмалық тапсырма.  Сұрақтар ды зерделеп, ұстанымдарды  негіздеуге  мүмкіндік береді. </w:t>
            </w:r>
          </w:p>
          <w:p w:rsidR="0043611C" w:rsidRPr="0041109D" w:rsidRDefault="0043611C" w:rsidP="0043611C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ko-KR"/>
              </w:rPr>
            </w:pPr>
            <w:r w:rsidRPr="0041109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o-KR"/>
              </w:rPr>
              <w:t>Ұйымдастыру</w:t>
            </w:r>
            <w:r w:rsidRPr="0041109D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ko-KR"/>
              </w:rPr>
              <w:t xml:space="preserve">: </w:t>
            </w:r>
          </w:p>
          <w:p w:rsidR="0043611C" w:rsidRPr="0041109D" w:rsidRDefault="0043611C" w:rsidP="0043611C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 w:eastAsia="ko-KR"/>
              </w:rPr>
            </w:pP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ko-KR"/>
              </w:rPr>
              <w:t xml:space="preserve">Бір  оқушы  алдыңғы жақта, орындықтар  доға  болып қойылған .  </w:t>
            </w:r>
            <w:r w:rsidRPr="0041109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kk-KZ" w:eastAsia="ko-KR"/>
              </w:rPr>
              <w:t>Жаттығудың сипаттамасы:</w:t>
            </w:r>
          </w:p>
          <w:p w:rsidR="0043611C" w:rsidRPr="0041109D" w:rsidRDefault="0043611C" w:rsidP="0043611C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ko-KR"/>
              </w:rPr>
            </w:pPr>
            <w:r w:rsidRPr="0041109D">
              <w:rPr>
                <w:rFonts w:ascii="Times New Roman" w:eastAsia="Times New Roman" w:hAnsi="Times New Roman" w:cs="Times New Roman"/>
                <w:bCs/>
                <w:noProof/>
                <w:color w:val="00206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E2B1AD5" wp14:editId="66B146F3">
                  <wp:simplePos x="0" y="0"/>
                  <wp:positionH relativeFrom="margin">
                    <wp:posOffset>5403215</wp:posOffset>
                  </wp:positionH>
                  <wp:positionV relativeFrom="margin">
                    <wp:posOffset>135890</wp:posOffset>
                  </wp:positionV>
                  <wp:extent cx="1188720" cy="1478915"/>
                  <wp:effectExtent l="0" t="0" r="0" b="6985"/>
                  <wp:wrapSquare wrapText="bothSides"/>
                  <wp:docPr id="19" name="Picture 5" descr="HotSe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5" descr="HotS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47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  <w:r w:rsidRPr="0041109D">
              <w:rPr>
                <w:rFonts w:ascii="Times New Roman" w:hAnsi="Times New Roman" w:cs="Times New Roman"/>
                <w:color w:val="002060"/>
                <w:sz w:val="24"/>
                <w:szCs w:val="24"/>
                <w:lang w:val="kk-KZ" w:eastAsia="ko-KR"/>
              </w:rPr>
              <w:t xml:space="preserve">Бір  оқушы  алға  шығып  өз  пікірін  айтып   және тақырып  бойынша  сұрақтарға  жауап  береді. Сұрақты  анағұрлым мазмұнды  қылу  үшін, оқушылар  белгілі бір  пікір бойынша  бірлесіп  алға  шығып  сөйлей  алады. </w:t>
            </w:r>
          </w:p>
          <w:p w:rsidR="0043611C" w:rsidRPr="0041109D" w:rsidRDefault="0043611C" w:rsidP="0043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</w:pPr>
          </w:p>
        </w:tc>
      </w:tr>
      <w:tr w:rsidR="0041109D" w:rsidRPr="0041109D" w:rsidTr="00195184">
        <w:trPr>
          <w:trHeight w:val="259"/>
        </w:trPr>
        <w:tc>
          <w:tcPr>
            <w:tcW w:w="5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  <w:hideMark/>
          </w:tcPr>
          <w:p w:rsidR="00FD7C56" w:rsidRPr="0041109D" w:rsidRDefault="00FD7C56" w:rsidP="0019518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41109D">
              <w:rPr>
                <w:rFonts w:ascii="Times New Roman" w:eastAsia="SimSun" w:hAnsi="Times New Roman" w:cs="Times New Roman"/>
                <w:b/>
                <w:bCs/>
                <w:color w:val="002060"/>
                <w:sz w:val="24"/>
                <w:szCs w:val="24"/>
                <w:lang w:val="kk-KZ" w:eastAsia="ru-RU"/>
              </w:rPr>
              <w:t>Бағалау критерийі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7C56" w:rsidRPr="0041109D" w:rsidRDefault="00FD7C56" w:rsidP="0019518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2060"/>
                <w:sz w:val="24"/>
                <w:szCs w:val="24"/>
                <w:lang w:val="kk-KZ" w:eastAsia="ru-RU"/>
              </w:rPr>
            </w:pPr>
            <w:r w:rsidRPr="0041109D">
              <w:rPr>
                <w:rFonts w:ascii="Times New Roman" w:eastAsia="SimSun" w:hAnsi="Times New Roman" w:cs="Times New Roman"/>
                <w:b/>
                <w:bCs/>
                <w:color w:val="002060"/>
                <w:sz w:val="24"/>
                <w:szCs w:val="24"/>
                <w:lang w:val="kk-KZ" w:eastAsia="ru-RU"/>
              </w:rPr>
              <w:t>Дескриптор</w:t>
            </w:r>
          </w:p>
        </w:tc>
      </w:tr>
      <w:tr w:rsidR="0041109D" w:rsidRPr="000B0C87" w:rsidTr="00195184">
        <w:trPr>
          <w:trHeight w:val="1664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39" w:type="dxa"/>
              <w:bottom w:w="0" w:type="dxa"/>
              <w:right w:w="39" w:type="dxa"/>
            </w:tcMar>
          </w:tcPr>
          <w:tbl>
            <w:tblPr>
              <w:tblStyle w:val="a3"/>
              <w:tblW w:w="9214" w:type="dxa"/>
              <w:tblInd w:w="665" w:type="dxa"/>
              <w:tblLayout w:type="fixed"/>
              <w:tblLook w:val="04A0" w:firstRow="1" w:lastRow="0" w:firstColumn="1" w:lastColumn="0" w:noHBand="0" w:noVBand="1"/>
            </w:tblPr>
            <w:tblGrid>
              <w:gridCol w:w="7797"/>
              <w:gridCol w:w="1417"/>
            </w:tblGrid>
            <w:tr w:rsidR="0041109D" w:rsidRPr="0041109D" w:rsidTr="00CE5565">
              <w:tc>
                <w:tcPr>
                  <w:tcW w:w="7797" w:type="dxa"/>
                </w:tcPr>
                <w:p w:rsidR="00CE5565" w:rsidRPr="0041109D" w:rsidRDefault="00CE5565" w:rsidP="0019518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kk-KZ" w:eastAsia="en-GB"/>
                    </w:rPr>
                  </w:pPr>
                  <w:r w:rsidRPr="0041109D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val="kk-KZ" w:eastAsia="ru-RU"/>
                    </w:rPr>
                    <w:t xml:space="preserve"> </w:t>
                  </w:r>
                  <w:r w:rsidRPr="0041109D">
                    <w:rPr>
                      <w:rFonts w:ascii="Times New Roman" w:eastAsia="SimSun" w:hAnsi="Times New Roman" w:cs="Times New Roman"/>
                      <w:color w:val="002060"/>
                      <w:sz w:val="24"/>
                      <w:szCs w:val="24"/>
                      <w:lang w:val="kk-KZ" w:eastAsia="ru-RU"/>
                    </w:rPr>
                    <w:t xml:space="preserve">  </w:t>
                  </w:r>
                  <w:r w:rsidRPr="0041109D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  <w:lang w:val="kk-KZ"/>
                    </w:rPr>
                    <w:t xml:space="preserve">           </w:t>
                  </w:r>
                  <w:r w:rsidRPr="0041109D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kk-KZ" w:eastAsia="en-GB"/>
                    </w:rPr>
                    <w:t>Дескриптор:</w:t>
                  </w:r>
                </w:p>
              </w:tc>
              <w:tc>
                <w:tcPr>
                  <w:tcW w:w="1417" w:type="dxa"/>
                </w:tcPr>
                <w:p w:rsidR="00CE5565" w:rsidRPr="0041109D" w:rsidRDefault="00CE5565" w:rsidP="00195184">
                  <w:pPr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kk-KZ" w:eastAsia="en-GB"/>
                    </w:rPr>
                  </w:pPr>
                  <w:r w:rsidRPr="0041109D"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kk-KZ" w:eastAsia="en-GB"/>
                    </w:rPr>
                    <w:t xml:space="preserve">  +  /  - </w:t>
                  </w:r>
                </w:p>
              </w:tc>
            </w:tr>
            <w:tr w:rsidR="0041109D" w:rsidRPr="0041109D" w:rsidTr="00CE5565">
              <w:tc>
                <w:tcPr>
                  <w:tcW w:w="7797" w:type="dxa"/>
                </w:tcPr>
                <w:p w:rsidR="00CE5565" w:rsidRPr="0041109D" w:rsidRDefault="00CE5565" w:rsidP="00195184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kk-KZ"/>
                    </w:rPr>
                  </w:pPr>
                  <w:r w:rsidRPr="0041109D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kk-KZ"/>
                    </w:rPr>
                    <w:t>Оқығаларға қатысты лидерлерді дұрыс айтады</w:t>
                  </w:r>
                </w:p>
              </w:tc>
              <w:tc>
                <w:tcPr>
                  <w:tcW w:w="1417" w:type="dxa"/>
                </w:tcPr>
                <w:p w:rsidR="00CE5565" w:rsidRPr="0041109D" w:rsidRDefault="00CE5565" w:rsidP="00195184">
                  <w:pPr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  <w:tr w:rsidR="0041109D" w:rsidRPr="000B0C87" w:rsidTr="00CE5565">
              <w:tc>
                <w:tcPr>
                  <w:tcW w:w="7797" w:type="dxa"/>
                </w:tcPr>
                <w:p w:rsidR="00CE5565" w:rsidRPr="0041109D" w:rsidRDefault="00CE5565" w:rsidP="00195184">
                  <w:pPr>
                    <w:pStyle w:val="ad"/>
                    <w:spacing w:before="0" w:beforeAutospacing="0" w:after="0" w:afterAutospacing="0"/>
                    <w:rPr>
                      <w:color w:val="002060"/>
                      <w:lang w:val="kk-KZ"/>
                    </w:rPr>
                  </w:pPr>
                  <w:r w:rsidRPr="0041109D">
                    <w:rPr>
                      <w:color w:val="002060"/>
                      <w:lang w:val="kk-KZ"/>
                    </w:rPr>
                    <w:t xml:space="preserve"> ІІ дүниежүзілік соғыстан кейін  құрылған </w:t>
                  </w:r>
                </w:p>
                <w:p w:rsidR="00CE5565" w:rsidRPr="0041109D" w:rsidRDefault="00CE5565" w:rsidP="00195184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kk-KZ"/>
                    </w:rPr>
                  </w:pPr>
                  <w:r w:rsidRPr="0041109D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kk-KZ"/>
                    </w:rPr>
                    <w:t>ұйымдардың мақсаттары   туралы   сипаттайды.</w:t>
                  </w:r>
                </w:p>
              </w:tc>
              <w:tc>
                <w:tcPr>
                  <w:tcW w:w="1417" w:type="dxa"/>
                </w:tcPr>
                <w:p w:rsidR="00CE5565" w:rsidRPr="0041109D" w:rsidRDefault="00CE5565" w:rsidP="0019518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  <w:tr w:rsidR="0041109D" w:rsidRPr="000B0C87" w:rsidTr="00CE5565">
              <w:tc>
                <w:tcPr>
                  <w:tcW w:w="7797" w:type="dxa"/>
                </w:tcPr>
                <w:p w:rsidR="00CE5565" w:rsidRPr="0041109D" w:rsidRDefault="00CE5565" w:rsidP="00195184">
                  <w:pPr>
                    <w:pStyle w:val="ad"/>
                    <w:spacing w:before="0" w:beforeAutospacing="0" w:after="0" w:afterAutospacing="0"/>
                    <w:rPr>
                      <w:color w:val="002060"/>
                      <w:lang w:val="kk-KZ"/>
                    </w:rPr>
                  </w:pPr>
                  <w:r w:rsidRPr="0041109D">
                    <w:rPr>
                      <w:color w:val="002060"/>
                      <w:shd w:val="clear" w:color="auto" w:fill="FFFFFF"/>
                      <w:lang w:val="kk-KZ"/>
                    </w:rPr>
                    <w:t xml:space="preserve"> </w:t>
                  </w:r>
                  <w:r w:rsidRPr="0041109D">
                    <w:rPr>
                      <w:color w:val="002060"/>
                      <w:lang w:val="kk-KZ"/>
                    </w:rPr>
                    <w:t xml:space="preserve">ІІ дүниежүзілік соғыстан кейін  құрылған </w:t>
                  </w:r>
                </w:p>
                <w:p w:rsidR="00CE5565" w:rsidRPr="0041109D" w:rsidRDefault="00CE5565" w:rsidP="00195184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kk-KZ"/>
                    </w:rPr>
                  </w:pPr>
                  <w:r w:rsidRPr="0041109D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  <w:lang w:val="kk-KZ"/>
                    </w:rPr>
                    <w:t>ұйымдардың  құрылымына баға береді</w:t>
                  </w:r>
                </w:p>
              </w:tc>
              <w:tc>
                <w:tcPr>
                  <w:tcW w:w="1417" w:type="dxa"/>
                </w:tcPr>
                <w:p w:rsidR="00CE5565" w:rsidRPr="0041109D" w:rsidRDefault="00CE5565" w:rsidP="0019518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2060"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</w:tbl>
          <w:p w:rsidR="00CE5565" w:rsidRPr="0041109D" w:rsidRDefault="00CE5565" w:rsidP="001951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kk-KZ" w:eastAsia="ru-RU"/>
              </w:rPr>
            </w:pPr>
          </w:p>
        </w:tc>
      </w:tr>
    </w:tbl>
    <w:p w:rsidR="00FD7C56" w:rsidRPr="0041109D" w:rsidRDefault="00FD7C56" w:rsidP="00195184">
      <w:pPr>
        <w:spacing w:after="0" w:line="240" w:lineRule="auto"/>
        <w:ind w:hanging="141"/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</w:pPr>
    </w:p>
    <w:p w:rsidR="00FD7C56" w:rsidRPr="0041109D" w:rsidRDefault="00FD7C56" w:rsidP="00195184">
      <w:pPr>
        <w:spacing w:after="0" w:line="240" w:lineRule="auto"/>
        <w:ind w:hanging="141"/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</w:pPr>
    </w:p>
    <w:p w:rsidR="00195184" w:rsidRPr="0041109D" w:rsidRDefault="00195184" w:rsidP="00195184">
      <w:pPr>
        <w:spacing w:after="0" w:line="240" w:lineRule="auto"/>
        <w:ind w:hanging="141"/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</w:pPr>
    </w:p>
    <w:p w:rsidR="00195184" w:rsidRPr="0041109D" w:rsidRDefault="00195184" w:rsidP="00195184">
      <w:pPr>
        <w:spacing w:after="0" w:line="240" w:lineRule="auto"/>
        <w:ind w:hanging="141"/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</w:pPr>
    </w:p>
    <w:p w:rsidR="00195184" w:rsidRPr="0041109D" w:rsidRDefault="00195184" w:rsidP="00FD7C56">
      <w:pPr>
        <w:spacing w:after="0"/>
        <w:ind w:left="-426" w:hanging="141"/>
        <w:rPr>
          <w:rFonts w:ascii="Times New Roman" w:eastAsia="Calibri" w:hAnsi="Times New Roman" w:cs="Times New Roman"/>
          <w:b/>
          <w:color w:val="002060"/>
          <w:sz w:val="24"/>
          <w:szCs w:val="24"/>
          <w:lang w:val="kk-KZ"/>
        </w:rPr>
      </w:pPr>
    </w:p>
    <w:p w:rsidR="00195184" w:rsidRDefault="00195184" w:rsidP="00FD7C56">
      <w:pPr>
        <w:spacing w:after="0"/>
        <w:ind w:left="-426" w:hanging="141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95184" w:rsidRDefault="00195184" w:rsidP="00FD7C56">
      <w:pPr>
        <w:spacing w:after="0"/>
        <w:ind w:left="-426" w:hanging="141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95184" w:rsidRDefault="00195184" w:rsidP="00FD7C56">
      <w:pPr>
        <w:spacing w:after="0"/>
        <w:ind w:left="-426" w:hanging="141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95184" w:rsidRDefault="00195184" w:rsidP="00FD7C56">
      <w:pPr>
        <w:spacing w:after="0"/>
        <w:ind w:left="-426" w:hanging="141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95184" w:rsidRDefault="00195184" w:rsidP="00FD7C56">
      <w:pPr>
        <w:spacing w:after="0"/>
        <w:ind w:left="-426" w:hanging="141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sectPr w:rsidR="00195184" w:rsidSect="0041109D">
      <w:pgSz w:w="11906" w:h="16838"/>
      <w:pgMar w:top="851" w:right="424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0A0" w:rsidRDefault="00C860A0" w:rsidP="006A353A">
      <w:pPr>
        <w:spacing w:after="0" w:line="240" w:lineRule="auto"/>
      </w:pPr>
      <w:r>
        <w:separator/>
      </w:r>
    </w:p>
  </w:endnote>
  <w:endnote w:type="continuationSeparator" w:id="0">
    <w:p w:rsidR="00C860A0" w:rsidRDefault="00C860A0" w:rsidP="006A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0A0" w:rsidRDefault="00C860A0" w:rsidP="006A353A">
      <w:pPr>
        <w:spacing w:after="0" w:line="240" w:lineRule="auto"/>
      </w:pPr>
      <w:r>
        <w:separator/>
      </w:r>
    </w:p>
  </w:footnote>
  <w:footnote w:type="continuationSeparator" w:id="0">
    <w:p w:rsidR="00C860A0" w:rsidRDefault="00C860A0" w:rsidP="006A3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0B5A"/>
    <w:multiLevelType w:val="hybridMultilevel"/>
    <w:tmpl w:val="89DE774A"/>
    <w:lvl w:ilvl="0" w:tplc="D6FE89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66117"/>
    <w:multiLevelType w:val="hybridMultilevel"/>
    <w:tmpl w:val="9F90E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93B63"/>
    <w:multiLevelType w:val="hybridMultilevel"/>
    <w:tmpl w:val="1B4EF3A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2503A"/>
    <w:multiLevelType w:val="hybridMultilevel"/>
    <w:tmpl w:val="E8CC7A88"/>
    <w:lvl w:ilvl="0" w:tplc="273452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F5F6CCC"/>
    <w:multiLevelType w:val="hybridMultilevel"/>
    <w:tmpl w:val="426CB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A63EE"/>
    <w:multiLevelType w:val="hybridMultilevel"/>
    <w:tmpl w:val="E8CC7A88"/>
    <w:lvl w:ilvl="0" w:tplc="273452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EC57DC0"/>
    <w:multiLevelType w:val="hybridMultilevel"/>
    <w:tmpl w:val="0D26AC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672F9"/>
    <w:multiLevelType w:val="multilevel"/>
    <w:tmpl w:val="F7EE1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467BA4"/>
    <w:multiLevelType w:val="multilevel"/>
    <w:tmpl w:val="4068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DA1533B"/>
    <w:multiLevelType w:val="hybridMultilevel"/>
    <w:tmpl w:val="92007E1A"/>
    <w:lvl w:ilvl="0" w:tplc="D9262FA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D2461B"/>
    <w:multiLevelType w:val="hybridMultilevel"/>
    <w:tmpl w:val="C6B6E3B2"/>
    <w:lvl w:ilvl="0" w:tplc="50E864C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051F1"/>
    <w:multiLevelType w:val="multilevel"/>
    <w:tmpl w:val="B52C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10"/>
  </w:num>
  <w:num w:numId="7">
    <w:abstractNumId w:val="7"/>
  </w:num>
  <w:num w:numId="8">
    <w:abstractNumId w:val="6"/>
  </w:num>
  <w:num w:numId="9">
    <w:abstractNumId w:val="0"/>
  </w:num>
  <w:num w:numId="10">
    <w:abstractNumId w:val="1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DA4"/>
    <w:rsid w:val="00000A70"/>
    <w:rsid w:val="0004487B"/>
    <w:rsid w:val="00046295"/>
    <w:rsid w:val="00054E7B"/>
    <w:rsid w:val="00092189"/>
    <w:rsid w:val="00094546"/>
    <w:rsid w:val="00097841"/>
    <w:rsid w:val="000A0F39"/>
    <w:rsid w:val="000A5ED0"/>
    <w:rsid w:val="000B0C87"/>
    <w:rsid w:val="000B56B7"/>
    <w:rsid w:val="000C147B"/>
    <w:rsid w:val="000E26B1"/>
    <w:rsid w:val="000E7274"/>
    <w:rsid w:val="000F4A2C"/>
    <w:rsid w:val="000F5B7D"/>
    <w:rsid w:val="0010752C"/>
    <w:rsid w:val="00126036"/>
    <w:rsid w:val="00133144"/>
    <w:rsid w:val="00133749"/>
    <w:rsid w:val="001507E1"/>
    <w:rsid w:val="00181E1A"/>
    <w:rsid w:val="00195184"/>
    <w:rsid w:val="001953CC"/>
    <w:rsid w:val="001B2AA5"/>
    <w:rsid w:val="001C7CB7"/>
    <w:rsid w:val="00207C3D"/>
    <w:rsid w:val="00211356"/>
    <w:rsid w:val="00216588"/>
    <w:rsid w:val="00256A9A"/>
    <w:rsid w:val="00266BB9"/>
    <w:rsid w:val="00270F4B"/>
    <w:rsid w:val="0028330B"/>
    <w:rsid w:val="002B2BC5"/>
    <w:rsid w:val="002C114B"/>
    <w:rsid w:val="002C5AF5"/>
    <w:rsid w:val="00304A17"/>
    <w:rsid w:val="00306411"/>
    <w:rsid w:val="003238B9"/>
    <w:rsid w:val="00326BC7"/>
    <w:rsid w:val="00332871"/>
    <w:rsid w:val="00354761"/>
    <w:rsid w:val="0036371A"/>
    <w:rsid w:val="0036536A"/>
    <w:rsid w:val="0038305A"/>
    <w:rsid w:val="0038505F"/>
    <w:rsid w:val="003A2770"/>
    <w:rsid w:val="003B029E"/>
    <w:rsid w:val="003C1C5D"/>
    <w:rsid w:val="003E2C9B"/>
    <w:rsid w:val="003F65B8"/>
    <w:rsid w:val="00400DB8"/>
    <w:rsid w:val="004015F4"/>
    <w:rsid w:val="0041109D"/>
    <w:rsid w:val="004277A3"/>
    <w:rsid w:val="0043611C"/>
    <w:rsid w:val="0045528A"/>
    <w:rsid w:val="004555DA"/>
    <w:rsid w:val="00464BED"/>
    <w:rsid w:val="00482950"/>
    <w:rsid w:val="0048501B"/>
    <w:rsid w:val="00485CA1"/>
    <w:rsid w:val="004B070D"/>
    <w:rsid w:val="004C0262"/>
    <w:rsid w:val="004C6212"/>
    <w:rsid w:val="004D1E34"/>
    <w:rsid w:val="004F226B"/>
    <w:rsid w:val="005059C8"/>
    <w:rsid w:val="00517BE6"/>
    <w:rsid w:val="00521338"/>
    <w:rsid w:val="005454C8"/>
    <w:rsid w:val="00570446"/>
    <w:rsid w:val="00590F25"/>
    <w:rsid w:val="00595C29"/>
    <w:rsid w:val="005C037C"/>
    <w:rsid w:val="005C3D7C"/>
    <w:rsid w:val="005E00EF"/>
    <w:rsid w:val="005F0EBF"/>
    <w:rsid w:val="00610AC9"/>
    <w:rsid w:val="0063559F"/>
    <w:rsid w:val="00650C70"/>
    <w:rsid w:val="00692137"/>
    <w:rsid w:val="006A353A"/>
    <w:rsid w:val="006D1CFC"/>
    <w:rsid w:val="006F4BAC"/>
    <w:rsid w:val="0070584F"/>
    <w:rsid w:val="007107EF"/>
    <w:rsid w:val="00731F9C"/>
    <w:rsid w:val="00733B16"/>
    <w:rsid w:val="007801DD"/>
    <w:rsid w:val="00780463"/>
    <w:rsid w:val="00786F8D"/>
    <w:rsid w:val="007D251D"/>
    <w:rsid w:val="007E6AF3"/>
    <w:rsid w:val="007F4F64"/>
    <w:rsid w:val="007F5B26"/>
    <w:rsid w:val="00806B10"/>
    <w:rsid w:val="0083304E"/>
    <w:rsid w:val="008562B9"/>
    <w:rsid w:val="0088369A"/>
    <w:rsid w:val="008842F0"/>
    <w:rsid w:val="00885E47"/>
    <w:rsid w:val="00893FB9"/>
    <w:rsid w:val="008A0DA4"/>
    <w:rsid w:val="008A3105"/>
    <w:rsid w:val="008A5D33"/>
    <w:rsid w:val="008C1C3A"/>
    <w:rsid w:val="008C6352"/>
    <w:rsid w:val="008D7CB3"/>
    <w:rsid w:val="008E2E60"/>
    <w:rsid w:val="008E4D19"/>
    <w:rsid w:val="008E7A60"/>
    <w:rsid w:val="008F7D7A"/>
    <w:rsid w:val="00900997"/>
    <w:rsid w:val="00906825"/>
    <w:rsid w:val="009157FB"/>
    <w:rsid w:val="0092456B"/>
    <w:rsid w:val="00932EB0"/>
    <w:rsid w:val="0093303C"/>
    <w:rsid w:val="00943E13"/>
    <w:rsid w:val="009550B9"/>
    <w:rsid w:val="009657FF"/>
    <w:rsid w:val="00975850"/>
    <w:rsid w:val="0098199A"/>
    <w:rsid w:val="00985BAE"/>
    <w:rsid w:val="009871FD"/>
    <w:rsid w:val="009B0FA3"/>
    <w:rsid w:val="009B3B91"/>
    <w:rsid w:val="009B579F"/>
    <w:rsid w:val="009B7682"/>
    <w:rsid w:val="009C0568"/>
    <w:rsid w:val="009F2BDD"/>
    <w:rsid w:val="009F363E"/>
    <w:rsid w:val="00A1484A"/>
    <w:rsid w:val="00A16F09"/>
    <w:rsid w:val="00A20A7B"/>
    <w:rsid w:val="00A402A6"/>
    <w:rsid w:val="00A42E9B"/>
    <w:rsid w:val="00A628F6"/>
    <w:rsid w:val="00A90E48"/>
    <w:rsid w:val="00AB17EB"/>
    <w:rsid w:val="00AC2C81"/>
    <w:rsid w:val="00AC3BA2"/>
    <w:rsid w:val="00AC7681"/>
    <w:rsid w:val="00AD6AA3"/>
    <w:rsid w:val="00AD7C20"/>
    <w:rsid w:val="00AE160E"/>
    <w:rsid w:val="00AE1848"/>
    <w:rsid w:val="00B11257"/>
    <w:rsid w:val="00B20B7C"/>
    <w:rsid w:val="00B265DF"/>
    <w:rsid w:val="00B350E7"/>
    <w:rsid w:val="00B404F6"/>
    <w:rsid w:val="00B4775B"/>
    <w:rsid w:val="00B7266D"/>
    <w:rsid w:val="00B94C99"/>
    <w:rsid w:val="00B97D5F"/>
    <w:rsid w:val="00BB61CB"/>
    <w:rsid w:val="00BB7769"/>
    <w:rsid w:val="00BB7D74"/>
    <w:rsid w:val="00BC3EAD"/>
    <w:rsid w:val="00BE0C9F"/>
    <w:rsid w:val="00BE1612"/>
    <w:rsid w:val="00BF1ED3"/>
    <w:rsid w:val="00C03556"/>
    <w:rsid w:val="00C406C4"/>
    <w:rsid w:val="00C45404"/>
    <w:rsid w:val="00C47B6D"/>
    <w:rsid w:val="00C734C0"/>
    <w:rsid w:val="00C73A51"/>
    <w:rsid w:val="00C860A0"/>
    <w:rsid w:val="00C865DF"/>
    <w:rsid w:val="00CA2448"/>
    <w:rsid w:val="00CA2D6F"/>
    <w:rsid w:val="00CA6115"/>
    <w:rsid w:val="00CB1D6E"/>
    <w:rsid w:val="00CD3125"/>
    <w:rsid w:val="00CE1F2B"/>
    <w:rsid w:val="00CE5565"/>
    <w:rsid w:val="00D11801"/>
    <w:rsid w:val="00D16432"/>
    <w:rsid w:val="00D404F4"/>
    <w:rsid w:val="00D40D0A"/>
    <w:rsid w:val="00D40F3C"/>
    <w:rsid w:val="00D60A3C"/>
    <w:rsid w:val="00D710E2"/>
    <w:rsid w:val="00DA5B61"/>
    <w:rsid w:val="00DC4EE0"/>
    <w:rsid w:val="00DE3A04"/>
    <w:rsid w:val="00DF202A"/>
    <w:rsid w:val="00DF69AA"/>
    <w:rsid w:val="00E2396E"/>
    <w:rsid w:val="00E24ED7"/>
    <w:rsid w:val="00E320BB"/>
    <w:rsid w:val="00E3383D"/>
    <w:rsid w:val="00E4363D"/>
    <w:rsid w:val="00E56635"/>
    <w:rsid w:val="00E720DC"/>
    <w:rsid w:val="00E7549E"/>
    <w:rsid w:val="00E910EB"/>
    <w:rsid w:val="00E91CC4"/>
    <w:rsid w:val="00E961B2"/>
    <w:rsid w:val="00EA7119"/>
    <w:rsid w:val="00EE2684"/>
    <w:rsid w:val="00EF3759"/>
    <w:rsid w:val="00F107EA"/>
    <w:rsid w:val="00F12DE6"/>
    <w:rsid w:val="00F478CB"/>
    <w:rsid w:val="00F54861"/>
    <w:rsid w:val="00F6482A"/>
    <w:rsid w:val="00F952C8"/>
    <w:rsid w:val="00FB1AAA"/>
    <w:rsid w:val="00FC0582"/>
    <w:rsid w:val="00FD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B9"/>
  </w:style>
  <w:style w:type="paragraph" w:styleId="1">
    <w:name w:val="heading 1"/>
    <w:basedOn w:val="a"/>
    <w:link w:val="10"/>
    <w:uiPriority w:val="9"/>
    <w:qFormat/>
    <w:rsid w:val="001260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260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3BA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A0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0F3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A3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353A"/>
  </w:style>
  <w:style w:type="paragraph" w:styleId="a9">
    <w:name w:val="footer"/>
    <w:basedOn w:val="a"/>
    <w:link w:val="aa"/>
    <w:uiPriority w:val="99"/>
    <w:unhideWhenUsed/>
    <w:rsid w:val="006A3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353A"/>
  </w:style>
  <w:style w:type="paragraph" w:styleId="ab">
    <w:name w:val="List Paragraph"/>
    <w:basedOn w:val="a"/>
    <w:uiPriority w:val="34"/>
    <w:qFormat/>
    <w:rsid w:val="00D60A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60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60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semiHidden/>
    <w:unhideWhenUsed/>
    <w:rsid w:val="00126036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126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5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B9"/>
  </w:style>
  <w:style w:type="paragraph" w:styleId="1">
    <w:name w:val="heading 1"/>
    <w:basedOn w:val="a"/>
    <w:link w:val="10"/>
    <w:uiPriority w:val="9"/>
    <w:qFormat/>
    <w:rsid w:val="001260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260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3BA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A0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0F3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A3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353A"/>
  </w:style>
  <w:style w:type="paragraph" w:styleId="a9">
    <w:name w:val="footer"/>
    <w:basedOn w:val="a"/>
    <w:link w:val="aa"/>
    <w:uiPriority w:val="99"/>
    <w:unhideWhenUsed/>
    <w:rsid w:val="006A3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353A"/>
  </w:style>
  <w:style w:type="paragraph" w:styleId="ab">
    <w:name w:val="List Paragraph"/>
    <w:basedOn w:val="a"/>
    <w:uiPriority w:val="34"/>
    <w:qFormat/>
    <w:rsid w:val="00D60A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60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60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semiHidden/>
    <w:unhideWhenUsed/>
    <w:rsid w:val="00126036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126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5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496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493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637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47830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0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9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k.wikipedia.org/wiki/%D0%90%D0%BB%D0%B1%D0%B0%D0%BD%D0%B8%D1%8F" TargetMode="External"/><Relationship Id="rId18" Type="http://schemas.openxmlformats.org/officeDocument/2006/relationships/hyperlink" Target="https://kk.wikipedia.org/wiki/%D0%A0%D1%83%D0%BC%D1%8B%D0%BD%D0%B8%D1%8F" TargetMode="External"/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yperlink" Target="https://kk.wikipedia.org/wiki/%D0%9A%D0%A1%D0%A0%D0%9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kk.wikipedia.org/wiki/%D0%90%D2%93%D1%8B%D0%BB%D1%88%D1%8B%D0%BD_%D1%82%D1%96%D0%BB%D1%96" TargetMode="External"/><Relationship Id="rId17" Type="http://schemas.openxmlformats.org/officeDocument/2006/relationships/hyperlink" Target="https://kk.wikipedia.org/wiki/%D0%9F%D0%BE%D0%BB%D1%8C%D1%88%D0%B0" TargetMode="External"/><Relationship Id="rId25" Type="http://schemas.openxmlformats.org/officeDocument/2006/relationships/image" Target="media/image4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kk.wikipedia.org/wiki/%D0%93%D0%94%D0%A0" TargetMode="External"/><Relationship Id="rId20" Type="http://schemas.openxmlformats.org/officeDocument/2006/relationships/hyperlink" Target="https://kk.wikipedia.org/wiki/%D0%9A%D0%A1%D0%A0%D0%9E" TargetMode="External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k.wikipedia.org/wiki/%D0%9B%D0%B0%D1%82%D1%8B%D0%BD_%D1%82%D1%96%D0%BB%D1%96" TargetMode="External"/><Relationship Id="rId24" Type="http://schemas.openxmlformats.org/officeDocument/2006/relationships/image" Target="media/image3.jpe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kk.wikipedia.org/wiki/%D0%92%D0%B5%D0%BD%D0%B3%D1%80%D0%B8%D1%8F" TargetMode="External"/><Relationship Id="rId23" Type="http://schemas.openxmlformats.org/officeDocument/2006/relationships/image" Target="media/image2.jpeg"/><Relationship Id="rId28" Type="http://schemas.openxmlformats.org/officeDocument/2006/relationships/image" Target="media/image7.jpeg"/><Relationship Id="rId10" Type="http://schemas.openxmlformats.org/officeDocument/2006/relationships/hyperlink" Target="https://kk.wikipedia.org/wiki/%D0%A1%D0%BE%D2%93%D1%8B%D1%81" TargetMode="External"/><Relationship Id="rId19" Type="http://schemas.openxmlformats.org/officeDocument/2006/relationships/hyperlink" Target="https://kk.wikipedia.org/wiki/%D0%A7%D0%B5%D1%85%D0%BE%D1%81%D0%BB%D0%BE%D0%B2%D0%B0%D0%BA%D0%B8%D1%8F" TargetMode="External"/><Relationship Id="rId31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hyperlink" Target="https://kk.wikipedia.org/wiki/%D0%9B%D0%B0%D1%82%D1%8B%D0%BD_%D1%82%D1%96%D0%BB%D1%96" TargetMode="External"/><Relationship Id="rId14" Type="http://schemas.openxmlformats.org/officeDocument/2006/relationships/hyperlink" Target="https://kk.wikipedia.org/wiki/%D0%91%D0%BE%D0%BB%D0%B3%D0%B0%D1%80%D0%B8%D1%8F" TargetMode="External"/><Relationship Id="rId22" Type="http://schemas.openxmlformats.org/officeDocument/2006/relationships/image" Target="media/image1.jpeg"/><Relationship Id="rId27" Type="http://schemas.openxmlformats.org/officeDocument/2006/relationships/image" Target="media/image6.png"/><Relationship Id="rId30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4EC21-9EB1-4D64-A453-353FAE06B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6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115</cp:revision>
  <cp:lastPrinted>2019-03-11T15:28:00Z</cp:lastPrinted>
  <dcterms:created xsi:type="dcterms:W3CDTF">2019-02-16T06:16:00Z</dcterms:created>
  <dcterms:modified xsi:type="dcterms:W3CDTF">2019-11-07T10:24:00Z</dcterms:modified>
</cp:coreProperties>
</file>