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518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0"/>
        <w:gridCol w:w="1656"/>
        <w:gridCol w:w="3220"/>
        <w:gridCol w:w="1618"/>
        <w:gridCol w:w="3627"/>
        <w:gridCol w:w="1984"/>
        <w:gridCol w:w="1701"/>
      </w:tblGrid>
      <w:tr w:rsidR="00BD0210" w:rsidTr="0099415E">
        <w:trPr>
          <w:trHeight w:val="69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  <w:lang w:val="kk-KZ"/>
              </w:rPr>
            </w:pPr>
            <w:r w:rsidRPr="00D10E8F">
              <w:rPr>
                <w:b/>
                <w:sz w:val="24"/>
                <w:lang w:val="ru-RU"/>
              </w:rPr>
              <w:t>Тема урока</w:t>
            </w:r>
            <w:r w:rsidRPr="00D10E8F">
              <w:rPr>
                <w:b/>
                <w:sz w:val="24"/>
                <w:lang w:val="kk-KZ"/>
              </w:rPr>
              <w:t>:</w:t>
            </w:r>
          </w:p>
        </w:tc>
        <w:tc>
          <w:tcPr>
            <w:tcW w:w="12150" w:type="dxa"/>
            <w:gridSpan w:val="5"/>
          </w:tcPr>
          <w:p w:rsidR="00BD0210" w:rsidRPr="00BD0210" w:rsidRDefault="00BD0210" w:rsidP="0099415E">
            <w:pPr>
              <w:jc w:val="both"/>
              <w:rPr>
                <w:sz w:val="24"/>
                <w:szCs w:val="24"/>
                <w:lang w:val="ru-RU"/>
              </w:rPr>
            </w:pPr>
            <w:r w:rsidRPr="00BD0210">
              <w:rPr>
                <w:sz w:val="24"/>
                <w:szCs w:val="24"/>
                <w:lang w:val="kk-KZ"/>
              </w:rPr>
              <w:t>СРСП.Презентация. Жизнь и творчества И.А.Гончарова</w:t>
            </w:r>
          </w:p>
        </w:tc>
      </w:tr>
      <w:tr w:rsidR="00BD0210" w:rsidTr="0099415E">
        <w:trPr>
          <w:trHeight w:val="220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  <w:lang w:val="ru-RU"/>
              </w:rPr>
            </w:pPr>
            <w:r w:rsidRPr="00D10E8F">
              <w:rPr>
                <w:b/>
                <w:sz w:val="24"/>
                <w:lang w:val="ru-RU"/>
              </w:rPr>
              <w:t xml:space="preserve">Предмет </w:t>
            </w:r>
          </w:p>
        </w:tc>
        <w:tc>
          <w:tcPr>
            <w:tcW w:w="12150" w:type="dxa"/>
            <w:gridSpan w:val="5"/>
          </w:tcPr>
          <w:p w:rsidR="00BD0210" w:rsidRPr="00D10E8F" w:rsidRDefault="00BD0210" w:rsidP="0099415E">
            <w:pPr>
              <w:jc w:val="both"/>
              <w:rPr>
                <w:sz w:val="24"/>
                <w:lang w:val="ru-RU"/>
              </w:rPr>
            </w:pPr>
            <w:r w:rsidRPr="00D10E8F">
              <w:rPr>
                <w:sz w:val="24"/>
                <w:lang w:val="ru-RU"/>
              </w:rPr>
              <w:t>Русский язык и литература</w:t>
            </w:r>
          </w:p>
        </w:tc>
      </w:tr>
      <w:tr w:rsidR="00BD0210" w:rsidTr="0099415E">
        <w:trPr>
          <w:trHeight w:val="102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  <w:lang w:val="ru-RU"/>
              </w:rPr>
            </w:pPr>
            <w:r w:rsidRPr="00D10E8F">
              <w:rPr>
                <w:b/>
                <w:sz w:val="24"/>
                <w:lang w:val="ru-RU"/>
              </w:rPr>
              <w:t>ФИО педагога</w:t>
            </w:r>
          </w:p>
        </w:tc>
        <w:tc>
          <w:tcPr>
            <w:tcW w:w="12150" w:type="dxa"/>
            <w:gridSpan w:val="5"/>
          </w:tcPr>
          <w:p w:rsidR="00BD0210" w:rsidRPr="00D10E8F" w:rsidRDefault="00BD0210" w:rsidP="0099415E">
            <w:pPr>
              <w:jc w:val="both"/>
              <w:rPr>
                <w:sz w:val="24"/>
                <w:lang w:val="ru-RU"/>
              </w:rPr>
            </w:pPr>
            <w:proofErr w:type="spellStart"/>
            <w:r w:rsidRPr="00D10E8F">
              <w:rPr>
                <w:sz w:val="24"/>
                <w:lang w:val="ru-RU"/>
              </w:rPr>
              <w:t>Кобекова</w:t>
            </w:r>
            <w:proofErr w:type="spellEnd"/>
            <w:r w:rsidRPr="00D10E8F">
              <w:rPr>
                <w:sz w:val="24"/>
                <w:lang w:val="ru-RU"/>
              </w:rPr>
              <w:t xml:space="preserve"> </w:t>
            </w:r>
            <w:proofErr w:type="spellStart"/>
            <w:r w:rsidRPr="00D10E8F">
              <w:rPr>
                <w:sz w:val="24"/>
                <w:lang w:val="ru-RU"/>
              </w:rPr>
              <w:t>Салтанат</w:t>
            </w:r>
            <w:proofErr w:type="spellEnd"/>
            <w:r w:rsidRPr="00D10E8F">
              <w:rPr>
                <w:sz w:val="24"/>
                <w:lang w:val="ru-RU"/>
              </w:rPr>
              <w:t xml:space="preserve"> </w:t>
            </w:r>
            <w:proofErr w:type="spellStart"/>
            <w:r w:rsidRPr="00D10E8F">
              <w:rPr>
                <w:sz w:val="24"/>
                <w:lang w:val="ru-RU"/>
              </w:rPr>
              <w:t>Рахманбердиевна</w:t>
            </w:r>
            <w:proofErr w:type="spellEnd"/>
          </w:p>
        </w:tc>
      </w:tr>
      <w:tr w:rsidR="00BD0210" w:rsidTr="0099415E">
        <w:trPr>
          <w:trHeight w:val="66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sz w:val="24"/>
                <w:lang w:val="kk-KZ"/>
              </w:rPr>
            </w:pPr>
            <w:proofErr w:type="spellStart"/>
            <w:r w:rsidRPr="00D10E8F"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2150" w:type="dxa"/>
            <w:gridSpan w:val="5"/>
          </w:tcPr>
          <w:p w:rsidR="00BD0210" w:rsidRPr="00D10E8F" w:rsidRDefault="00BD0210" w:rsidP="0099415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BD0210" w:rsidTr="0099415E">
        <w:trPr>
          <w:trHeight w:val="264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</w:rPr>
            </w:pPr>
            <w:r w:rsidRPr="00D10E8F">
              <w:rPr>
                <w:b/>
                <w:sz w:val="24"/>
                <w:lang w:val="kk-KZ"/>
              </w:rPr>
              <w:t xml:space="preserve">Группа </w:t>
            </w:r>
          </w:p>
        </w:tc>
        <w:tc>
          <w:tcPr>
            <w:tcW w:w="4838" w:type="dxa"/>
            <w:gridSpan w:val="2"/>
          </w:tcPr>
          <w:p w:rsidR="00BD0210" w:rsidRPr="00D10E8F" w:rsidRDefault="00BD0210" w:rsidP="0099415E">
            <w:pPr>
              <w:rPr>
                <w:sz w:val="24"/>
              </w:rPr>
            </w:pPr>
            <w:proofErr w:type="spellStart"/>
            <w:r w:rsidRPr="00D10E8F">
              <w:rPr>
                <w:b/>
                <w:sz w:val="24"/>
              </w:rPr>
              <w:t>Количество</w:t>
            </w:r>
            <w:proofErr w:type="spellEnd"/>
            <w:r w:rsidRPr="00D10E8F">
              <w:rPr>
                <w:b/>
                <w:sz w:val="24"/>
              </w:rPr>
              <w:t xml:space="preserve"> </w:t>
            </w:r>
            <w:proofErr w:type="spellStart"/>
            <w:r w:rsidRPr="00D10E8F">
              <w:rPr>
                <w:b/>
                <w:sz w:val="24"/>
              </w:rPr>
              <w:t>присутствующих</w:t>
            </w:r>
            <w:proofErr w:type="spellEnd"/>
            <w:r w:rsidRPr="00D10E8F">
              <w:rPr>
                <w:b/>
                <w:sz w:val="24"/>
              </w:rPr>
              <w:t xml:space="preserve">: </w:t>
            </w:r>
          </w:p>
        </w:tc>
        <w:tc>
          <w:tcPr>
            <w:tcW w:w="7312" w:type="dxa"/>
            <w:gridSpan w:val="3"/>
          </w:tcPr>
          <w:p w:rsidR="00BD0210" w:rsidRPr="00D10E8F" w:rsidRDefault="00BD0210" w:rsidP="0099415E">
            <w:pPr>
              <w:rPr>
                <w:sz w:val="24"/>
              </w:rPr>
            </w:pPr>
            <w:proofErr w:type="spellStart"/>
            <w:r w:rsidRPr="00D10E8F">
              <w:rPr>
                <w:b/>
                <w:sz w:val="24"/>
              </w:rPr>
              <w:t>Количество</w:t>
            </w:r>
            <w:proofErr w:type="spellEnd"/>
            <w:r w:rsidRPr="00D10E8F">
              <w:rPr>
                <w:b/>
                <w:sz w:val="24"/>
              </w:rPr>
              <w:t xml:space="preserve"> </w:t>
            </w:r>
            <w:proofErr w:type="spellStart"/>
            <w:r w:rsidRPr="00D10E8F">
              <w:rPr>
                <w:b/>
                <w:sz w:val="24"/>
              </w:rPr>
              <w:t>отсутствующих</w:t>
            </w:r>
            <w:proofErr w:type="spellEnd"/>
            <w:r w:rsidRPr="00D10E8F">
              <w:rPr>
                <w:b/>
                <w:sz w:val="24"/>
              </w:rPr>
              <w:t>:</w:t>
            </w:r>
          </w:p>
        </w:tc>
      </w:tr>
      <w:tr w:rsidR="00BD0210" w:rsidTr="0099415E">
        <w:trPr>
          <w:trHeight w:val="50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  <w:lang w:val="kk-KZ"/>
              </w:rPr>
            </w:pPr>
            <w:r w:rsidRPr="00D10E8F">
              <w:rPr>
                <w:b/>
                <w:sz w:val="24"/>
                <w:lang w:val="kk-KZ"/>
              </w:rPr>
              <w:t xml:space="preserve">Вид урока </w:t>
            </w:r>
          </w:p>
        </w:tc>
        <w:tc>
          <w:tcPr>
            <w:tcW w:w="12150" w:type="dxa"/>
            <w:gridSpan w:val="5"/>
          </w:tcPr>
          <w:p w:rsidR="00BD0210" w:rsidRPr="00D10E8F" w:rsidRDefault="00BD0210" w:rsidP="0099415E">
            <w:pPr>
              <w:rPr>
                <w:sz w:val="24"/>
                <w:lang w:val="kk-KZ"/>
              </w:rPr>
            </w:pPr>
            <w:r w:rsidRPr="00D10E8F">
              <w:rPr>
                <w:sz w:val="24"/>
                <w:lang w:val="kk-KZ"/>
              </w:rPr>
              <w:t>Новая тема</w:t>
            </w:r>
          </w:p>
        </w:tc>
      </w:tr>
      <w:tr w:rsidR="00BD0210" w:rsidTr="0099415E">
        <w:trPr>
          <w:trHeight w:val="684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  <w:lang w:val="ru-RU"/>
              </w:rPr>
            </w:pPr>
            <w:r w:rsidRPr="00D10E8F">
              <w:rPr>
                <w:b/>
                <w:sz w:val="24"/>
                <w:lang w:val="ru-RU"/>
              </w:rPr>
              <w:t>Цели обучения, которые необходимо достичь на данном уроке</w:t>
            </w:r>
          </w:p>
        </w:tc>
        <w:tc>
          <w:tcPr>
            <w:tcW w:w="12150" w:type="dxa"/>
            <w:gridSpan w:val="5"/>
          </w:tcPr>
          <w:p w:rsidR="00BD0210" w:rsidRDefault="00BD0210" w:rsidP="0099415E">
            <w:pPr>
              <w:ind w:left="109"/>
              <w:jc w:val="both"/>
              <w:rPr>
                <w:lang w:val="ru-RU"/>
              </w:rPr>
            </w:pPr>
            <w:r w:rsidRPr="00A87D56">
              <w:rPr>
                <w:sz w:val="24"/>
                <w:lang w:val="kk-KZ"/>
              </w:rPr>
              <w:t xml:space="preserve"> </w:t>
            </w:r>
            <w:r w:rsidR="00396128" w:rsidRPr="00396128">
              <w:rPr>
                <w:lang w:val="ru-RU"/>
              </w:rPr>
              <w:t>Познакомить учащихся с жизнью и творчеством И.А. Гончарова, раскрыть основные темы его произведений и их значение в русской литературе.</w:t>
            </w:r>
          </w:p>
          <w:p w:rsidR="00396128" w:rsidRPr="00396128" w:rsidRDefault="00396128" w:rsidP="0039612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96128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396128">
              <w:rPr>
                <w:sz w:val="24"/>
                <w:szCs w:val="24"/>
                <w:lang w:eastAsia="ru-RU"/>
              </w:rPr>
              <w:t xml:space="preserve">  Учащиеся будут знать основные факты жизни и творчества И.А. Гончарова.</w:t>
            </w:r>
          </w:p>
          <w:p w:rsidR="00396128" w:rsidRPr="00396128" w:rsidRDefault="00396128" w:rsidP="0039612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96128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396128">
              <w:rPr>
                <w:sz w:val="24"/>
                <w:szCs w:val="24"/>
                <w:lang w:eastAsia="ru-RU"/>
              </w:rPr>
              <w:t xml:space="preserve">  Разовьют навыки литературного анализа и критического мышления, рассматривая темы произведений Гончарова.</w:t>
            </w:r>
          </w:p>
          <w:p w:rsidR="00396128" w:rsidRPr="00396128" w:rsidRDefault="00396128" w:rsidP="00396128">
            <w:pPr>
              <w:ind w:left="109"/>
              <w:jc w:val="both"/>
              <w:rPr>
                <w:sz w:val="24"/>
                <w:lang w:val="ru-RU"/>
              </w:rPr>
            </w:pPr>
            <w:r w:rsidRPr="00396128">
              <w:rPr>
                <w:rFonts w:hAnsi="Symbol"/>
                <w:sz w:val="24"/>
                <w:szCs w:val="24"/>
                <w:lang w:val="ru-RU" w:eastAsia="ru-RU"/>
              </w:rPr>
              <w:t></w:t>
            </w:r>
            <w:r w:rsidRPr="00396128">
              <w:rPr>
                <w:sz w:val="24"/>
                <w:szCs w:val="24"/>
                <w:lang w:val="ru-RU" w:eastAsia="ru-RU"/>
              </w:rPr>
              <w:t xml:space="preserve">  Сформируют понимание о влиянии писателя на русскую литературу и его наследие.</w:t>
            </w:r>
          </w:p>
        </w:tc>
      </w:tr>
      <w:tr w:rsidR="00BD0210" w:rsidTr="0099415E">
        <w:trPr>
          <w:trHeight w:val="684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</w:rPr>
            </w:pPr>
            <w:r w:rsidRPr="00D10E8F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10E8F">
              <w:rPr>
                <w:b/>
                <w:sz w:val="24"/>
              </w:rPr>
              <w:t>Цели</w:t>
            </w:r>
            <w:proofErr w:type="spellEnd"/>
            <w:r w:rsidRPr="00D10E8F">
              <w:rPr>
                <w:b/>
                <w:sz w:val="24"/>
              </w:rPr>
              <w:t xml:space="preserve"> </w:t>
            </w:r>
            <w:proofErr w:type="spellStart"/>
            <w:r w:rsidRPr="00D10E8F"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12150" w:type="dxa"/>
            <w:gridSpan w:val="5"/>
          </w:tcPr>
          <w:p w:rsidR="00396128" w:rsidRPr="00396128" w:rsidRDefault="00396128" w:rsidP="0039612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96128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396128">
              <w:rPr>
                <w:sz w:val="24"/>
                <w:szCs w:val="24"/>
                <w:lang w:eastAsia="ru-RU"/>
              </w:rPr>
              <w:t xml:space="preserve">  Ознакомить учащихся с биографией И.А. Гончарова и его важнейшими произведениями.</w:t>
            </w:r>
          </w:p>
          <w:p w:rsidR="00396128" w:rsidRPr="00396128" w:rsidRDefault="00396128" w:rsidP="0039612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96128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396128">
              <w:rPr>
                <w:sz w:val="24"/>
                <w:szCs w:val="24"/>
                <w:lang w:eastAsia="ru-RU"/>
              </w:rPr>
              <w:t xml:space="preserve">  Проанализировать особенности творчества писателя, ключевые темы его произведений.</w:t>
            </w:r>
          </w:p>
          <w:p w:rsidR="00396128" w:rsidRPr="00396128" w:rsidRDefault="00396128" w:rsidP="0039612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96128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396128">
              <w:rPr>
                <w:sz w:val="24"/>
                <w:szCs w:val="24"/>
                <w:lang w:eastAsia="ru-RU"/>
              </w:rPr>
              <w:t xml:space="preserve">  Развивать навыки литературного анализа через изучение произведений Гончарова.</w:t>
            </w:r>
          </w:p>
          <w:p w:rsidR="00BD0210" w:rsidRPr="00A87D56" w:rsidRDefault="00396128" w:rsidP="00396128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396128">
              <w:rPr>
                <w:rFonts w:ascii="Times New Roman" w:hAnsi="Symbol" w:cs="Times New Roman"/>
                <w:color w:val="auto"/>
                <w:lang w:val="ru-RU" w:eastAsia="ru-RU"/>
              </w:rPr>
              <w:t></w:t>
            </w:r>
            <w:r w:rsidRPr="00396128">
              <w:rPr>
                <w:rFonts w:ascii="Times New Roman" w:hAnsi="Times New Roman" w:cs="Times New Roman"/>
                <w:color w:val="auto"/>
                <w:lang w:val="ru-RU" w:eastAsia="ru-RU"/>
              </w:rPr>
              <w:t xml:space="preserve">  Формировать понимание роли И.А. Гончарова в русской литературной традиции.</w:t>
            </w:r>
          </w:p>
        </w:tc>
      </w:tr>
      <w:tr w:rsidR="00BD0210" w:rsidTr="0099415E">
        <w:trPr>
          <w:trHeight w:val="684"/>
        </w:trPr>
        <w:tc>
          <w:tcPr>
            <w:tcW w:w="3036" w:type="dxa"/>
            <w:gridSpan w:val="2"/>
          </w:tcPr>
          <w:p w:rsidR="00BD0210" w:rsidRPr="00D10E8F" w:rsidRDefault="00BD0210" w:rsidP="0099415E">
            <w:pPr>
              <w:rPr>
                <w:b/>
                <w:sz w:val="24"/>
                <w:lang w:val="ru-RU" w:eastAsia="en-GB"/>
              </w:rPr>
            </w:pPr>
            <w:r w:rsidRPr="00D10E8F">
              <w:rPr>
                <w:b/>
                <w:sz w:val="24"/>
                <w:lang w:val="ru-RU" w:eastAsia="en-GB"/>
              </w:rPr>
              <w:t>Ценности</w:t>
            </w:r>
          </w:p>
        </w:tc>
        <w:tc>
          <w:tcPr>
            <w:tcW w:w="12150" w:type="dxa"/>
            <w:gridSpan w:val="5"/>
          </w:tcPr>
          <w:p w:rsidR="00BD0210" w:rsidRDefault="00396128" w:rsidP="0099415E">
            <w:pPr>
              <w:rPr>
                <w:lang w:val="ru-RU"/>
              </w:rPr>
            </w:pPr>
            <w:r w:rsidRPr="00396128">
              <w:rPr>
                <w:lang w:val="ru-RU"/>
              </w:rPr>
              <w:t xml:space="preserve">Творчество И.А. Гончарова, одного из ярких представителей русской литературы </w:t>
            </w:r>
            <w:r>
              <w:t>XIX</w:t>
            </w:r>
            <w:r w:rsidRPr="00396128">
              <w:rPr>
                <w:lang w:val="ru-RU"/>
              </w:rPr>
              <w:t xml:space="preserve"> века, оказывает глубокое влияние на развитие реализма в литературе. Его произведения отражают ценности, которые остаются актуальными и в современном обществе. Рассмотрим ключевые ценности, которые прослеживаются в жизни и творчестве Гончарова.</w:t>
            </w:r>
          </w:p>
          <w:p w:rsidR="00396128" w:rsidRPr="00396128" w:rsidRDefault="00396128" w:rsidP="0099415E">
            <w:pPr>
              <w:rPr>
                <w:sz w:val="24"/>
                <w:lang w:val="ru-RU"/>
              </w:rPr>
            </w:pPr>
            <w:r w:rsidRPr="00396128">
              <w:rPr>
                <w:lang w:val="ru-RU"/>
              </w:rPr>
              <w:t xml:space="preserve">Ценности жизни и творчества И.А. Гончарова отражают важные вопросы, такие как смысл жизни, отношения личности и общества, необходимость саморазвития и понимания внутреннего мира человека. Его произведения заставляют задуматься о </w:t>
            </w:r>
            <w:r w:rsidRPr="00396128">
              <w:rPr>
                <w:rStyle w:val="a4"/>
                <w:rFonts w:eastAsiaTheme="majorEastAsia"/>
                <w:lang w:val="ru-RU"/>
              </w:rPr>
              <w:t>личной ответственности</w:t>
            </w:r>
            <w:r w:rsidRPr="00396128">
              <w:rPr>
                <w:lang w:val="ru-RU"/>
              </w:rPr>
              <w:t xml:space="preserve">, </w:t>
            </w:r>
            <w:proofErr w:type="spellStart"/>
            <w:r w:rsidRPr="00396128">
              <w:rPr>
                <w:rStyle w:val="a4"/>
                <w:rFonts w:eastAsiaTheme="majorEastAsia"/>
                <w:lang w:val="ru-RU"/>
              </w:rPr>
              <w:t>самоосознании</w:t>
            </w:r>
            <w:proofErr w:type="spellEnd"/>
            <w:r w:rsidRPr="00396128">
              <w:rPr>
                <w:lang w:val="ru-RU"/>
              </w:rPr>
              <w:t xml:space="preserve"> и </w:t>
            </w:r>
            <w:r w:rsidRPr="00396128">
              <w:rPr>
                <w:rStyle w:val="a4"/>
                <w:rFonts w:eastAsiaTheme="majorEastAsia"/>
                <w:lang w:val="ru-RU"/>
              </w:rPr>
              <w:t>активности</w:t>
            </w:r>
            <w:r w:rsidRPr="00396128">
              <w:rPr>
                <w:lang w:val="ru-RU"/>
              </w:rPr>
              <w:t xml:space="preserve"> в жизни, а также о том, как важно найти баланс между своими идеалами и реальностью.</w:t>
            </w:r>
          </w:p>
        </w:tc>
      </w:tr>
      <w:tr w:rsidR="00BD0210" w:rsidTr="0099415E">
        <w:trPr>
          <w:trHeight w:val="336"/>
        </w:trPr>
        <w:tc>
          <w:tcPr>
            <w:tcW w:w="15186" w:type="dxa"/>
            <w:gridSpan w:val="7"/>
          </w:tcPr>
          <w:p w:rsidR="00BD0210" w:rsidRDefault="00BD0210" w:rsidP="0099415E">
            <w:pPr>
              <w:pStyle w:val="TableParagraph"/>
              <w:spacing w:line="268" w:lineRule="exact"/>
              <w:ind w:left="829"/>
              <w:jc w:val="center"/>
              <w:rPr>
                <w:sz w:val="24"/>
              </w:rPr>
            </w:pPr>
            <w:proofErr w:type="spellStart"/>
            <w:r w:rsidRPr="00D10E8F">
              <w:t>Ход</w:t>
            </w:r>
            <w:proofErr w:type="spellEnd"/>
            <w:r w:rsidRPr="00D10E8F">
              <w:t xml:space="preserve"> </w:t>
            </w:r>
            <w:proofErr w:type="spellStart"/>
            <w:r w:rsidRPr="00D10E8F">
              <w:t>урока</w:t>
            </w:r>
            <w:proofErr w:type="spellEnd"/>
          </w:p>
        </w:tc>
      </w:tr>
      <w:tr w:rsidR="00BD0210" w:rsidTr="0099415E">
        <w:trPr>
          <w:trHeight w:val="415"/>
        </w:trPr>
        <w:tc>
          <w:tcPr>
            <w:tcW w:w="1380" w:type="dxa"/>
          </w:tcPr>
          <w:p w:rsidR="00BD0210" w:rsidRPr="00D10E8F" w:rsidRDefault="00BD0210" w:rsidP="0099415E">
            <w:pPr>
              <w:jc w:val="center"/>
              <w:rPr>
                <w:b/>
                <w:sz w:val="24"/>
              </w:rPr>
            </w:pPr>
            <w:proofErr w:type="spellStart"/>
            <w:r w:rsidRPr="00D10E8F">
              <w:rPr>
                <w:b/>
                <w:sz w:val="24"/>
              </w:rPr>
              <w:t>Этап</w:t>
            </w:r>
            <w:proofErr w:type="spellEnd"/>
            <w:r w:rsidRPr="00D10E8F">
              <w:rPr>
                <w:b/>
                <w:sz w:val="24"/>
              </w:rPr>
              <w:t xml:space="preserve"> </w:t>
            </w:r>
            <w:proofErr w:type="spellStart"/>
            <w:r w:rsidRPr="00D10E8F">
              <w:rPr>
                <w:b/>
                <w:sz w:val="24"/>
              </w:rPr>
              <w:t>урока</w:t>
            </w:r>
            <w:proofErr w:type="spellEnd"/>
            <w:r w:rsidRPr="00D10E8F">
              <w:rPr>
                <w:b/>
                <w:sz w:val="24"/>
              </w:rPr>
              <w:t>/</w:t>
            </w:r>
            <w:proofErr w:type="spellStart"/>
            <w:r w:rsidRPr="00D10E8F">
              <w:rPr>
                <w:b/>
                <w:sz w:val="24"/>
              </w:rPr>
              <w:t>время</w:t>
            </w:r>
            <w:proofErr w:type="spellEnd"/>
          </w:p>
        </w:tc>
        <w:tc>
          <w:tcPr>
            <w:tcW w:w="4876" w:type="dxa"/>
            <w:gridSpan w:val="2"/>
          </w:tcPr>
          <w:p w:rsidR="00BD0210" w:rsidRPr="00D10E8F" w:rsidRDefault="00BD0210" w:rsidP="0099415E">
            <w:pPr>
              <w:jc w:val="center"/>
              <w:rPr>
                <w:b/>
                <w:sz w:val="24"/>
              </w:rPr>
            </w:pPr>
            <w:proofErr w:type="spellStart"/>
            <w:r w:rsidRPr="00D10E8F">
              <w:rPr>
                <w:b/>
                <w:sz w:val="24"/>
              </w:rPr>
              <w:t>Действия</w:t>
            </w:r>
            <w:proofErr w:type="spellEnd"/>
            <w:r w:rsidRPr="00D10E8F">
              <w:rPr>
                <w:b/>
                <w:sz w:val="24"/>
              </w:rPr>
              <w:t xml:space="preserve"> </w:t>
            </w:r>
            <w:proofErr w:type="spellStart"/>
            <w:r w:rsidRPr="00D10E8F">
              <w:rPr>
                <w:b/>
                <w:sz w:val="24"/>
              </w:rPr>
              <w:t>педагога</w:t>
            </w:r>
            <w:proofErr w:type="spellEnd"/>
          </w:p>
        </w:tc>
        <w:tc>
          <w:tcPr>
            <w:tcW w:w="5245" w:type="dxa"/>
            <w:gridSpan w:val="2"/>
          </w:tcPr>
          <w:p w:rsidR="00BD0210" w:rsidRPr="00D10E8F" w:rsidRDefault="00BD0210" w:rsidP="0099415E">
            <w:pPr>
              <w:jc w:val="center"/>
              <w:rPr>
                <w:b/>
                <w:sz w:val="24"/>
              </w:rPr>
            </w:pPr>
            <w:proofErr w:type="spellStart"/>
            <w:r w:rsidRPr="00D10E8F">
              <w:rPr>
                <w:b/>
                <w:sz w:val="24"/>
              </w:rPr>
              <w:t>Действия</w:t>
            </w:r>
            <w:proofErr w:type="spellEnd"/>
            <w:r w:rsidRPr="00D10E8F">
              <w:rPr>
                <w:b/>
                <w:sz w:val="24"/>
              </w:rPr>
              <w:t xml:space="preserve"> </w:t>
            </w:r>
            <w:proofErr w:type="spellStart"/>
            <w:r w:rsidRPr="00D10E8F">
              <w:rPr>
                <w:b/>
                <w:sz w:val="24"/>
              </w:rPr>
              <w:t>учеников</w:t>
            </w:r>
            <w:proofErr w:type="spellEnd"/>
          </w:p>
        </w:tc>
        <w:tc>
          <w:tcPr>
            <w:tcW w:w="1984" w:type="dxa"/>
          </w:tcPr>
          <w:p w:rsidR="00BD0210" w:rsidRPr="00D10E8F" w:rsidRDefault="00BD0210" w:rsidP="0099415E">
            <w:pPr>
              <w:jc w:val="center"/>
              <w:rPr>
                <w:b/>
                <w:sz w:val="24"/>
              </w:rPr>
            </w:pPr>
            <w:proofErr w:type="spellStart"/>
            <w:r w:rsidRPr="00D10E8F">
              <w:rPr>
                <w:b/>
                <w:sz w:val="24"/>
              </w:rPr>
              <w:t>Оценивание</w:t>
            </w:r>
            <w:proofErr w:type="spellEnd"/>
          </w:p>
        </w:tc>
        <w:tc>
          <w:tcPr>
            <w:tcW w:w="1701" w:type="dxa"/>
          </w:tcPr>
          <w:p w:rsidR="00BD0210" w:rsidRPr="00D10E8F" w:rsidRDefault="00BD0210" w:rsidP="0099415E">
            <w:pPr>
              <w:jc w:val="center"/>
              <w:rPr>
                <w:b/>
                <w:sz w:val="24"/>
              </w:rPr>
            </w:pPr>
            <w:proofErr w:type="spellStart"/>
            <w:r w:rsidRPr="00D10E8F">
              <w:rPr>
                <w:b/>
                <w:sz w:val="24"/>
              </w:rPr>
              <w:t>Ресурсы</w:t>
            </w:r>
            <w:proofErr w:type="spellEnd"/>
          </w:p>
        </w:tc>
      </w:tr>
      <w:tr w:rsidR="00BD0210" w:rsidRPr="001724A4" w:rsidTr="0099415E">
        <w:trPr>
          <w:trHeight w:val="415"/>
        </w:trPr>
        <w:tc>
          <w:tcPr>
            <w:tcW w:w="1380" w:type="dxa"/>
          </w:tcPr>
          <w:p w:rsidR="00BD0210" w:rsidRDefault="00BD0210" w:rsidP="0099415E">
            <w:pPr>
              <w:pStyle w:val="TableParagraph"/>
              <w:spacing w:line="273" w:lineRule="exact"/>
              <w:ind w:left="20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Начало урока</w:t>
            </w:r>
          </w:p>
          <w:p w:rsidR="00BD0210" w:rsidRPr="00BB2260" w:rsidRDefault="00BD0210" w:rsidP="0099415E">
            <w:pPr>
              <w:pStyle w:val="TableParagraph"/>
              <w:spacing w:line="273" w:lineRule="exact"/>
              <w:ind w:left="200"/>
              <w:rPr>
                <w:b/>
                <w:sz w:val="24"/>
                <w:lang w:val="kk-KZ"/>
              </w:rPr>
            </w:pPr>
            <w:r w:rsidRPr="00DA0037">
              <w:rPr>
                <w:sz w:val="24"/>
                <w:szCs w:val="24"/>
                <w:lang w:eastAsia="ru-RU"/>
              </w:rPr>
              <w:t xml:space="preserve">(10 </w:t>
            </w:r>
            <w:proofErr w:type="spellStart"/>
            <w:r w:rsidRPr="00DA0037">
              <w:rPr>
                <w:sz w:val="24"/>
                <w:szCs w:val="24"/>
                <w:lang w:eastAsia="ru-RU"/>
              </w:rPr>
              <w:t>минут</w:t>
            </w:r>
            <w:proofErr w:type="spellEnd"/>
            <w:r w:rsidRPr="00DA0037">
              <w:rPr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876" w:type="dxa"/>
            <w:gridSpan w:val="2"/>
          </w:tcPr>
          <w:p w:rsidR="00396128" w:rsidRDefault="00396128" w:rsidP="00396128">
            <w:pPr>
              <w:pStyle w:val="4"/>
            </w:pPr>
            <w:r>
              <w:rPr>
                <w:rStyle w:val="a4"/>
                <w:b/>
                <w:bCs/>
              </w:rPr>
              <w:t xml:space="preserve">1. Организационный момент </w:t>
            </w:r>
          </w:p>
          <w:p w:rsidR="00396128" w:rsidRDefault="00396128" w:rsidP="00396128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</w:pPr>
            <w:r>
              <w:t>Приветствие.</w:t>
            </w:r>
          </w:p>
          <w:p w:rsidR="00396128" w:rsidRDefault="00396128" w:rsidP="00396128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</w:pPr>
            <w:r>
              <w:t>Ознакомление с темой урока: «Жизнь и творчество И.А. Гончарова».</w:t>
            </w:r>
          </w:p>
          <w:p w:rsidR="00396128" w:rsidRDefault="00396128" w:rsidP="00396128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</w:pPr>
            <w:r>
              <w:t xml:space="preserve">Цели урока: изучить биографию писателя, его творчество и значение в русской </w:t>
            </w:r>
            <w:r>
              <w:lastRenderedPageBreak/>
              <w:t>литературе.</w:t>
            </w:r>
          </w:p>
          <w:p w:rsidR="00396128" w:rsidRDefault="00396128" w:rsidP="00396128">
            <w:pPr>
              <w:pStyle w:val="4"/>
            </w:pPr>
            <w:r>
              <w:rPr>
                <w:rStyle w:val="a4"/>
                <w:b/>
                <w:bCs/>
              </w:rPr>
              <w:t xml:space="preserve">2. </w:t>
            </w:r>
            <w:r>
              <w:rPr>
                <w:rStyle w:val="a4"/>
              </w:rPr>
              <w:t>Краткое введение в литературное окружение</w:t>
            </w:r>
            <w:r>
              <w:t>:</w:t>
            </w:r>
          </w:p>
          <w:p w:rsidR="00396128" w:rsidRDefault="00396128" w:rsidP="00396128">
            <w:pPr>
              <w:widowControl/>
              <w:numPr>
                <w:ilvl w:val="1"/>
                <w:numId w:val="9"/>
              </w:numPr>
              <w:autoSpaceDE/>
              <w:autoSpaceDN/>
              <w:spacing w:before="100" w:beforeAutospacing="1" w:after="100" w:afterAutospacing="1"/>
            </w:pPr>
            <w:r>
              <w:t>Влияние общества и исторического контекста на творчество Гончарова.</w:t>
            </w:r>
          </w:p>
          <w:p w:rsidR="00396128" w:rsidRDefault="00396128" w:rsidP="00396128">
            <w:pPr>
              <w:widowControl/>
              <w:numPr>
                <w:ilvl w:val="1"/>
                <w:numId w:val="9"/>
              </w:numPr>
              <w:autoSpaceDE/>
              <w:autoSpaceDN/>
              <w:spacing w:before="100" w:beforeAutospacing="1" w:after="100" w:afterAutospacing="1"/>
            </w:pPr>
            <w:r>
              <w:t>Роль писателя в русской литературе XIX века, его связи с другими известными писателями того времени (например, с Толстым и Тургеневым).</w:t>
            </w:r>
          </w:p>
          <w:p w:rsidR="00BD0210" w:rsidRPr="004C0C49" w:rsidRDefault="00BD0210" w:rsidP="0099415E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lang w:val="ru-RU"/>
              </w:rPr>
            </w:pPr>
          </w:p>
        </w:tc>
        <w:tc>
          <w:tcPr>
            <w:tcW w:w="5245" w:type="dxa"/>
            <w:gridSpan w:val="2"/>
          </w:tcPr>
          <w:p w:rsidR="00396128" w:rsidRDefault="00396128" w:rsidP="00396128">
            <w:pPr>
              <w:pStyle w:val="4"/>
            </w:pPr>
            <w:r>
              <w:rPr>
                <w:rStyle w:val="a4"/>
                <w:b/>
                <w:bCs/>
              </w:rPr>
              <w:lastRenderedPageBreak/>
              <w:t xml:space="preserve">Введение в тему </w:t>
            </w:r>
          </w:p>
          <w:p w:rsidR="00396128" w:rsidRDefault="00396128" w:rsidP="00396128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a4"/>
              </w:rPr>
              <w:t>Общий обзор личности И.А. Гончарова</w:t>
            </w:r>
            <w:r>
              <w:t>:</w:t>
            </w:r>
          </w:p>
          <w:p w:rsidR="00396128" w:rsidRDefault="00396128" w:rsidP="00396128">
            <w:pPr>
              <w:widowControl/>
              <w:numPr>
                <w:ilvl w:val="1"/>
                <w:numId w:val="9"/>
              </w:numPr>
              <w:autoSpaceDE/>
              <w:autoSpaceDN/>
              <w:spacing w:before="100" w:beforeAutospacing="1" w:after="100" w:afterAutospacing="1"/>
            </w:pPr>
            <w:r>
              <w:t>Даты жизни: 1812–1891 гг.</w:t>
            </w:r>
          </w:p>
          <w:p w:rsidR="00396128" w:rsidRDefault="00396128" w:rsidP="00396128">
            <w:pPr>
              <w:widowControl/>
              <w:numPr>
                <w:ilvl w:val="1"/>
                <w:numId w:val="9"/>
              </w:numPr>
              <w:autoSpaceDE/>
              <w:autoSpaceDN/>
              <w:spacing w:before="100" w:beforeAutospacing="1" w:after="100" w:afterAutospacing="1"/>
            </w:pPr>
            <w:r>
              <w:t>Семья, образование, общественная деятельность.</w:t>
            </w:r>
          </w:p>
          <w:p w:rsidR="00396128" w:rsidRDefault="00396128" w:rsidP="00396128">
            <w:pPr>
              <w:widowControl/>
              <w:numPr>
                <w:ilvl w:val="1"/>
                <w:numId w:val="9"/>
              </w:numPr>
              <w:autoSpaceDE/>
              <w:autoSpaceDN/>
              <w:spacing w:before="100" w:beforeAutospacing="1" w:after="100" w:afterAutospacing="1"/>
            </w:pPr>
            <w:r>
              <w:t xml:space="preserve">Важность И.А. Гончарова как писателя </w:t>
            </w:r>
            <w:r>
              <w:lastRenderedPageBreak/>
              <w:t>в эпоху Реализма.</w:t>
            </w:r>
          </w:p>
          <w:p w:rsidR="00BD0210" w:rsidRPr="00DA0037" w:rsidRDefault="00BD0210" w:rsidP="0099415E">
            <w:pPr>
              <w:pStyle w:val="a3"/>
              <w:ind w:left="360"/>
              <w:rPr>
                <w:lang w:val="ru-RU"/>
              </w:rPr>
            </w:pPr>
          </w:p>
        </w:tc>
        <w:tc>
          <w:tcPr>
            <w:tcW w:w="1984" w:type="dxa"/>
          </w:tcPr>
          <w:p w:rsidR="00BD0210" w:rsidRPr="00203406" w:rsidRDefault="00BD0210" w:rsidP="0099415E">
            <w:pPr>
              <w:pStyle w:val="TableParagraph"/>
              <w:spacing w:line="268" w:lineRule="exact"/>
              <w:ind w:left="829"/>
              <w:rPr>
                <w:sz w:val="24"/>
                <w:lang w:val="kk-KZ"/>
              </w:rPr>
            </w:pPr>
          </w:p>
        </w:tc>
        <w:tc>
          <w:tcPr>
            <w:tcW w:w="1701" w:type="dxa"/>
          </w:tcPr>
          <w:p w:rsidR="00396128" w:rsidRDefault="00396128" w:rsidP="00396128">
            <w:pPr>
              <w:pStyle w:val="3"/>
            </w:pPr>
            <w:r>
              <w:rPr>
                <w:rStyle w:val="a4"/>
                <w:b/>
                <w:bCs/>
              </w:rPr>
              <w:t>Материалы и ресурсы:</w:t>
            </w:r>
          </w:p>
          <w:p w:rsidR="00396128" w:rsidRDefault="00396128" w:rsidP="00396128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0" w:firstLine="0"/>
            </w:pPr>
            <w:r>
              <w:t xml:space="preserve">Тексты отрывков из произведений И.А. Гончарова (например, из </w:t>
            </w:r>
            <w:r>
              <w:lastRenderedPageBreak/>
              <w:t>романа "Обломов").</w:t>
            </w:r>
          </w:p>
          <w:p w:rsidR="00396128" w:rsidRDefault="00396128" w:rsidP="00396128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0" w:firstLine="0"/>
            </w:pPr>
            <w:r>
              <w:t>Презентация с кратким изложением биографии писателя и анализом его творчества.</w:t>
            </w:r>
          </w:p>
          <w:p w:rsidR="00396128" w:rsidRDefault="00396128" w:rsidP="00396128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0" w:firstLine="0"/>
            </w:pPr>
            <w:r>
              <w:t>Рабочие листы для групповой работы.</w:t>
            </w:r>
          </w:p>
          <w:p w:rsidR="00BD0210" w:rsidRPr="004C0C49" w:rsidRDefault="00BD0210" w:rsidP="0099415E">
            <w:pPr>
              <w:pStyle w:val="TableParagraph"/>
              <w:spacing w:line="268" w:lineRule="exact"/>
              <w:ind w:left="829"/>
              <w:rPr>
                <w:sz w:val="24"/>
                <w:lang w:val="ru-RU"/>
              </w:rPr>
            </w:pPr>
          </w:p>
        </w:tc>
      </w:tr>
      <w:tr w:rsidR="00BD0210" w:rsidTr="0099415E">
        <w:trPr>
          <w:trHeight w:val="415"/>
        </w:trPr>
        <w:tc>
          <w:tcPr>
            <w:tcW w:w="1380" w:type="dxa"/>
          </w:tcPr>
          <w:p w:rsidR="00BD0210" w:rsidRDefault="00BD0210" w:rsidP="0099415E">
            <w:pPr>
              <w:pStyle w:val="TableParagraph"/>
              <w:spacing w:line="273" w:lineRule="exact"/>
              <w:ind w:left="20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lastRenderedPageBreak/>
              <w:t xml:space="preserve">Середина урока </w:t>
            </w:r>
          </w:p>
          <w:p w:rsidR="00BD0210" w:rsidRPr="00DA0037" w:rsidRDefault="00BD0210" w:rsidP="0099415E">
            <w:pPr>
              <w:pStyle w:val="TableParagraph"/>
              <w:spacing w:line="273" w:lineRule="exact"/>
              <w:ind w:left="200"/>
              <w:rPr>
                <w:b/>
                <w:sz w:val="24"/>
                <w:lang w:val="ru-RU"/>
              </w:rPr>
            </w:pPr>
            <w:r w:rsidRPr="00DA0037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30</w:t>
            </w:r>
            <w:r w:rsidRPr="00DA0037">
              <w:rPr>
                <w:sz w:val="24"/>
                <w:lang w:val="ru-RU"/>
              </w:rPr>
              <w:t xml:space="preserve"> минут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876" w:type="dxa"/>
            <w:gridSpan w:val="2"/>
          </w:tcPr>
          <w:p w:rsidR="00396128" w:rsidRDefault="00396128" w:rsidP="00396128">
            <w:pPr>
              <w:pStyle w:val="a3"/>
              <w:numPr>
                <w:ilvl w:val="0"/>
                <w:numId w:val="10"/>
              </w:numPr>
            </w:pPr>
            <w:r>
              <w:rPr>
                <w:rStyle w:val="a4"/>
              </w:rPr>
              <w:t xml:space="preserve">Биография И.А. Гончарова </w:t>
            </w:r>
          </w:p>
          <w:p w:rsidR="00396128" w:rsidRDefault="00396128" w:rsidP="00396128">
            <w:pPr>
              <w:widowControl/>
              <w:numPr>
                <w:ilvl w:val="1"/>
                <w:numId w:val="10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a4"/>
              </w:rPr>
              <w:t>Ранние годы</w:t>
            </w:r>
            <w:r>
              <w:t>: Детство, образование в Московском университете, работа в Министерстве морского флота.</w:t>
            </w:r>
          </w:p>
          <w:p w:rsidR="00396128" w:rsidRDefault="00396128" w:rsidP="00396128">
            <w:pPr>
              <w:widowControl/>
              <w:numPr>
                <w:ilvl w:val="1"/>
                <w:numId w:val="10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a4"/>
              </w:rPr>
              <w:t>Путешествия</w:t>
            </w:r>
            <w:r>
              <w:t>: Влияние путешествий на творчество Гончарова, особенно поездки в Европу.</w:t>
            </w:r>
          </w:p>
          <w:p w:rsidR="00396128" w:rsidRDefault="00396128" w:rsidP="00396128">
            <w:pPr>
              <w:widowControl/>
              <w:numPr>
                <w:ilvl w:val="1"/>
                <w:numId w:val="10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a4"/>
              </w:rPr>
              <w:t>Творческая карьера</w:t>
            </w:r>
            <w:r>
              <w:t>: Начало писательской деятельности, создание романов и повестей.</w:t>
            </w:r>
          </w:p>
          <w:p w:rsidR="00396128" w:rsidRDefault="00396128" w:rsidP="00396128">
            <w:pPr>
              <w:widowControl/>
              <w:numPr>
                <w:ilvl w:val="1"/>
                <w:numId w:val="10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a4"/>
              </w:rPr>
              <w:t>Основные произведения</w:t>
            </w:r>
            <w:r>
              <w:t>:</w:t>
            </w:r>
          </w:p>
          <w:p w:rsidR="00396128" w:rsidRDefault="00396128" w:rsidP="00396128">
            <w:pPr>
              <w:widowControl/>
              <w:numPr>
                <w:ilvl w:val="2"/>
                <w:numId w:val="10"/>
              </w:numPr>
              <w:autoSpaceDE/>
              <w:autoSpaceDN/>
              <w:spacing w:before="100" w:beforeAutospacing="1" w:after="100" w:afterAutospacing="1"/>
            </w:pPr>
            <w:r>
              <w:t xml:space="preserve">Роман </w:t>
            </w:r>
            <w:r>
              <w:rPr>
                <w:rStyle w:val="a4"/>
              </w:rPr>
              <w:t>"Обломов"</w:t>
            </w:r>
            <w:r>
              <w:t xml:space="preserve"> (1859) — одно из самых значительных произведений Гончарова, изображающее образ "лишнего человека".</w:t>
            </w:r>
          </w:p>
          <w:p w:rsidR="00396128" w:rsidRDefault="00396128" w:rsidP="00396128">
            <w:pPr>
              <w:widowControl/>
              <w:numPr>
                <w:ilvl w:val="2"/>
                <w:numId w:val="10"/>
              </w:numPr>
              <w:autoSpaceDE/>
              <w:autoSpaceDN/>
              <w:spacing w:before="100" w:beforeAutospacing="1" w:after="100" w:afterAutospacing="1"/>
            </w:pPr>
            <w:r>
              <w:t xml:space="preserve">Повесть </w:t>
            </w:r>
            <w:r>
              <w:rPr>
                <w:rStyle w:val="a4"/>
              </w:rPr>
              <w:t>"Анна Каренина"</w:t>
            </w:r>
            <w:r>
              <w:t xml:space="preserve"> и её влияние на дальнейшее развитие русской </w:t>
            </w:r>
            <w:r>
              <w:lastRenderedPageBreak/>
              <w:t>литературы.</w:t>
            </w:r>
          </w:p>
          <w:p w:rsidR="00396128" w:rsidRPr="00396128" w:rsidRDefault="00396128" w:rsidP="0039612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396128">
              <w:rPr>
                <w:sz w:val="24"/>
                <w:szCs w:val="24"/>
                <w:lang w:eastAsia="ru-RU"/>
              </w:rPr>
              <w:t xml:space="preserve">  </w:t>
            </w:r>
            <w:r w:rsidRPr="00396128">
              <w:rPr>
                <w:b/>
                <w:bCs/>
                <w:sz w:val="24"/>
                <w:szCs w:val="24"/>
                <w:lang w:eastAsia="ru-RU"/>
              </w:rPr>
              <w:t>Анализ произведений (15 минут)</w:t>
            </w:r>
            <w:r w:rsidRPr="00396128">
              <w:rPr>
                <w:sz w:val="24"/>
                <w:szCs w:val="24"/>
                <w:lang w:eastAsia="ru-RU"/>
              </w:rPr>
              <w:t>:</w:t>
            </w:r>
          </w:p>
          <w:p w:rsidR="00396128" w:rsidRPr="00396128" w:rsidRDefault="00396128" w:rsidP="00396128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b/>
                <w:bCs/>
                <w:sz w:val="24"/>
                <w:szCs w:val="24"/>
                <w:lang w:eastAsia="ru-RU"/>
              </w:rPr>
              <w:t>"Обломов"</w:t>
            </w:r>
            <w:r w:rsidRPr="00396128">
              <w:rPr>
                <w:sz w:val="24"/>
                <w:szCs w:val="24"/>
                <w:lang w:eastAsia="ru-RU"/>
              </w:rPr>
              <w:t>:</w:t>
            </w:r>
          </w:p>
          <w:p w:rsidR="00396128" w:rsidRPr="00396128" w:rsidRDefault="00396128" w:rsidP="00396128">
            <w:pPr>
              <w:widowControl/>
              <w:numPr>
                <w:ilvl w:val="1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>Описание главного героя — Ильи Ильича Обломова как типичного представителя «лишнего человека».</w:t>
            </w:r>
          </w:p>
          <w:p w:rsidR="00396128" w:rsidRPr="00396128" w:rsidRDefault="00396128" w:rsidP="00396128">
            <w:pPr>
              <w:widowControl/>
              <w:numPr>
                <w:ilvl w:val="1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>Основные темы: общественные и личные противоречия, пассивность и лень как черты характера.</w:t>
            </w:r>
          </w:p>
          <w:p w:rsidR="00396128" w:rsidRPr="00396128" w:rsidRDefault="00396128" w:rsidP="00396128">
            <w:pPr>
              <w:widowControl/>
              <w:numPr>
                <w:ilvl w:val="1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>Влияние произведения на русскую литературу и общество.</w:t>
            </w:r>
          </w:p>
          <w:p w:rsidR="00396128" w:rsidRPr="00396128" w:rsidRDefault="00396128" w:rsidP="00396128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b/>
                <w:bCs/>
                <w:sz w:val="24"/>
                <w:szCs w:val="24"/>
                <w:lang w:eastAsia="ru-RU"/>
              </w:rPr>
              <w:t>"</w:t>
            </w:r>
            <w:proofErr w:type="gramStart"/>
            <w:r w:rsidRPr="00396128">
              <w:rPr>
                <w:b/>
                <w:bCs/>
                <w:sz w:val="24"/>
                <w:szCs w:val="24"/>
                <w:lang w:eastAsia="ru-RU"/>
              </w:rPr>
              <w:t>Обломовщина</w:t>
            </w:r>
            <w:proofErr w:type="gramEnd"/>
            <w:r w:rsidRPr="00396128">
              <w:rPr>
                <w:b/>
                <w:bCs/>
                <w:sz w:val="24"/>
                <w:szCs w:val="24"/>
                <w:lang w:eastAsia="ru-RU"/>
              </w:rPr>
              <w:t>"</w:t>
            </w:r>
            <w:r w:rsidRPr="00396128">
              <w:rPr>
                <w:sz w:val="24"/>
                <w:szCs w:val="24"/>
                <w:lang w:eastAsia="ru-RU"/>
              </w:rPr>
              <w:t>:</w:t>
            </w:r>
          </w:p>
          <w:p w:rsidR="00396128" w:rsidRPr="00396128" w:rsidRDefault="00396128" w:rsidP="00396128">
            <w:pPr>
              <w:widowControl/>
              <w:numPr>
                <w:ilvl w:val="1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>Концепция "</w:t>
            </w:r>
            <w:proofErr w:type="gramStart"/>
            <w:r w:rsidRPr="00396128">
              <w:rPr>
                <w:sz w:val="24"/>
                <w:szCs w:val="24"/>
                <w:lang w:eastAsia="ru-RU"/>
              </w:rPr>
              <w:t>обломовщины</w:t>
            </w:r>
            <w:proofErr w:type="gramEnd"/>
            <w:r w:rsidRPr="00396128">
              <w:rPr>
                <w:sz w:val="24"/>
                <w:szCs w:val="24"/>
                <w:lang w:eastAsia="ru-RU"/>
              </w:rPr>
              <w:t>" как социального феномена, лени и отсутствия активной жизненной позиции в обществе.</w:t>
            </w:r>
          </w:p>
          <w:p w:rsidR="00396128" w:rsidRPr="00396128" w:rsidRDefault="00396128" w:rsidP="00396128">
            <w:pPr>
              <w:widowControl/>
              <w:numPr>
                <w:ilvl w:val="1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>Образность романа, характеры второстепенных героев.</w:t>
            </w:r>
          </w:p>
          <w:p w:rsidR="00396128" w:rsidRPr="00396128" w:rsidRDefault="00396128" w:rsidP="00396128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b/>
                <w:bCs/>
                <w:sz w:val="24"/>
                <w:szCs w:val="24"/>
                <w:lang w:eastAsia="ru-RU"/>
              </w:rPr>
              <w:t>Другие произведения</w:t>
            </w:r>
            <w:r w:rsidRPr="00396128">
              <w:rPr>
                <w:sz w:val="24"/>
                <w:szCs w:val="24"/>
                <w:lang w:eastAsia="ru-RU"/>
              </w:rPr>
              <w:t>:</w:t>
            </w:r>
          </w:p>
          <w:p w:rsidR="00396128" w:rsidRPr="00396128" w:rsidRDefault="00396128" w:rsidP="00396128">
            <w:pPr>
              <w:widowControl/>
              <w:numPr>
                <w:ilvl w:val="1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 xml:space="preserve">Повесть </w:t>
            </w:r>
            <w:r w:rsidRPr="00396128">
              <w:rPr>
                <w:b/>
                <w:bCs/>
                <w:sz w:val="24"/>
                <w:szCs w:val="24"/>
                <w:lang w:eastAsia="ru-RU"/>
              </w:rPr>
              <w:t>"Скорбь"</w:t>
            </w:r>
            <w:r w:rsidRPr="00396128">
              <w:rPr>
                <w:sz w:val="24"/>
                <w:szCs w:val="24"/>
                <w:lang w:eastAsia="ru-RU"/>
              </w:rPr>
              <w:t xml:space="preserve"> и её философская глубина.</w:t>
            </w:r>
          </w:p>
          <w:p w:rsidR="00396128" w:rsidRPr="00396128" w:rsidRDefault="00396128" w:rsidP="00396128">
            <w:pPr>
              <w:widowControl/>
              <w:numPr>
                <w:ilvl w:val="1"/>
                <w:numId w:val="1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 xml:space="preserve">Роман </w:t>
            </w:r>
            <w:r w:rsidRPr="00396128">
              <w:rPr>
                <w:b/>
                <w:bCs/>
                <w:sz w:val="24"/>
                <w:szCs w:val="24"/>
                <w:lang w:eastAsia="ru-RU"/>
              </w:rPr>
              <w:t>"Объяснение"</w:t>
            </w:r>
            <w:r w:rsidRPr="00396128">
              <w:rPr>
                <w:sz w:val="24"/>
                <w:szCs w:val="24"/>
                <w:lang w:eastAsia="ru-RU"/>
              </w:rPr>
              <w:t xml:space="preserve"> — темы свободы, творческой мысли, выбор между долгом и личными интересами.</w:t>
            </w:r>
          </w:p>
          <w:p w:rsidR="00396128" w:rsidRPr="00396128" w:rsidRDefault="00396128" w:rsidP="0039612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396128">
              <w:rPr>
                <w:sz w:val="24"/>
                <w:szCs w:val="24"/>
                <w:lang w:eastAsia="ru-RU"/>
              </w:rPr>
              <w:t xml:space="preserve">  </w:t>
            </w:r>
            <w:r w:rsidRPr="00396128">
              <w:rPr>
                <w:b/>
                <w:bCs/>
                <w:sz w:val="24"/>
                <w:szCs w:val="24"/>
                <w:lang w:eastAsia="ru-RU"/>
              </w:rPr>
              <w:t>Проблематика и основная идея творчества Гончарова (5 минут)</w:t>
            </w:r>
            <w:r w:rsidRPr="00396128">
              <w:rPr>
                <w:sz w:val="24"/>
                <w:szCs w:val="24"/>
                <w:lang w:eastAsia="ru-RU"/>
              </w:rPr>
              <w:t>:</w:t>
            </w:r>
          </w:p>
          <w:p w:rsidR="00396128" w:rsidRPr="00396128" w:rsidRDefault="00396128" w:rsidP="00396128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lastRenderedPageBreak/>
              <w:t>Как произведения Гончарова отражают внутренний конфликт личности и её роль в обществе.</w:t>
            </w:r>
          </w:p>
          <w:p w:rsidR="00396128" w:rsidRPr="00396128" w:rsidRDefault="00396128" w:rsidP="00396128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>Критика социальных условий того времени через образы героев, особенно через образ Обломова.</w:t>
            </w:r>
          </w:p>
          <w:p w:rsidR="00396128" w:rsidRPr="00396128" w:rsidRDefault="00396128" w:rsidP="00396128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96128">
              <w:rPr>
                <w:sz w:val="24"/>
                <w:szCs w:val="24"/>
                <w:lang w:eastAsia="ru-RU"/>
              </w:rPr>
              <w:t>Сравнение с другими писателями того времени: Тургеневым, Толстым.</w:t>
            </w:r>
          </w:p>
          <w:p w:rsidR="00BD0210" w:rsidRPr="0019501C" w:rsidRDefault="00BD0210" w:rsidP="0099415E">
            <w:pPr>
              <w:widowControl/>
              <w:autoSpaceDE/>
              <w:autoSpaceDN/>
              <w:spacing w:before="100" w:beforeAutospacing="1" w:after="100" w:afterAutospacing="1"/>
              <w:ind w:left="36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  <w:gridSpan w:val="2"/>
          </w:tcPr>
          <w:p w:rsidR="00396128" w:rsidRDefault="00396128" w:rsidP="00396128">
            <w:pPr>
              <w:pStyle w:val="4"/>
            </w:pPr>
            <w:r>
              <w:rPr>
                <w:rStyle w:val="a4"/>
                <w:b/>
                <w:bCs/>
              </w:rPr>
              <w:lastRenderedPageBreak/>
              <w:t xml:space="preserve">Практическая работа </w:t>
            </w:r>
          </w:p>
          <w:p w:rsidR="00396128" w:rsidRDefault="00396128" w:rsidP="00396128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a4"/>
              </w:rPr>
              <w:t>Групповая работа</w:t>
            </w:r>
            <w:r>
              <w:t>:</w:t>
            </w:r>
          </w:p>
          <w:p w:rsidR="00396128" w:rsidRDefault="00396128" w:rsidP="00396128">
            <w:pPr>
              <w:widowControl/>
              <w:numPr>
                <w:ilvl w:val="1"/>
                <w:numId w:val="13"/>
              </w:numPr>
              <w:autoSpaceDE/>
              <w:autoSpaceDN/>
              <w:spacing w:before="100" w:beforeAutospacing="1" w:after="100" w:afterAutospacing="1"/>
            </w:pPr>
            <w:r>
              <w:t>Разделить класс на группы, каждая группа получает отрывок из произведения "Обломов" или другую работу Гончарова.</w:t>
            </w:r>
          </w:p>
          <w:p w:rsidR="00396128" w:rsidRDefault="00396128" w:rsidP="00396128">
            <w:pPr>
              <w:widowControl/>
              <w:numPr>
                <w:ilvl w:val="1"/>
                <w:numId w:val="13"/>
              </w:numPr>
              <w:autoSpaceDE/>
              <w:autoSpaceDN/>
              <w:spacing w:before="100" w:beforeAutospacing="1" w:after="100" w:afterAutospacing="1"/>
            </w:pPr>
            <w:r>
              <w:t>Задача: Проанализировать отрывок, выявить характеристики героя, основные темы и послания.</w:t>
            </w:r>
          </w:p>
          <w:p w:rsidR="00396128" w:rsidRDefault="00396128" w:rsidP="00396128">
            <w:pPr>
              <w:widowControl/>
              <w:numPr>
                <w:ilvl w:val="1"/>
                <w:numId w:val="13"/>
              </w:numPr>
              <w:autoSpaceDE/>
              <w:autoSpaceDN/>
              <w:spacing w:before="100" w:beforeAutospacing="1" w:after="100" w:afterAutospacing="1"/>
            </w:pPr>
            <w:r>
              <w:t>Каждая группа готовит краткую презентацию.</w:t>
            </w:r>
          </w:p>
          <w:p w:rsidR="00BD0210" w:rsidRPr="003F292C" w:rsidRDefault="00BD0210" w:rsidP="00396128">
            <w:pPr>
              <w:widowControl/>
              <w:autoSpaceDE/>
              <w:autoSpaceDN/>
              <w:spacing w:before="100" w:beforeAutospacing="1" w:after="100" w:afterAutospacing="1"/>
              <w:ind w:left="720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BD0210" w:rsidRPr="00203406" w:rsidRDefault="00BD0210" w:rsidP="0099415E">
            <w:pPr>
              <w:pStyle w:val="TableParagraph"/>
              <w:spacing w:line="268" w:lineRule="exact"/>
              <w:ind w:left="142"/>
              <w:rPr>
                <w:sz w:val="24"/>
                <w:lang w:val="kk-KZ"/>
              </w:rPr>
            </w:pPr>
          </w:p>
        </w:tc>
        <w:tc>
          <w:tcPr>
            <w:tcW w:w="1701" w:type="dxa"/>
          </w:tcPr>
          <w:p w:rsidR="00BD0210" w:rsidRPr="003F292C" w:rsidRDefault="00BD0210" w:rsidP="0099415E">
            <w:pPr>
              <w:pStyle w:val="TableParagraph"/>
              <w:spacing w:line="268" w:lineRule="exact"/>
              <w:ind w:left="142"/>
              <w:rPr>
                <w:sz w:val="24"/>
                <w:lang w:val="ru-RU"/>
              </w:rPr>
            </w:pPr>
          </w:p>
        </w:tc>
      </w:tr>
      <w:tr w:rsidR="00BD0210" w:rsidTr="0099415E">
        <w:trPr>
          <w:trHeight w:val="415"/>
        </w:trPr>
        <w:tc>
          <w:tcPr>
            <w:tcW w:w="1380" w:type="dxa"/>
          </w:tcPr>
          <w:p w:rsidR="00BD0210" w:rsidRDefault="00BD0210" w:rsidP="0099415E">
            <w:pPr>
              <w:pStyle w:val="TableParagraph"/>
              <w:spacing w:line="273" w:lineRule="exact"/>
              <w:ind w:left="20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lastRenderedPageBreak/>
              <w:t>Конец урока</w:t>
            </w:r>
          </w:p>
          <w:p w:rsidR="00BD0210" w:rsidRDefault="00BD0210" w:rsidP="0099415E">
            <w:pPr>
              <w:pStyle w:val="TableParagraph"/>
              <w:spacing w:line="273" w:lineRule="exact"/>
              <w:ind w:left="200"/>
              <w:rPr>
                <w:b/>
                <w:sz w:val="24"/>
                <w:lang w:val="kk-KZ"/>
              </w:rPr>
            </w:pPr>
            <w:r w:rsidRPr="00DA0037">
              <w:rPr>
                <w:sz w:val="24"/>
                <w:szCs w:val="24"/>
                <w:lang w:eastAsia="ru-RU"/>
              </w:rPr>
              <w:t xml:space="preserve">(5 </w:t>
            </w:r>
            <w:proofErr w:type="spellStart"/>
            <w:r w:rsidRPr="00DA0037">
              <w:rPr>
                <w:sz w:val="24"/>
                <w:szCs w:val="24"/>
                <w:lang w:eastAsia="ru-RU"/>
              </w:rPr>
              <w:t>минут</w:t>
            </w:r>
            <w:proofErr w:type="spellEnd"/>
            <w:r w:rsidRPr="00DA0037">
              <w:rPr>
                <w:sz w:val="24"/>
                <w:szCs w:val="24"/>
                <w:lang w:eastAsia="ru-RU"/>
              </w:rPr>
              <w:t>):</w:t>
            </w:r>
          </w:p>
          <w:p w:rsidR="00BD0210" w:rsidRPr="00203406" w:rsidRDefault="00BD0210" w:rsidP="0099415E">
            <w:pPr>
              <w:pStyle w:val="TableParagraph"/>
              <w:spacing w:line="273" w:lineRule="exact"/>
              <w:rPr>
                <w:b/>
                <w:sz w:val="24"/>
                <w:lang w:val="kk-KZ"/>
              </w:rPr>
            </w:pPr>
          </w:p>
        </w:tc>
        <w:tc>
          <w:tcPr>
            <w:tcW w:w="4876" w:type="dxa"/>
            <w:gridSpan w:val="2"/>
          </w:tcPr>
          <w:p w:rsidR="00396128" w:rsidRDefault="00396128" w:rsidP="00396128">
            <w:pPr>
              <w:pStyle w:val="4"/>
            </w:pPr>
            <w:r>
              <w:rPr>
                <w:rStyle w:val="a4"/>
                <w:b/>
                <w:bCs/>
              </w:rPr>
              <w:t xml:space="preserve">Заключение </w:t>
            </w:r>
          </w:p>
          <w:p w:rsidR="00396128" w:rsidRDefault="00396128" w:rsidP="00396128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</w:pPr>
            <w:r>
              <w:t>Подведение итогов урока: основные моменты биографии И.А. Гончарова, его ключевые произведения.</w:t>
            </w:r>
          </w:p>
          <w:p w:rsidR="00396128" w:rsidRDefault="00396128" w:rsidP="00396128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</w:pPr>
            <w:r>
              <w:t>Обсуждение: Как творчество Гончарова отражает проблемы общества и личности в XIX веке?</w:t>
            </w:r>
          </w:p>
          <w:p w:rsidR="00396128" w:rsidRDefault="00396128" w:rsidP="00396128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</w:pPr>
            <w:r>
              <w:t>Вопросы для обсуждения:</w:t>
            </w:r>
          </w:p>
          <w:p w:rsidR="00396128" w:rsidRDefault="00396128" w:rsidP="00396128">
            <w:pPr>
              <w:widowControl/>
              <w:numPr>
                <w:ilvl w:val="1"/>
                <w:numId w:val="14"/>
              </w:numPr>
              <w:autoSpaceDE/>
              <w:autoSpaceDN/>
              <w:spacing w:before="100" w:beforeAutospacing="1" w:after="100" w:afterAutospacing="1"/>
            </w:pPr>
            <w:r>
              <w:t>Что мы можем узнать о нашем времени, анализируя творчество Гончарова?</w:t>
            </w:r>
          </w:p>
          <w:p w:rsidR="00396128" w:rsidRDefault="00396128" w:rsidP="00396128">
            <w:pPr>
              <w:widowControl/>
              <w:numPr>
                <w:ilvl w:val="1"/>
                <w:numId w:val="14"/>
              </w:numPr>
              <w:autoSpaceDE/>
              <w:autoSpaceDN/>
              <w:spacing w:before="100" w:beforeAutospacing="1" w:after="100" w:afterAutospacing="1"/>
            </w:pPr>
            <w:r>
              <w:t>Почему образ Обломова актуален в наше время?</w:t>
            </w:r>
          </w:p>
          <w:p w:rsidR="00BD0210" w:rsidRPr="00BD0210" w:rsidRDefault="00396128" w:rsidP="00396128">
            <w:pPr>
              <w:pStyle w:val="4"/>
              <w:rPr>
                <w:lang w:val="ru-RU"/>
              </w:rPr>
            </w:pPr>
            <w:r>
              <w:rPr>
                <w:rStyle w:val="a4"/>
                <w:b/>
                <w:bCs/>
              </w:rPr>
              <w:t xml:space="preserve">6. </w:t>
            </w:r>
          </w:p>
        </w:tc>
        <w:tc>
          <w:tcPr>
            <w:tcW w:w="5245" w:type="dxa"/>
            <w:gridSpan w:val="2"/>
          </w:tcPr>
          <w:p w:rsidR="00396128" w:rsidRDefault="00396128" w:rsidP="00396128">
            <w:pPr>
              <w:pStyle w:val="4"/>
            </w:pPr>
            <w:r>
              <w:rPr>
                <w:rStyle w:val="a4"/>
                <w:b/>
                <w:bCs/>
              </w:rPr>
              <w:t xml:space="preserve">Домашнее задание </w:t>
            </w:r>
          </w:p>
          <w:p w:rsidR="00396128" w:rsidRDefault="00396128" w:rsidP="00396128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</w:pPr>
            <w:r>
              <w:t xml:space="preserve">Прочитать главу из романа </w:t>
            </w:r>
            <w:r>
              <w:rPr>
                <w:rStyle w:val="a4"/>
              </w:rPr>
              <w:t>"Обломов"</w:t>
            </w:r>
            <w:r>
              <w:t xml:space="preserve"> и подготовить краткое изложение, в котором выделите важные темы произведения.</w:t>
            </w:r>
          </w:p>
          <w:p w:rsidR="00396128" w:rsidRDefault="00396128" w:rsidP="00396128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</w:pPr>
            <w:r>
              <w:t>Написать эссе на тему: «Образ "лишнего человека" в произведении И.А. Гончарова "Обломов"».</w:t>
            </w:r>
          </w:p>
          <w:p w:rsidR="00BD0210" w:rsidRPr="001B172D" w:rsidRDefault="00BD0210" w:rsidP="0099415E">
            <w:pPr>
              <w:pStyle w:val="TableParagraph"/>
              <w:ind w:left="198"/>
              <w:rPr>
                <w:lang w:val="ru-RU"/>
              </w:rPr>
            </w:pPr>
          </w:p>
        </w:tc>
        <w:tc>
          <w:tcPr>
            <w:tcW w:w="1984" w:type="dxa"/>
          </w:tcPr>
          <w:p w:rsidR="00BD0210" w:rsidRDefault="00BD0210" w:rsidP="0099415E">
            <w:pPr>
              <w:pStyle w:val="TableParagraph"/>
              <w:spacing w:line="268" w:lineRule="exact"/>
              <w:ind w:left="142"/>
              <w:rPr>
                <w:sz w:val="24"/>
                <w:lang w:val="kk-KZ"/>
              </w:rPr>
            </w:pPr>
          </w:p>
        </w:tc>
        <w:tc>
          <w:tcPr>
            <w:tcW w:w="1701" w:type="dxa"/>
          </w:tcPr>
          <w:p w:rsidR="00BD0210" w:rsidRPr="00340380" w:rsidRDefault="00BD0210" w:rsidP="0099415E">
            <w:pPr>
              <w:pStyle w:val="TableParagraph"/>
              <w:spacing w:line="268" w:lineRule="exact"/>
              <w:ind w:left="142"/>
              <w:rPr>
                <w:sz w:val="24"/>
                <w:lang w:val="ru-RU"/>
              </w:rPr>
            </w:pPr>
          </w:p>
        </w:tc>
      </w:tr>
    </w:tbl>
    <w:p w:rsidR="00AB035F" w:rsidRDefault="00AB035F"/>
    <w:sectPr w:rsidR="00AB035F" w:rsidSect="00BD02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C9A"/>
    <w:multiLevelType w:val="multilevel"/>
    <w:tmpl w:val="4AE6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72A0A"/>
    <w:multiLevelType w:val="multilevel"/>
    <w:tmpl w:val="195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F36F0"/>
    <w:multiLevelType w:val="multilevel"/>
    <w:tmpl w:val="9F4C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D0490"/>
    <w:multiLevelType w:val="multilevel"/>
    <w:tmpl w:val="8FA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91DBF"/>
    <w:multiLevelType w:val="multilevel"/>
    <w:tmpl w:val="A44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12CE1"/>
    <w:multiLevelType w:val="multilevel"/>
    <w:tmpl w:val="BDB2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14683"/>
    <w:multiLevelType w:val="multilevel"/>
    <w:tmpl w:val="94E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30AA7"/>
    <w:multiLevelType w:val="multilevel"/>
    <w:tmpl w:val="986A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0A0CBC"/>
    <w:multiLevelType w:val="multilevel"/>
    <w:tmpl w:val="600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46876"/>
    <w:multiLevelType w:val="multilevel"/>
    <w:tmpl w:val="7B7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D468E"/>
    <w:multiLevelType w:val="multilevel"/>
    <w:tmpl w:val="E77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875A2"/>
    <w:multiLevelType w:val="multilevel"/>
    <w:tmpl w:val="495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E95DE7"/>
    <w:multiLevelType w:val="multilevel"/>
    <w:tmpl w:val="6300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67348E"/>
    <w:multiLevelType w:val="multilevel"/>
    <w:tmpl w:val="F00E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6C2290"/>
    <w:multiLevelType w:val="multilevel"/>
    <w:tmpl w:val="6020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FC4624"/>
    <w:multiLevelType w:val="multilevel"/>
    <w:tmpl w:val="50DC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210"/>
    <w:rsid w:val="00396128"/>
    <w:rsid w:val="00AB035F"/>
    <w:rsid w:val="00BD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2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02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02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02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0210"/>
  </w:style>
  <w:style w:type="paragraph" w:customStyle="1" w:styleId="Default">
    <w:name w:val="Default"/>
    <w:rsid w:val="00BD02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D02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21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61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752</Words>
  <Characters>4289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 Кобекова</dc:creator>
  <cp:lastModifiedBy>Салтанат Кобекова</cp:lastModifiedBy>
  <cp:revision>2</cp:revision>
  <dcterms:created xsi:type="dcterms:W3CDTF">2024-11-26T05:11:00Z</dcterms:created>
  <dcterms:modified xsi:type="dcterms:W3CDTF">2024-11-26T05:19:00Z</dcterms:modified>
</cp:coreProperties>
</file>