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A6" w:rsidRPr="00A929A6" w:rsidRDefault="00A929A6" w:rsidP="00A929A6">
      <w:pPr>
        <w:shd w:val="clear" w:color="auto" w:fill="FFFFFF"/>
        <w:spacing w:after="335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  <w:r w:rsidRPr="00A929A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ДШ </w:t>
      </w:r>
      <w:proofErr w:type="spellStart"/>
      <w:proofErr w:type="gramStart"/>
      <w:r w:rsidRPr="00A929A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п</w:t>
      </w:r>
      <w:proofErr w:type="spellEnd"/>
      <w:proofErr w:type="gramEnd"/>
      <w:r w:rsidRPr="00A929A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kk-KZ"/>
        </w:rPr>
        <w:t>әні мұғалімі: Алланиязов Жуманияз Ерниязович</w:t>
      </w:r>
    </w:p>
    <w:p w:rsidR="00A929A6" w:rsidRPr="00A929A6" w:rsidRDefault="00A929A6" w:rsidP="00A929A6">
      <w:pPr>
        <w:shd w:val="clear" w:color="auto" w:fill="FFFFFF"/>
        <w:spacing w:after="335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  <w:r w:rsidRPr="00A929A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Ақтөбе </w:t>
      </w:r>
      <w:proofErr w:type="spellStart"/>
      <w:r w:rsidRPr="00A929A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облысы</w:t>
      </w:r>
      <w:proofErr w:type="spellEnd"/>
      <w:r w:rsidRPr="00A929A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Ақтөбе қаласы Ақшат №67 </w:t>
      </w:r>
      <w:proofErr w:type="spellStart"/>
      <w:r w:rsidRPr="00A929A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жалпы</w:t>
      </w:r>
      <w:proofErr w:type="spellEnd"/>
      <w:r w:rsidRPr="00A929A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беретін</w:t>
      </w:r>
      <w:proofErr w:type="spellEnd"/>
      <w:r w:rsidRPr="00A929A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орта </w:t>
      </w:r>
      <w:proofErr w:type="spellStart"/>
      <w:r w:rsidRPr="00A929A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мектебі</w:t>
      </w:r>
      <w:proofErr w:type="spellEnd"/>
      <w:r w:rsidRPr="00A929A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КММ </w:t>
      </w:r>
      <w:proofErr w:type="spellStart"/>
      <w:r w:rsidRPr="00A929A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шынықтыру </w:t>
      </w:r>
      <w:proofErr w:type="gramStart"/>
      <w:r w:rsidRPr="00A929A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п</w:t>
      </w:r>
      <w:proofErr w:type="gramEnd"/>
      <w:r w:rsidRPr="00A929A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әні мұғалімі </w:t>
      </w:r>
    </w:p>
    <w:p w:rsidR="00A929A6" w:rsidRDefault="00A929A6" w:rsidP="00A929A6">
      <w:pPr>
        <w:shd w:val="clear" w:color="auto" w:fill="FFFFFF"/>
        <w:spacing w:after="335" w:line="240" w:lineRule="auto"/>
        <w:outlineLvl w:val="1"/>
        <w:rPr>
          <w:rFonts w:ascii="Arial" w:eastAsia="Times New Roman" w:hAnsi="Arial" w:cs="Arial"/>
          <w:b/>
          <w:bCs/>
          <w:color w:val="333333"/>
          <w:sz w:val="39"/>
          <w:szCs w:val="39"/>
        </w:rPr>
      </w:pPr>
    </w:p>
    <w:p w:rsidR="00A929A6" w:rsidRPr="00A929A6" w:rsidRDefault="00A929A6" w:rsidP="00A929A6">
      <w:pPr>
        <w:shd w:val="clear" w:color="auto" w:fill="FFFFFF"/>
        <w:spacing w:after="335" w:line="240" w:lineRule="auto"/>
        <w:outlineLvl w:val="1"/>
        <w:rPr>
          <w:rFonts w:ascii="Arial" w:eastAsia="Times New Roman" w:hAnsi="Arial" w:cs="Arial"/>
          <w:b/>
          <w:bCs/>
          <w:color w:val="333333"/>
          <w:sz w:val="39"/>
          <w:szCs w:val="39"/>
        </w:rPr>
      </w:pPr>
      <w:proofErr w:type="gramStart"/>
      <w:r w:rsidRPr="00A929A6">
        <w:rPr>
          <w:rFonts w:ascii="Arial" w:eastAsia="Times New Roman" w:hAnsi="Arial" w:cs="Arial"/>
          <w:b/>
          <w:bCs/>
          <w:color w:val="333333"/>
          <w:sz w:val="39"/>
          <w:szCs w:val="39"/>
        </w:rPr>
        <w:t>ДЕНЕ Т</w:t>
      </w:r>
      <w:proofErr w:type="gramEnd"/>
      <w:r w:rsidRPr="00A929A6">
        <w:rPr>
          <w:rFonts w:ascii="Arial" w:eastAsia="Times New Roman" w:hAnsi="Arial" w:cs="Arial"/>
          <w:b/>
          <w:bCs/>
          <w:color w:val="333333"/>
          <w:sz w:val="39"/>
          <w:szCs w:val="39"/>
        </w:rPr>
        <w:t>ӘРБИЕСІ САБАҒЫНДА ОҚЫТУДЫҢ ЖАҢА ТЕХНОЛОГИЯЛАРЫН ЕНГІЗУДІҢ ТИІМДІ ЖАҚТАРЫ</w:t>
      </w:r>
    </w:p>
    <w:p w:rsidR="00A929A6" w:rsidRPr="00A929A6" w:rsidRDefault="00A929A6" w:rsidP="00A929A6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30"/>
          <w:szCs w:val="30"/>
        </w:rPr>
        <w:drawing>
          <wp:inline distT="0" distB="0" distL="0" distR="0">
            <wp:extent cx="3657600" cy="2232660"/>
            <wp:effectExtent l="19050" t="0" r="0" b="0"/>
            <wp:docPr id="1" name="Рисунок 1" descr="http://edunews.kz/uploads/posts/2017-09/1505891508_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news.kz/uploads/posts/2017-09/1505891508_d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 </w:t>
      </w:r>
      <w:proofErr w:type="spellStart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Елбасы</w:t>
      </w:r>
      <w:proofErr w:type="spellEnd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 xml:space="preserve"> Н.Ә. Назарбаев әрбі</w:t>
      </w:r>
      <w:proofErr w:type="gramStart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р</w:t>
      </w:r>
      <w:proofErr w:type="gramEnd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 xml:space="preserve"> жылғы халқына арнаған </w:t>
      </w:r>
      <w:proofErr w:type="spellStart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жолдауында</w:t>
      </w:r>
      <w:proofErr w:type="spellEnd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: «</w:t>
      </w:r>
      <w:proofErr w:type="spellStart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жедел</w:t>
      </w:r>
      <w:proofErr w:type="spellEnd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дамып</w:t>
      </w:r>
      <w:proofErr w:type="spellEnd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келе</w:t>
      </w:r>
      <w:proofErr w:type="spellEnd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 xml:space="preserve"> жатқан </w:t>
      </w:r>
      <w:proofErr w:type="spellStart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ортада</w:t>
      </w:r>
      <w:proofErr w:type="spellEnd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 xml:space="preserve"> өмір сүруге қабілетті; ұлттық </w:t>
      </w:r>
      <w:proofErr w:type="spellStart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тілді</w:t>
      </w:r>
      <w:proofErr w:type="spellEnd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 xml:space="preserve">, </w:t>
      </w:r>
      <w:proofErr w:type="spellStart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тарихты</w:t>
      </w:r>
      <w:proofErr w:type="spellEnd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жетік</w:t>
      </w:r>
      <w:proofErr w:type="spellEnd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 xml:space="preserve"> меңгерген, отандық мәдениетті </w:t>
      </w:r>
      <w:proofErr w:type="spellStart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бойында</w:t>
      </w:r>
      <w:proofErr w:type="spellEnd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 xml:space="preserve"> қалыптастырған; шығармашылығы дамыған </w:t>
      </w:r>
      <w:proofErr w:type="spellStart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жеке</w:t>
      </w:r>
      <w:proofErr w:type="spellEnd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 xml:space="preserve"> тұлғаны қалыптастыру» </w:t>
      </w:r>
      <w:proofErr w:type="spellStart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деп</w:t>
      </w:r>
      <w:proofErr w:type="spellEnd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атап</w:t>
      </w:r>
      <w:proofErr w:type="spellEnd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 xml:space="preserve"> өткен </w:t>
      </w:r>
      <w:proofErr w:type="spellStart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болатын</w:t>
      </w:r>
      <w:proofErr w:type="spellEnd"/>
      <w:r w:rsidRPr="00A929A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.</w:t>
      </w:r>
    </w:p>
    <w:p w:rsidR="00A929A6" w:rsidRPr="00A929A6" w:rsidRDefault="00A929A6" w:rsidP="00A929A6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 Бү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г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інде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- қоғамның әлеуметтік-экономикалық, интеллектуалдық және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рухани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дамуының стратегиялық бағдары ғана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емес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сонымен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қатар біздің қоғамымыздың қауіпсіздігінің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кепілі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.</w:t>
      </w:r>
    </w:p>
    <w:p w:rsidR="00A929A6" w:rsidRPr="00A929A6" w:rsidRDefault="00A929A6" w:rsidP="00A929A6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Оқытудағы жаңа технология аса қажетті педагогикалық мәселелердің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шешімдерін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табуға, ой еңбегін арттыруға, оқу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процесін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тиімді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басқаруды қамтамасыз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етеді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. Жаңа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технологияларды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оқыту үрдісінде қолданудың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негізгі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ерекшелігі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ол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оқытушылар мен оқушыларға өз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бетімен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және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бірлесі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п</w:t>
      </w:r>
      <w:proofErr w:type="spellEnd"/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шығармашылық жұмыс жасауға кө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п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мүмкіндік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береді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және оны педагогикалық мақсатта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пайдалану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оқушылардың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зердесіне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сезіміне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көзқарасына әсер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ете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отырып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оның интеллектуалдық мүмкіншіліктерін арттыруға көмектеседі.</w:t>
      </w:r>
    </w:p>
    <w:p w:rsidR="00A929A6" w:rsidRPr="00A929A6" w:rsidRDefault="00A929A6" w:rsidP="00A929A6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тәрбиесінің әлеуметтік жүйе және қоғамдық құбылыс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есебінде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тәрбиесі жүйесін, оның қалыптасуы мен дамуының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негізгі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lastRenderedPageBreak/>
        <w:t xml:space="preserve">заңдылықтарын, оның қызметі мен құрылымын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танып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білудің қажеттілігі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мен тәрбие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талаптарына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сәйкес өсі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п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келе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жатқан ұрпақтың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тәрбиесін қамтамасыз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ету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үшін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керек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.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тәрбиесі тек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мектептегі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шынықтыру сабағы ғана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емес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ол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сабақтан </w:t>
      </w:r>
      <w:proofErr w:type="spellStart"/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тыс</w:t>
      </w:r>
      <w:proofErr w:type="spellEnd"/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мектептен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де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тыс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денсаулыққа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байланысты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шаралар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жүйесі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екенін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ескерсек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қазіргі кезеңдегі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беру орындарындағы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тәрбиесінің жүйесі жастардың денсаулықтарын нығайтумен қоса, тұлға бойындағы биологиялық-психологиялық қажеттіліктердің жан-жақты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жетілуіне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өмірге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белсенді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ұстаным мен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ізгілікті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қатынастарын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дамытуды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меңзейді. Мұндай маңызды әдістеме ғылыми және оқу 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п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әні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ретінде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жетекші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рөл атқаратын,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тәрбиесі</w:t>
      </w:r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br/>
        <w:t xml:space="preserve">саласындағы кәсіптік бағытта болашақ мұғалімдерді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дайындауды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жүзеге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асыратын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жоғары оқу орындарындағы оқыту жүйесіне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тікелей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байланысты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. Қазіргі кезеңде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жалпы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орта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мектептердегі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оқу бағдарламаларын құрастыру бағыт-бағдары өзгерді.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Алайда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, бұлардың бә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р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інде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мектеп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оқушыларын қайда оқитындығы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ескерілмейді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олардың меңгеруі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тиіс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негізгі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дағдылар мен қабілеттер, оқу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нормасын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тапсыруға арналған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шарттар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көрсетілген.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Денені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шынықтыру жаттығуларының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орындалуы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қ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оз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ғалыс дайындығының деңгейі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туралы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мәлімет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береді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.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Дегенмен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бұл бағдарламалар базалық, үлгілік сипатқа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ие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сондықтан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оларды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әрбір педагог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жергілікті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жағдай мен салт-дәстүрлерге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орай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өзгертулер мен толықтырулар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енгізіп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өзгерте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алады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.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тәрбиесі мәселелерін шығармашылық тұ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р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ғыда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шешуге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өзгермелі өмір жағдайында инновациялық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процестер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мен жаңашыл бағыттарды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дер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кезінде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меңгере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отырып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тәжірибеге сын көзбен қарап,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тәрбиесі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міндеттерін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жүзеге асыруға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белсенді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салауаттылық пен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мәдениетін меңгерген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маман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даярлаудың маңыздылығы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артуда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.</w:t>
      </w:r>
    </w:p>
    <w:p w:rsidR="00A929A6" w:rsidRPr="00A929A6" w:rsidRDefault="00A929A6" w:rsidP="00A929A6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әрбиесін, жаңа технология мен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озат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тәжірибені ұлттық және жалпыадамзаттық құндылық қағидаларымен сабақтастыра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зерттеу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– бүгінгі күн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талабынан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туындап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отырған педагогика ғылымының міндеттерінің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бірі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.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тәрбиесінің мәнін бүгінгі жаңа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заман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талабына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сәйкес қарастыру – бұл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адамды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өзі өмі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р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сүрген ортаның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жемісі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ғана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емес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сол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ортадағы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мәдениеті,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адамгершілік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қарым-қатынасы әрекетімен көрінетін субъект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танылуымен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айқындалады. Қоғамның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елеулі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өзгерістерге түсуі, адамның мақсат-мұраттарына, тұрмыс-тіршілігі мен мінез-құлқына, сондай-ақ өзінің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жеке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басына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да субъект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ретінде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өзгеріс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енгізуде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. Оның ү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ст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іне қоғамдағы салауаттылық,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мәдениеті мен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рухани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құндылықтардың табиғаты, мәні, шығу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тегі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және атқаратын қызметтері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туралы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жан-жақты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зерттеу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оқушылардың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тәрбиесін салауаттылық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мәдениеті мәселесімен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байланыста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lastRenderedPageBreak/>
        <w:t>қарастыру қажеттігі біздің тақырыбымыздың өзектілігін айқындай түседі.</w:t>
      </w:r>
    </w:p>
    <w:p w:rsidR="00A929A6" w:rsidRPr="00A929A6" w:rsidRDefault="00A929A6" w:rsidP="00A929A6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Елі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мізде</w:t>
      </w:r>
      <w:proofErr w:type="spellEnd"/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бәсекеге қабілетті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–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беру саласының ең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басты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міндеті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болып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отыр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. Дамудың алдыңғы қатарындағы елдердің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дәрежесімен теңесу – еліміздің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біліми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саясатының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негізгі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көздегені. Дамыған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елу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елдің қатарына енудің алғышарттарының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р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де осы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сапалы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да бәсекеге қабілетті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. Сондықтан да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еліміздегі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мектептердегі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берудің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басты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ұстанымдары мен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міндеттері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әрекеттері,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жолдары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осы мақ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сат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қа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орай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ұйымдастырылады.</w:t>
      </w:r>
    </w:p>
    <w:p w:rsidR="00A929A6" w:rsidRPr="00A929A6" w:rsidRDefault="00A929A6" w:rsidP="00A929A6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Мақ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сат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қа жетудің түрлі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жолдары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бар. Солардың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р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де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бірегейі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оқытудың жаңа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технологияларын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пайдалану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. Қазақстан Республикасының «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туралы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» Заңының (Астана, 2000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жыл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) 18-бабының 8-тармағында: «Оқытудың 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жа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ңа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технологияларын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сынақтан өткізу,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берудің жаңа мазмұнын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енгізу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үшін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беру ұйымдарында эксперимент тәртібімен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іске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асырылатын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беру бағдарламалары әзірлену мүмкіндігі», -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атап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көрсетілген [1]. Осыған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орай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қазі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р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еліміздегі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көптеген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мектептерде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берудің жаңа жүйесі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енгізіліп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әлемдік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беру кеңістігіне бет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алуда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.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л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імі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мен ғылымы өз дәрежесінде дамыған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елдер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көш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бастап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қашан да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елдік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дамудың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кез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келген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саласында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озық тұрары сөзсіз. </w:t>
      </w:r>
      <w:proofErr w:type="spellStart"/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ізде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осы көштен қалмаудың қамын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жасап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бағудамыз.</w:t>
      </w:r>
    </w:p>
    <w:p w:rsidR="00A929A6" w:rsidRPr="00A929A6" w:rsidRDefault="00A929A6" w:rsidP="00A929A6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Жалпы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орта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мектептердегі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«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тәрбиесі» 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п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әнінің мақсаты әлі күнге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дейін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толықтыруды қажет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етеді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осыған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орай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оның ғылыми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негізделген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бағыт-бағдарын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жасау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қажеттілігі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туындайды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. Осы бағыттағы ізденістердің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тиімдісі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тәрбиесі сабағында дә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ст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үрлі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емес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оқыту құралдарын қолдануды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зерттеу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болып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табылады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.</w:t>
      </w:r>
    </w:p>
    <w:p w:rsidR="00A929A6" w:rsidRPr="00A929A6" w:rsidRDefault="00A929A6" w:rsidP="00A929A6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тәрбиесі өсі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п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келе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жатқан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жас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ұрпаққа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мен тәрбие беру саласының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бір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тармағы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болып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табылады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және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ол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жеке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тұлғаның жан-жақты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дамуына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күшті де қуатты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болып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өсуіне, ұзақ уақыт шығармашылық еңбекке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жарамды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адамды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қалыптастыруға, оны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Отан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сүйгіштікке дайындауға қызмет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етеді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.</w:t>
      </w:r>
    </w:p>
    <w:p w:rsidR="00A929A6" w:rsidRPr="00A929A6" w:rsidRDefault="00A929A6" w:rsidP="00A929A6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Республикамыздағы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беру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саласында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және әртүрлі қолдану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салаларына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байланысты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жаңа бағыттағы спорт, </w:t>
      </w:r>
      <w:proofErr w:type="spellStart"/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әрбиесі жүйесі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бойынша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мамандарға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деген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сұраныстардың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артуы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оларды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дайындаудағы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білімділігі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мен қабілеттілігі, біліктіліктің қазіргі талаптарға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сай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болуы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өте үлкен маңызды жұмыстарды атқаруды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талап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етеді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және болашақ педагогтардың 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к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әсіби даярлығын,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стандартына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мазмұнына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сай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жетілдіру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мәселелері көкейкесті мәселе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болып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отыр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. Көрсетілген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міндеттерді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толық жүзеге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асыру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әрбиесі </w:t>
      </w:r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lastRenderedPageBreak/>
        <w:t xml:space="preserve">жүйесіне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тікелей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байланысты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.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тәрбиесін жүзеге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асыру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– денсаулықты нығайту,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беру,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дамыту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тәрбиелеу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міндеттерін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шешуге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арналған педагогикалық жұмыстардың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р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бола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отырып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жеке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тұлғаның денсаулық деңгейін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арттыру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табиғи күш-қуатын нығайту,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мүшелерін гигиеналық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негіздері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мен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- қозғалыс қабілеті мүмкіндіктеріне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сай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өз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бетінше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қимы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л-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қозғалыс жаттығуларын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орындап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өзін- өзі үнемі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дамытып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көңілді де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сергек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жүруге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баулиды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. Болашақ ұрпағымыздың денсаулығының мықтылығы,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салауатты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өмі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р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сүруі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мектеп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мұғалімінің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жеке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басымен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оның жоғары оқу орнындағы теориялық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жеке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тәжірибелік дайындығының дәрежесіне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тікелей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байланысты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. Осыған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орай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оқушылардың </w:t>
      </w:r>
      <w:proofErr w:type="spellStart"/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әрбиесі жүйесін жүзеге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асыру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жұмыстарын ұйымдастыруға болашақ мұғалімдерді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даярлау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ісін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кәсіби дайындықтың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ажырамас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бөлігі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ретінде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қарастыру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керек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. </w:t>
      </w:r>
      <w:proofErr w:type="spellStart"/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әрбиесі және спорт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мамандары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күрделі әлеуметтік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міндеттерді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шешуге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араласумен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бірге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оқушылардың психологиялық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ерекшеліктеріне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сай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оқу-тәрбие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міндеттерін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шешуде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олардың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рухани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жетекшісі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де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болуы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тиіс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.</w:t>
      </w:r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br/>
        <w:t xml:space="preserve">Оқушыларға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шынықтыру сабақтарында жаңа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технологияны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пайдалану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оқыту мен тәрбиелеудің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жалпы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заңдылықтарына бағынған. Сондықтан оны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іске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асыру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барысында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әрбиесінің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жас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және жыныстық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ерекшеліктерін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ескере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отырып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осы заңдылықтарды көрсететін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жалпы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педагогикалық ұстанымдарды басшылыққа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алу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қажет.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Ол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ұстанымдарға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жататындар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: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жа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-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жақтылық, саналылық пен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белсенділік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бірте-бірте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жасалатын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әрекет, қайталамалық, көрнекілік,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жеке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даралық.</w:t>
      </w:r>
    </w:p>
    <w:p w:rsidR="00A929A6" w:rsidRPr="00A929A6" w:rsidRDefault="00A929A6" w:rsidP="00A929A6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Оқу ү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дер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ісінің үздіксіздігі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негізгі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үш қағидаларда көрініс тапқан:</w:t>
      </w:r>
    </w:p>
    <w:p w:rsidR="00A929A6" w:rsidRPr="00A929A6" w:rsidRDefault="00A929A6" w:rsidP="00A929A6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а) оқу-тәрбие ү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дер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ісі көп жылғы және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жыл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бойындағы сипатқа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ие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болуы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тиіс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;</w:t>
      </w:r>
    </w:p>
    <w:p w:rsidR="00A929A6" w:rsidRPr="00A929A6" w:rsidRDefault="00A929A6" w:rsidP="00A929A6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ә) сабақ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барысында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әрбі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р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келесі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сабақтың әсері алдыңғы сабақтың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ізінше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қатпарлы әсер қалдыруы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тиіс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себебі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жас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оқушының ағзасында алдыңғы сабақтардың әсерінен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пайда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болған жағымды өзгерістер беки түсуі және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жетіле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түсуі қажет;</w:t>
      </w:r>
    </w:p>
    <w:p w:rsidR="00A929A6" w:rsidRPr="00A929A6" w:rsidRDefault="00A929A6" w:rsidP="00A929A6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б)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демалыс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жұмыс қабілетін қалпына келтірудің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арта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түсуі үшін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жеткілікті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болуы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тиіс</w:t>
      </w:r>
      <w:proofErr w:type="spellEnd"/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.</w:t>
      </w:r>
    </w:p>
    <w:p w:rsidR="00A929A6" w:rsidRPr="00A929A6" w:rsidRDefault="00A929A6" w:rsidP="00A929A6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жүктемелерін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бірте-бі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рте</w:t>
      </w:r>
      <w:proofErr w:type="spellEnd"/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және жоғары деңгейге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арттыру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ұстанымы олардың көлемі мен қарқындылығының, оқушыны дайындауға қойылатын талаптардың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бірте-бірте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күрделенуінің үздіксіз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арта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түсуімен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байланысты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болып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келеді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.</w:t>
      </w:r>
    </w:p>
    <w:p w:rsidR="00A929A6" w:rsidRPr="00A929A6" w:rsidRDefault="00A929A6" w:rsidP="00A929A6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lastRenderedPageBreak/>
        <w:t xml:space="preserve">Сабақтарды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бір-бірте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күрделендіру оқушыны дайындаудың мүмкіндіктері мен деңгейлеріне сәйкес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келі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п</w:t>
      </w:r>
      <w:proofErr w:type="spellEnd"/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олардың спорттық жетістіктерінің үздіксіз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арта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түсуін қамтамасыз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етуі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тиіс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.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жүктемелерінің толқынды түрде өзгеру ұстанымы олардың динамикасының толқынды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сипатын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көрсетеді,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себебі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ол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салыстырмалы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алғанда оқу – тәрбие ү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дер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ісінің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кіші-гірім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үзіндісіне,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немесе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сабақтардың кезеңдері мен тұтас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бір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дәуіріне де тән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болуы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мүмкін.</w:t>
      </w:r>
    </w:p>
    <w:p w:rsidR="00A929A6" w:rsidRPr="00A929A6" w:rsidRDefault="00A929A6" w:rsidP="00A929A6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Спорттық техника мен оны жаңа тұ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р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ғыда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жетілдіруге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үйрету әдістерінің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кез-келген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түрінің жағымды жақтары бар, бірақ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ол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жеке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қалпында шапшаң әрі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тиімді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үйретуді толық қамтамасыз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ете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алмайды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сондықтан спорттық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техниканы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меңгеру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барысында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барлық әдістер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бірін-бірі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толықтыратын түрде қолданылады.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Олар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жиірек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р</w:t>
      </w:r>
      <w:proofErr w:type="spellEnd"/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уақытта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пайдаланылады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.</w:t>
      </w:r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br/>
        <w:t xml:space="preserve">Қимыл-қозғалыстарды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белгілі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реттілікте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игеру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.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Атап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айтқанда: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дайындалып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жүрген оқушылардың оқуға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деген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жағымды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ынтасын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қалыптастыру; қ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оз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ғалыс қимылының мәні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туралы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білімді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қалыптастыру; әрбір спорт түрлері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бойынша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үйренетін қозғалыстар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туралы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толық түсінікті қалыптастыру; үйренетін қозғалыс қимылын тұтастай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игеру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. Сөйті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п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қимылға үйрету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дегеніміз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- бұл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алу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қозғалыс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икемділігін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қалыптастыру және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тиісті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жағынан қалыптасудың қасиеттерін тәрбиелеу.</w:t>
      </w:r>
    </w:p>
    <w:p w:rsidR="00A929A6" w:rsidRPr="00A929A6" w:rsidRDefault="00A929A6" w:rsidP="00A929A6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Талдау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жалпы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беру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мектептерінде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оқу-тәрбие ү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дер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ісін ұйымдастыру мен басқаруға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беру мен спорттық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мекемелерге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тән құрылымдар - мақсат,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жалпы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және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арнайы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(арнайылық)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міндеттер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әдістер мен қағидалар, оқу кеңістігінде жүзеге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асатын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, нақты бағыттылығы бар, оқу материалының теориялық және тәжірибелік мазмұны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кіретінін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көрсетті. Оқушы-спортшының осы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білім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беру кеңі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ст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ігіндегі таңдаған жолының басы,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мектептегі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оқу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мерзіміндегі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бастапқы кезеңнің де нақты құрылымы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немесе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мазмұны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болады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.</w:t>
      </w:r>
    </w:p>
    <w:p w:rsidR="00A929A6" w:rsidRPr="00A929A6" w:rsidRDefault="00A929A6" w:rsidP="00A929A6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тәрбиесі сабағында оқытудың дә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ст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үрлі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емес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құралдарын қолдану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барсында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оқушылардың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тәрбиесін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дамыту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технологияларын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жетілдіруге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;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тәрбиесі сабақтарында оқушыларды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адамгершілікке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тәрбиелеуге,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тәрбиесі арқылы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жеке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тұлғаның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психофизиологиясын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өзгеруге: өзін-өзі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реттеуін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қалыптастыру;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тәрбиесі сабақтарын </w:t>
      </w:r>
      <w:proofErr w:type="gram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п</w:t>
      </w:r>
      <w:proofErr w:type="gram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әнаралық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байланыс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арқылы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жетілдіру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;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қабілетін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рухани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құндылықтар арқылы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дамыту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; релаксация арқылы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жеке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тұлғаның психофизиологиялық қабілеттерін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дамыту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; психикалық қуат мүмкіндіктері мен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дене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тәрбиесін сабақтастырып дамытуға т.б. қол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жеткізуге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болады</w:t>
      </w:r>
      <w:proofErr w:type="spellEnd"/>
      <w:r w:rsidRPr="00A929A6">
        <w:rPr>
          <w:rFonts w:ascii="Times New Roman" w:eastAsia="Times New Roman" w:hAnsi="Times New Roman" w:cs="Times New Roman"/>
          <w:color w:val="333333"/>
          <w:sz w:val="30"/>
          <w:szCs w:val="30"/>
        </w:rPr>
        <w:t>.</w:t>
      </w:r>
    </w:p>
    <w:p w:rsidR="00000000" w:rsidRDefault="00A929A6"/>
    <w:p w:rsidR="00A929A6" w:rsidRDefault="00A929A6"/>
    <w:p w:rsidR="00A929A6" w:rsidRDefault="00A929A6"/>
    <w:sectPr w:rsidR="00A9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929A6"/>
    <w:rsid w:val="00A9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2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9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9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9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1578</Words>
  <Characters>8995</Characters>
  <Application>Microsoft Office Word</Application>
  <DocSecurity>0</DocSecurity>
  <Lines>74</Lines>
  <Paragraphs>21</Paragraphs>
  <ScaleCrop>false</ScaleCrop>
  <Company>Romeo1994</Company>
  <LinksUpToDate>false</LinksUpToDate>
  <CharactersWithSpaces>10552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2024-08-16T02:29:00Z</dcterms:created>
  <dcterms:modified xsi:type="dcterms:W3CDTF">2024-08-16T02:31:00Z</dcterms:modified>
</cp:coreProperties>
</file>