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F8" w:rsidRDefault="009F01F8" w:rsidP="0020455D">
      <w:pPr>
        <w:pStyle w:val="2"/>
        <w:jc w:val="left"/>
        <w:rPr>
          <w:sz w:val="24"/>
          <w:lang w:val="kk-KZ"/>
        </w:rPr>
      </w:pPr>
      <w:bookmarkStart w:id="0" w:name="_Toc303949809"/>
    </w:p>
    <w:p w:rsidR="009F01F8" w:rsidRDefault="009F01F8" w:rsidP="0020455D">
      <w:pPr>
        <w:pStyle w:val="2"/>
        <w:jc w:val="left"/>
        <w:rPr>
          <w:sz w:val="24"/>
          <w:lang w:val="kk-KZ"/>
        </w:rPr>
      </w:pPr>
    </w:p>
    <w:p w:rsidR="003766F5" w:rsidRDefault="003766F5" w:rsidP="0020455D">
      <w:pPr>
        <w:pStyle w:val="2"/>
        <w:jc w:val="left"/>
        <w:rPr>
          <w:sz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62111981" wp14:editId="450C52C3">
            <wp:extent cx="1076325" cy="1228725"/>
            <wp:effectExtent l="0" t="0" r="9525" b="9525"/>
            <wp:docPr id="1" name="Рисунок 1" descr="C:\Users\асус\Desktop\Новая папка\IMG-201801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ус\Desktop\Новая папка\IMG-20180116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8" t="34137" r="12139" b="11647"/>
                    <a:stretch/>
                  </pic:blipFill>
                  <pic:spPr bwMode="auto">
                    <a:xfrm>
                      <a:off x="0" y="0"/>
                      <a:ext cx="1080606" cy="123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lang w:val="kk-KZ"/>
        </w:rPr>
        <w:t xml:space="preserve"> БҚО, Бәйтерек ауданы, Факел ауылы  Подхоз жалпы білім беретін  негізгі </w:t>
      </w:r>
    </w:p>
    <w:p w:rsidR="00BB52B8" w:rsidRPr="00BB6BB7" w:rsidRDefault="003766F5" w:rsidP="0020455D">
      <w:pPr>
        <w:pStyle w:val="2"/>
        <w:jc w:val="left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мектебінің биология пәнінің  мұғалімі Курбанбаева Алия Мухитовна</w:t>
      </w:r>
    </w:p>
    <w:p w:rsidR="00BB52B8" w:rsidRPr="0020455D" w:rsidRDefault="00BB52B8" w:rsidP="00BB52B8">
      <w:pPr>
        <w:pStyle w:val="NESNormal"/>
        <w:rPr>
          <w:sz w:val="24"/>
          <w:szCs w:val="24"/>
          <w:lang w:val="kk-KZ"/>
        </w:rPr>
      </w:pPr>
    </w:p>
    <w:tbl>
      <w:tblPr>
        <w:tblStyle w:val="a7"/>
        <w:tblW w:w="5177" w:type="pct"/>
        <w:tblInd w:w="-176" w:type="dxa"/>
        <w:tblLook w:val="04A0" w:firstRow="1" w:lastRow="0" w:firstColumn="1" w:lastColumn="0" w:noHBand="0" w:noVBand="1"/>
      </w:tblPr>
      <w:tblGrid>
        <w:gridCol w:w="3522"/>
        <w:gridCol w:w="3629"/>
        <w:gridCol w:w="3787"/>
      </w:tblGrid>
      <w:tr w:rsidR="00BB52B8" w:rsidRPr="003766F5" w:rsidTr="009F01F8">
        <w:trPr>
          <w:trHeight w:val="598"/>
        </w:trPr>
        <w:tc>
          <w:tcPr>
            <w:tcW w:w="1610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="0020455D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Заттардың тасымалдануы</w:t>
            </w: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90" w:type="pct"/>
            <w:gridSpan w:val="2"/>
            <w:hideMark/>
          </w:tcPr>
          <w:p w:rsidR="00BB52B8" w:rsidRPr="00C2005C" w:rsidRDefault="00BB52B8" w:rsidP="003110B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00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3110B3">
              <w:rPr>
                <w:rFonts w:ascii="Times New Roman" w:hAnsi="Times New Roman"/>
                <w:sz w:val="24"/>
                <w:szCs w:val="24"/>
                <w:lang w:val="kk-KZ"/>
              </w:rPr>
              <w:t>Подхоз  жалпы  білім беретін  негізгі мектебі</w:t>
            </w:r>
          </w:p>
        </w:tc>
      </w:tr>
      <w:tr w:rsidR="00BB52B8" w:rsidRPr="003766F5" w:rsidTr="009F01F8">
        <w:trPr>
          <w:trHeight w:val="597"/>
        </w:trPr>
        <w:tc>
          <w:tcPr>
            <w:tcW w:w="1610" w:type="pct"/>
            <w:hideMark/>
          </w:tcPr>
          <w:p w:rsidR="00BB52B8" w:rsidRPr="0020455D" w:rsidRDefault="00BB52B8" w:rsidP="003A5F2B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Кү</w:t>
            </w:r>
            <w:proofErr w:type="gram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gram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3390" w:type="pct"/>
            <w:gridSpan w:val="2"/>
            <w:hideMark/>
          </w:tcPr>
          <w:p w:rsidR="00BB52B8" w:rsidRPr="0020455D" w:rsidRDefault="00BB52B8" w:rsidP="003110B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Мұғалімнің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аты-жөні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3110B3">
              <w:rPr>
                <w:rFonts w:ascii="Times New Roman" w:hAnsi="Times New Roman"/>
                <w:sz w:val="24"/>
                <w:szCs w:val="24"/>
                <w:lang w:val="ru-RU"/>
              </w:rPr>
              <w:t>Курбанбаева</w:t>
            </w:r>
            <w:proofErr w:type="spellEnd"/>
            <w:r w:rsidR="003110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3110B3">
              <w:rPr>
                <w:rFonts w:ascii="Times New Roman" w:hAnsi="Times New Roman"/>
                <w:sz w:val="24"/>
                <w:szCs w:val="24"/>
                <w:lang w:val="ru-RU"/>
              </w:rPr>
              <w:t>Алия</w:t>
            </w:r>
            <w:proofErr w:type="spellEnd"/>
            <w:r w:rsidR="003110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3110B3">
              <w:rPr>
                <w:rFonts w:ascii="Times New Roman" w:hAnsi="Times New Roman"/>
                <w:sz w:val="24"/>
                <w:szCs w:val="24"/>
                <w:lang w:val="ru-RU"/>
              </w:rPr>
              <w:t>Мухитовна</w:t>
            </w:r>
            <w:proofErr w:type="spellEnd"/>
          </w:p>
        </w:tc>
      </w:tr>
      <w:tr w:rsidR="00BB52B8" w:rsidRPr="0020455D" w:rsidTr="009F01F8">
        <w:trPr>
          <w:trHeight w:val="521"/>
        </w:trPr>
        <w:tc>
          <w:tcPr>
            <w:tcW w:w="1610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Сынып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20455D">
              <w:rPr>
                <w:rFonts w:ascii="Times New Roman" w:hAnsi="Times New Roman"/>
                <w:sz w:val="24"/>
                <w:szCs w:val="24"/>
                <w:lang w:val="ru-RU"/>
              </w:rPr>
              <w:t>7 «</w:t>
            </w:r>
            <w:r w:rsidR="003110B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59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Қатысқандар: </w:t>
            </w:r>
          </w:p>
        </w:tc>
        <w:tc>
          <w:tcPr>
            <w:tcW w:w="1731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Қатыспағандар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6A7282" w:rsidRPr="0020455D" w:rsidTr="009F01F8">
        <w:trPr>
          <w:trHeight w:val="356"/>
        </w:trPr>
        <w:tc>
          <w:tcPr>
            <w:tcW w:w="1610" w:type="pct"/>
            <w:hideMark/>
          </w:tcPr>
          <w:p w:rsidR="006A7282" w:rsidRPr="0020455D" w:rsidRDefault="006A7282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 тақырыбы</w:t>
            </w:r>
          </w:p>
        </w:tc>
        <w:tc>
          <w:tcPr>
            <w:tcW w:w="3390" w:type="pct"/>
            <w:gridSpan w:val="2"/>
          </w:tcPr>
          <w:p w:rsidR="006A7282" w:rsidRPr="0020455D" w:rsidRDefault="002B1989" w:rsidP="0020455D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Сабақ және тамыр. Сабақтың ішкі құрылысы:қабық, камбий,сүрек, өзек. Тамыр аймақтары: бөліну, өсу, сору және өткізу аймақтары.</w:t>
            </w:r>
          </w:p>
        </w:tc>
      </w:tr>
      <w:tr w:rsidR="00BB52B8" w:rsidRPr="0020455D" w:rsidTr="009F01F8">
        <w:trPr>
          <w:trHeight w:val="986"/>
        </w:trPr>
        <w:tc>
          <w:tcPr>
            <w:tcW w:w="1610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Осы</w:t>
            </w:r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қол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proofErr w:type="gram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қу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мақсаттары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бағдарламасына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сілтеме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90" w:type="pct"/>
            <w:gridSpan w:val="2"/>
          </w:tcPr>
          <w:p w:rsidR="00BB52B8" w:rsidRPr="0020455D" w:rsidRDefault="00E24DE2" w:rsidP="0020455D">
            <w:pPr>
              <w:rPr>
                <w:rFonts w:ascii="Times New Roman" w:hAnsi="Times New Roman"/>
                <w:sz w:val="24"/>
                <w:szCs w:val="24"/>
              </w:rPr>
            </w:pPr>
            <w:r w:rsidRPr="0020455D">
              <w:rPr>
                <w:rFonts w:ascii="Times New Roman" w:hAnsi="Times New Roman"/>
                <w:sz w:val="24"/>
                <w:szCs w:val="24"/>
              </w:rPr>
              <w:t xml:space="preserve">7.1.3.3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Тамыр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мен</w:t>
            </w:r>
            <w:r w:rsidRPr="0020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ішкі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құрылысын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зерттеу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52B8" w:rsidRPr="003766F5" w:rsidTr="009F01F8">
        <w:trPr>
          <w:trHeight w:val="762"/>
        </w:trPr>
        <w:tc>
          <w:tcPr>
            <w:tcW w:w="1610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 мақсаты</w:t>
            </w:r>
          </w:p>
        </w:tc>
        <w:tc>
          <w:tcPr>
            <w:tcW w:w="3390" w:type="pct"/>
            <w:gridSpan w:val="2"/>
          </w:tcPr>
          <w:p w:rsidR="00BB52B8" w:rsidRPr="0020455D" w:rsidRDefault="00E24DE2" w:rsidP="0020455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Тамыр мен сабақтың құрылысын білу.</w:t>
            </w:r>
          </w:p>
          <w:p w:rsidR="00E24DE2" w:rsidRPr="0020455D" w:rsidRDefault="00E24DE2" w:rsidP="0020455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Тамыр мен сабақтың ішкі және сыртқы құрылысын ажырату.</w:t>
            </w:r>
          </w:p>
          <w:p w:rsidR="00E24DE2" w:rsidRPr="0020455D" w:rsidRDefault="00E24DE2" w:rsidP="0020455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20455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Тамыр </w:t>
            </w:r>
            <w:r w:rsidR="00C90805" w:rsidRPr="0020455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аймақтары </w:t>
            </w:r>
            <w:r w:rsidRPr="0020455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мен сабақтың ішкі және сыртқы құрылысын</w:t>
            </w:r>
            <w:r w:rsidR="00BC5466" w:rsidRPr="0020455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, қызметін </w:t>
            </w:r>
            <w:r w:rsidR="00496D65" w:rsidRPr="0020455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зерттеу.</w:t>
            </w:r>
          </w:p>
        </w:tc>
      </w:tr>
      <w:tr w:rsidR="00BB52B8" w:rsidRPr="003766F5" w:rsidTr="009F01F8">
        <w:trPr>
          <w:trHeight w:val="725"/>
        </w:trPr>
        <w:tc>
          <w:tcPr>
            <w:tcW w:w="1610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Бағалау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критерийі</w:t>
            </w:r>
            <w:proofErr w:type="spellEnd"/>
          </w:p>
        </w:tc>
        <w:tc>
          <w:tcPr>
            <w:tcW w:w="3390" w:type="pct"/>
            <w:gridSpan w:val="2"/>
          </w:tcPr>
          <w:p w:rsidR="009F01F8" w:rsidRPr="009F01F8" w:rsidRDefault="009F01F8" w:rsidP="009F01F8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9F01F8">
              <w:rPr>
                <w:rFonts w:ascii="Times New Roman" w:hAnsi="Times New Roman"/>
                <w:lang w:val="kk-KZ"/>
              </w:rPr>
              <w:t>Сабақтың ішкі құрылысының құрылымдық компоненттерін біледі;</w:t>
            </w:r>
          </w:p>
          <w:p w:rsidR="009F01F8" w:rsidRPr="009F01F8" w:rsidRDefault="009F01F8" w:rsidP="009F01F8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9F01F8">
              <w:rPr>
                <w:rFonts w:ascii="Times New Roman" w:hAnsi="Times New Roman"/>
                <w:lang w:val="kk-KZ"/>
              </w:rPr>
              <w:t>Сабақ пен тамырдың құрылымдық компоненттерінің маңызын түсінеді;</w:t>
            </w:r>
          </w:p>
          <w:p w:rsidR="006A7282" w:rsidRPr="009F01F8" w:rsidRDefault="009F01F8" w:rsidP="009F01F8">
            <w:pPr>
              <w:pStyle w:val="a9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9F01F8">
              <w:rPr>
                <w:rFonts w:ascii="Times New Roman" w:hAnsi="Times New Roman"/>
                <w:lang w:val="kk-KZ"/>
              </w:rPr>
              <w:t>Сабақтың құрылымдық компоненттерінің қызметтерін дұрыс сипаттай алады.</w:t>
            </w:r>
          </w:p>
        </w:tc>
      </w:tr>
      <w:tr w:rsidR="00474A6B" w:rsidRPr="0020455D" w:rsidTr="009F01F8">
        <w:trPr>
          <w:trHeight w:val="551"/>
        </w:trPr>
        <w:tc>
          <w:tcPr>
            <w:tcW w:w="1610" w:type="pct"/>
            <w:hideMark/>
          </w:tcPr>
          <w:p w:rsidR="00474A6B" w:rsidRPr="0020455D" w:rsidRDefault="00474A6B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Ойлау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дағдыларының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деңгейі</w:t>
            </w:r>
            <w:proofErr w:type="spellEnd"/>
          </w:p>
        </w:tc>
        <w:tc>
          <w:tcPr>
            <w:tcW w:w="3390" w:type="pct"/>
            <w:gridSpan w:val="2"/>
          </w:tcPr>
          <w:p w:rsidR="00474A6B" w:rsidRPr="0020455D" w:rsidRDefault="005D72B9" w:rsidP="0020455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Жоғары деңгей дағдылары</w:t>
            </w:r>
          </w:p>
        </w:tc>
      </w:tr>
      <w:tr w:rsidR="00BB52B8" w:rsidRPr="003766F5" w:rsidTr="009F01F8">
        <w:trPr>
          <w:trHeight w:val="762"/>
        </w:trPr>
        <w:tc>
          <w:tcPr>
            <w:tcW w:w="1610" w:type="pct"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Тілдік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мақсаттар</w:t>
            </w:r>
            <w:proofErr w:type="spellEnd"/>
          </w:p>
          <w:p w:rsidR="00BB52B8" w:rsidRPr="0020455D" w:rsidRDefault="00BB52B8" w:rsidP="0020455D">
            <w:pPr>
              <w:ind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90" w:type="pct"/>
            <w:gridSpan w:val="2"/>
          </w:tcPr>
          <w:p w:rsidR="00D84D8C" w:rsidRPr="0020455D" w:rsidRDefault="005C7E8C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әндік лексика және терминология</w:t>
            </w:r>
            <w:r w:rsidR="00857C90"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857C90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қабық, камбий, сүрек, өзек,</w:t>
            </w:r>
            <w:r w:rsidR="00A94B54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флоэма, ксилема.</w:t>
            </w:r>
            <w:r w:rsidR="00C26B92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B52B8" w:rsidRPr="0020455D" w:rsidRDefault="00C26B92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Оқытудың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тілдік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пен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тамырдың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ішкі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сыртқы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құрылысын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толық</w:t>
            </w:r>
            <w:proofErr w:type="spellEnd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білу</w:t>
            </w:r>
            <w:proofErr w:type="spellEnd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proofErr w:type="spellEnd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топта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істей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айтылым</w:t>
            </w:r>
            <w:proofErr w:type="gramStart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gram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ыңдалым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C7E8C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оқылым</w:t>
            </w: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,жазылым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алады</w:t>
            </w:r>
            <w:proofErr w:type="spellEnd"/>
          </w:p>
          <w:p w:rsidR="00BB52B8" w:rsidRPr="0020455D" w:rsidRDefault="00857C90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Диалог </w:t>
            </w:r>
            <w:r w:rsidR="005C7E8C"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құ</w:t>
            </w:r>
            <w:proofErr w:type="gramStart"/>
            <w:r w:rsidR="005C7E8C"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</w:t>
            </w:r>
            <w:proofErr w:type="gramEnd"/>
            <w:r w:rsidR="005C7E8C"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ға арналған қажетті сөздер: </w:t>
            </w:r>
          </w:p>
          <w:p w:rsidR="00BB52B8" w:rsidRPr="0020455D" w:rsidRDefault="00D15C2A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Жерасты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мүшесін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атаңдар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? </w:t>
            </w:r>
            <w:proofErr w:type="spellStart"/>
            <w:proofErr w:type="gram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Олар</w:t>
            </w:r>
            <w:proofErr w:type="gram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ға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сипаттама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беріңдер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84D8C" w:rsidRPr="0020455D" w:rsidRDefault="00D84D8C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Сабақ қабығындағы ұлпа түрлерін атаңдар.</w:t>
            </w:r>
          </w:p>
          <w:p w:rsidR="00BB52B8" w:rsidRPr="0020455D" w:rsidRDefault="00D84D8C" w:rsidP="0020455D">
            <w:pPr>
              <w:rPr>
                <w:rFonts w:ascii="Times New Roman" w:eastAsia="SchoolBookKza" w:hAnsi="Times New Roman"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тасымалы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деген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не?</w:t>
            </w:r>
          </w:p>
          <w:p w:rsidR="00D84D8C" w:rsidRPr="0020455D" w:rsidRDefault="00D84D8C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Өсімдіктерде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тасымалы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қалай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жү</w:t>
            </w:r>
            <w:proofErr w:type="gramStart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ред</w:t>
            </w:r>
            <w:proofErr w:type="gram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20455D">
              <w:rPr>
                <w:rFonts w:ascii="Times New Roman" w:eastAsia="SchoolBookKza" w:hAnsi="Times New Roman"/>
                <w:sz w:val="24"/>
                <w:szCs w:val="24"/>
                <w:lang w:val="ru-RU"/>
              </w:rPr>
              <w:t>?</w:t>
            </w:r>
          </w:p>
        </w:tc>
      </w:tr>
      <w:tr w:rsidR="00BB52B8" w:rsidRPr="003766F5" w:rsidTr="009F01F8">
        <w:trPr>
          <w:trHeight w:val="1306"/>
        </w:trPr>
        <w:tc>
          <w:tcPr>
            <w:tcW w:w="1610" w:type="pct"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Құндылық</w:t>
            </w:r>
            <w:proofErr w:type="gram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тар</w:t>
            </w:r>
            <w:proofErr w:type="gram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баулу</w:t>
            </w:r>
          </w:p>
          <w:p w:rsidR="00BB52B8" w:rsidRPr="0020455D" w:rsidRDefault="00BB52B8" w:rsidP="0020455D">
            <w:pPr>
              <w:ind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B52B8" w:rsidRPr="0020455D" w:rsidRDefault="00BB52B8" w:rsidP="0020455D">
            <w:pPr>
              <w:ind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90" w:type="pct"/>
            <w:gridSpan w:val="2"/>
          </w:tcPr>
          <w:p w:rsidR="00BB52B8" w:rsidRPr="0020455D" w:rsidRDefault="00BE4C34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Жалпы</w:t>
            </w:r>
            <w:proofErr w:type="gram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ға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бірдей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еңбек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қоғамы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;</w:t>
            </w:r>
          </w:p>
          <w:p w:rsidR="00BB52B8" w:rsidRPr="0020455D" w:rsidRDefault="00B41E72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тамыр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ішкі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құрылысын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олардың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қызметтерін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оқып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зерттей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E4C34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ауыл</w:t>
            </w:r>
            <w:proofErr w:type="spellEnd"/>
            <w:r w:rsidR="00BE4C34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4C34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шаруашылы</w:t>
            </w: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</w:t>
            </w:r>
            <w:proofErr w:type="spellEnd"/>
            <w:r w:rsidR="006A7282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A7282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салалары</w:t>
            </w:r>
            <w:proofErr w:type="spellEnd"/>
            <w:r w:rsidR="006A7282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6A7282"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секторларында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топырақтың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құнарлылығына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мән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беруге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тамыр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сабақты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зақымдамауға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аянбай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етуге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қалыптастыру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E4C34"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B52B8" w:rsidRPr="003766F5" w:rsidTr="009F01F8">
        <w:trPr>
          <w:trHeight w:val="1105"/>
        </w:trPr>
        <w:tc>
          <w:tcPr>
            <w:tcW w:w="1610" w:type="pct"/>
            <w:hideMark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әнаралық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байланыс</w:t>
            </w:r>
            <w:proofErr w:type="spellEnd"/>
          </w:p>
        </w:tc>
        <w:tc>
          <w:tcPr>
            <w:tcW w:w="3390" w:type="pct"/>
            <w:gridSpan w:val="2"/>
          </w:tcPr>
          <w:p w:rsidR="009F01F8" w:rsidRDefault="00385139" w:rsidP="0020455D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География -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өсімдіктердің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таралу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аймағына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тамырдың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ә</w:t>
            </w:r>
            <w:proofErr w:type="gram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түрлі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тереңдікте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өсуін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біледі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9F01F8" w:rsidRDefault="009F01F8" w:rsidP="009F01F8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Физикамен, бұл жерде осмостық қысым, диффузия, заттардың тасымал, тамыр қысымы қарастырылады.</w:t>
            </w:r>
          </w:p>
          <w:p w:rsidR="00385139" w:rsidRPr="009F01F8" w:rsidRDefault="009F01F8" w:rsidP="009F01F8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Химиямен, көмірқышқыл газы мен суды, органикалық заттардың тасымал контекстінде қарастырылады</w:t>
            </w:r>
            <w:r w:rsidR="00385139" w:rsidRPr="009F01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01F8" w:rsidRPr="003766F5" w:rsidTr="00470CC2">
        <w:trPr>
          <w:trHeight w:val="609"/>
        </w:trPr>
        <w:tc>
          <w:tcPr>
            <w:tcW w:w="1610" w:type="pct"/>
          </w:tcPr>
          <w:p w:rsidR="009F01F8" w:rsidRPr="0020455D" w:rsidRDefault="009F01F8" w:rsidP="0020455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Акт</w:t>
            </w:r>
            <w:r w:rsidR="00470CC2">
              <w:rPr>
                <w:rFonts w:ascii="Times New Roman" w:hAnsi="Times New Roman"/>
                <w:b/>
                <w:lang w:val="kk-KZ" w:eastAsia="en-GB"/>
              </w:rPr>
              <w:t xml:space="preserve"> қолдану дағдылары:</w:t>
            </w:r>
          </w:p>
        </w:tc>
        <w:tc>
          <w:tcPr>
            <w:tcW w:w="3390" w:type="pct"/>
            <w:gridSpan w:val="2"/>
          </w:tcPr>
          <w:p w:rsidR="009F01F8" w:rsidRPr="0020455D" w:rsidRDefault="00470CC2" w:rsidP="0020455D">
            <w:pPr>
              <w:tabs>
                <w:tab w:val="left" w:pos="135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Электронды ақпарат көздерін қолдану арқылы оқыту процессін визуализациялау.</w:t>
            </w:r>
          </w:p>
        </w:tc>
      </w:tr>
      <w:tr w:rsidR="00BB52B8" w:rsidRPr="003766F5" w:rsidTr="009F01F8">
        <w:trPr>
          <w:trHeight w:val="1713"/>
        </w:trPr>
        <w:tc>
          <w:tcPr>
            <w:tcW w:w="1610" w:type="pct"/>
          </w:tcPr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BB52B8" w:rsidRPr="0020455D" w:rsidRDefault="00BB52B8" w:rsidP="0020455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90" w:type="pct"/>
            <w:gridSpan w:val="2"/>
          </w:tcPr>
          <w:p w:rsidR="00BB52B8" w:rsidRPr="0020455D" w:rsidRDefault="00976F43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7.1.3.2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Өсімдіктерде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тасымалына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қатысатын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мүшелерді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танып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B52B8" w:rsidRPr="0020455D" w:rsidRDefault="001D701C" w:rsidP="0020455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Осы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тақырыпта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заттар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тасымалына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қатысатын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мүшелерді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атап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айта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алады</w:t>
            </w:r>
            <w:proofErr w:type="gram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,б</w:t>
            </w:r>
            <w:proofErr w:type="gram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ір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бірінен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ажырата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B1989" w:rsidRPr="0020455D" w:rsidRDefault="002B1989" w:rsidP="002045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7"/>
        <w:tblpPr w:leftFromText="180" w:rightFromText="180" w:vertAnchor="text" w:horzAnchor="margin" w:tblpX="-243" w:tblpY="-145"/>
        <w:tblW w:w="5220" w:type="pct"/>
        <w:tblLayout w:type="fixed"/>
        <w:tblLook w:val="04A0" w:firstRow="1" w:lastRow="0" w:firstColumn="1" w:lastColumn="0" w:noHBand="0" w:noVBand="1"/>
      </w:tblPr>
      <w:tblGrid>
        <w:gridCol w:w="2239"/>
        <w:gridCol w:w="187"/>
        <w:gridCol w:w="1017"/>
        <w:gridCol w:w="3311"/>
        <w:gridCol w:w="2197"/>
        <w:gridCol w:w="2078"/>
      </w:tblGrid>
      <w:tr w:rsidR="00E24DE2" w:rsidRPr="0020455D" w:rsidTr="00BB6BB7">
        <w:trPr>
          <w:trHeight w:val="419"/>
        </w:trPr>
        <w:tc>
          <w:tcPr>
            <w:tcW w:w="5000" w:type="pct"/>
            <w:gridSpan w:val="6"/>
            <w:hideMark/>
          </w:tcPr>
          <w:p w:rsidR="00E24DE2" w:rsidRPr="0020455D" w:rsidRDefault="00E24DE2" w:rsidP="00BB6BB7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Сабақ</w:t>
            </w:r>
            <w:proofErr w:type="spellEnd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барысы</w:t>
            </w:r>
            <w:proofErr w:type="spellEnd"/>
          </w:p>
        </w:tc>
      </w:tr>
      <w:tr w:rsidR="00E24DE2" w:rsidRPr="0020455D" w:rsidTr="00BB6BB7">
        <w:trPr>
          <w:trHeight w:val="528"/>
        </w:trPr>
        <w:tc>
          <w:tcPr>
            <w:tcW w:w="1015" w:type="pct"/>
            <w:hideMark/>
          </w:tcPr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Сабақтың жоспарланған кезеңдері</w:t>
            </w:r>
          </w:p>
        </w:tc>
        <w:tc>
          <w:tcPr>
            <w:tcW w:w="3043" w:type="pct"/>
            <w:gridSpan w:val="4"/>
          </w:tcPr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Сабақтағы жоспарланған жаттығу түрлері</w:t>
            </w:r>
          </w:p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hideMark/>
          </w:tcPr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045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</w:tr>
      <w:tr w:rsidR="00E24DE2" w:rsidRPr="003766F5" w:rsidTr="00BB6BB7">
        <w:trPr>
          <w:trHeight w:val="1413"/>
        </w:trPr>
        <w:tc>
          <w:tcPr>
            <w:tcW w:w="1015" w:type="pct"/>
          </w:tcPr>
          <w:p w:rsidR="00E24DE2" w:rsidRPr="0020455D" w:rsidRDefault="00E24DE2" w:rsidP="00BB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r w:rsidRPr="0020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55D">
              <w:rPr>
                <w:rFonts w:ascii="Times New Roman" w:hAnsi="Times New Roman"/>
                <w:sz w:val="24"/>
                <w:szCs w:val="24"/>
                <w:lang w:val="ru-RU"/>
              </w:rPr>
              <w:t>басы</w:t>
            </w:r>
          </w:p>
          <w:p w:rsidR="00D84D8C" w:rsidRPr="0020455D" w:rsidRDefault="001D701C" w:rsidP="00BB6BB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D4200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="00F67C3B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D84D8C" w:rsidRPr="0020455D" w:rsidRDefault="00D84D8C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4D8C" w:rsidRPr="0020455D" w:rsidRDefault="00D84D8C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4D8C" w:rsidRPr="0020455D" w:rsidRDefault="00D84D8C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84D8C" w:rsidRPr="0020455D" w:rsidRDefault="00D84D8C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6BC0" w:rsidRPr="0020455D" w:rsidRDefault="00186BC0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84D8C" w:rsidRPr="0020455D" w:rsidRDefault="00492876" w:rsidP="004928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C7181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D420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F67C3B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  <w:r w:rsidR="00C7181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043" w:type="pct"/>
            <w:gridSpan w:val="4"/>
          </w:tcPr>
          <w:p w:rsidR="00194927" w:rsidRPr="00E96586" w:rsidRDefault="00194927" w:rsidP="00E96586">
            <w:pPr>
              <w:pStyle w:val="a3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96586">
              <w:rPr>
                <w:rFonts w:ascii="Times New Roman" w:hAnsi="Times New Roman"/>
                <w:b/>
                <w:sz w:val="24"/>
                <w:lang w:val="kk-KZ"/>
              </w:rPr>
              <w:t xml:space="preserve">Ұйымдастыру кезеңі: </w:t>
            </w:r>
          </w:p>
          <w:p w:rsidR="00E96586" w:rsidRPr="00E96586" w:rsidRDefault="00E96586" w:rsidP="00E96586">
            <w:pPr>
              <w:pStyle w:val="a3"/>
              <w:spacing w:before="60" w:after="60"/>
              <w:ind w:left="108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1-слайд</w:t>
            </w:r>
          </w:p>
          <w:p w:rsidR="00194927" w:rsidRPr="0020455D" w:rsidRDefault="00194927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Сәлемдесу, сыныптағы оқушыларды түгендеу.</w:t>
            </w:r>
          </w:p>
          <w:p w:rsidR="0086395F" w:rsidRDefault="0086395F" w:rsidP="008639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5CEF">
              <w:rPr>
                <w:rFonts w:ascii="Times New Roman" w:hAnsi="Times New Roman"/>
                <w:sz w:val="24"/>
                <w:szCs w:val="24"/>
                <w:lang w:val="kk-KZ"/>
              </w:rPr>
              <w:t>- Жағымды психологиялық ахуал туғызу; (Әр оқушы өзінің бүгінгі көңіл-күйін  смайликтермен (жақсы, орташа, нашар) білдіреді.</w:t>
            </w:r>
            <w:r w:rsidRPr="0086395F">
              <w:rPr>
                <w:noProof/>
                <w:lang w:val="kk-KZ"/>
              </w:rPr>
              <w:t xml:space="preserve"> </w:t>
            </w:r>
          </w:p>
          <w:p w:rsidR="0086395F" w:rsidRPr="0086395F" w:rsidRDefault="0086395F" w:rsidP="008639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4927" w:rsidRPr="0086395F" w:rsidRDefault="0086395F" w:rsidP="00BB6BB7">
            <w:pPr>
              <w:spacing w:before="60" w:after="6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 </w:t>
            </w:r>
            <w:r w:rsidR="007A633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II.</w:t>
            </w:r>
            <w:r w:rsidR="00194927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сұрау</w:t>
            </w:r>
            <w:r w:rsidR="00294C62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E24DE2" w:rsidRPr="0020455D" w:rsidRDefault="00194927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«Серпілген сауал»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  <w:r w:rsidR="00A46913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94927" w:rsidRPr="0020455D" w:rsidRDefault="00194927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CB3B8A">
              <w:rPr>
                <w:rFonts w:ascii="Times New Roman" w:hAnsi="Times New Roman"/>
                <w:sz w:val="24"/>
                <w:szCs w:val="24"/>
                <w:lang w:val="kk-KZ"/>
              </w:rPr>
              <w:t>Жасушаның  құрамында қандай  органоидттар болады?</w:t>
            </w:r>
          </w:p>
          <w:p w:rsidR="00194927" w:rsidRPr="0020455D" w:rsidRDefault="00194927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C269C2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Заттардың тасымалдануына қандай мүшелер қатысады?</w:t>
            </w:r>
          </w:p>
          <w:p w:rsidR="00194927" w:rsidRPr="0020455D" w:rsidRDefault="00194927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C269C2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Мүше дегенді қалай түсінесіңдер?</w:t>
            </w:r>
          </w:p>
          <w:p w:rsidR="00CB3B8A" w:rsidRDefault="00036086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CB3B8A">
              <w:rPr>
                <w:rFonts w:ascii="Times New Roman" w:hAnsi="Times New Roman"/>
                <w:sz w:val="24"/>
                <w:szCs w:val="24"/>
                <w:lang w:val="kk-KZ"/>
              </w:rPr>
              <w:t>Қандай органикалық  заттар білесіздер?</w:t>
            </w:r>
          </w:p>
          <w:p w:rsidR="00E24DE2" w:rsidRDefault="00036086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="00CB3B8A">
              <w:rPr>
                <w:rFonts w:ascii="Times New Roman" w:hAnsi="Times New Roman"/>
                <w:sz w:val="24"/>
                <w:szCs w:val="24"/>
                <w:lang w:val="kk-KZ"/>
              </w:rPr>
              <w:t>Өсімдіктің  мүшелерін атаңыз?</w:t>
            </w:r>
          </w:p>
          <w:p w:rsidR="00CB3B8A" w:rsidRDefault="00CB3B8A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6.Жасушаны ашқан ғалым кім?</w:t>
            </w:r>
          </w:p>
          <w:p w:rsidR="00CB3B8A" w:rsidRDefault="00CB3B8A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7.Микроскопты ойлап тапқан ғалым?</w:t>
            </w:r>
          </w:p>
          <w:p w:rsidR="00CB3B8A" w:rsidRDefault="00CB3B8A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8.Өсімдіктің жер асты мүшесі қалай аталады?</w:t>
            </w:r>
          </w:p>
          <w:p w:rsidR="00CB3B8A" w:rsidRDefault="00CB3B8A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9.Өсімдіктің жер үсті мүшесі қалай аталады?</w:t>
            </w:r>
          </w:p>
          <w:p w:rsidR="00CB3B8A" w:rsidRDefault="00CB3B8A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A0CEE" w:rsidRDefault="007A6334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Жұлдызша арқылы бағала</w:t>
            </w:r>
            <w:r w:rsidR="001856F9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  <w:p w:rsidR="00A777B0" w:rsidRDefault="007A6334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Сыныпты топқа бөлу:</w:t>
            </w:r>
            <w:r w:rsidR="003C34ED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24DE2" w:rsidRPr="0020455D" w:rsidRDefault="003C34ED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арқылы </w:t>
            </w:r>
          </w:p>
          <w:p w:rsidR="007A6334" w:rsidRPr="0020455D" w:rsidRDefault="00CB3B8A" w:rsidP="00BB6BB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4080" behindDoc="0" locked="0" layoutInCell="1" allowOverlap="1" wp14:anchorId="56D73951" wp14:editId="19BEB9D6">
                  <wp:simplePos x="0" y="0"/>
                  <wp:positionH relativeFrom="margin">
                    <wp:posOffset>2583815</wp:posOffset>
                  </wp:positionH>
                  <wp:positionV relativeFrom="margin">
                    <wp:posOffset>3796030</wp:posOffset>
                  </wp:positionV>
                  <wp:extent cx="492760" cy="638175"/>
                  <wp:effectExtent l="0" t="0" r="0" b="0"/>
                  <wp:wrapSquare wrapText="bothSides"/>
                  <wp:docPr id="116" name="Рисунок 114" descr="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33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I. Тамыр</w:t>
            </w:r>
            <w:r w:rsidR="00AA0CEE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D4200A" w:rsidRPr="00492876" w:rsidRDefault="003766F5" w:rsidP="00BB6BB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1" w:name="_GoBack"/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3056" behindDoc="0" locked="0" layoutInCell="1" allowOverlap="1" wp14:anchorId="41F92135" wp14:editId="0D7BB3B7">
                  <wp:simplePos x="0" y="0"/>
                  <wp:positionH relativeFrom="margin">
                    <wp:posOffset>3345815</wp:posOffset>
                  </wp:positionH>
                  <wp:positionV relativeFrom="margin">
                    <wp:posOffset>3738880</wp:posOffset>
                  </wp:positionV>
                  <wp:extent cx="523875" cy="800100"/>
                  <wp:effectExtent l="0" t="0" r="0" b="0"/>
                  <wp:wrapSquare wrapText="bothSides"/>
                  <wp:docPr id="114" name="Рисунок 109" descr="загруженное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4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  <w:r w:rsidR="007A633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II.Сабақ</w:t>
            </w:r>
          </w:p>
          <w:p w:rsidR="00D4200A" w:rsidRPr="0020455D" w:rsidRDefault="00D4200A" w:rsidP="00BB6BB7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</w:tcPr>
          <w:p w:rsidR="001D701C" w:rsidRPr="0020455D" w:rsidRDefault="001D701C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701C" w:rsidRPr="0020455D" w:rsidRDefault="001D701C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701C" w:rsidRPr="0020455D" w:rsidRDefault="001D701C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701C" w:rsidRPr="0020455D" w:rsidRDefault="001D701C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63FF" w:rsidRPr="0020455D" w:rsidRDefault="003763FF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E2" w:rsidRPr="0020455D" w:rsidRDefault="003766F5" w:rsidP="00BB6BB7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lang w:val="ru-RU"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35.2pt;margin-top:111.45pt;width:26.25pt;height:30.75pt;z-index:251658240" fillcolor="#002060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/>
                <w:noProof/>
                <w:color w:val="FF0000"/>
                <w:sz w:val="24"/>
                <w:lang w:val="ru-RU" w:eastAsia="ru-RU"/>
              </w:rPr>
              <w:pict>
                <v:shape id="_x0000_s1027" type="#_x0000_t12" style="position:absolute;margin-left:16.35pt;margin-top:76.2pt;width:26.25pt;height:30.75pt;z-index:251659264" fillcolor="#c00000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28" type="#_x0000_t12" style="position:absolute;margin-left:55.35pt;margin-top:76.2pt;width:26.25pt;height:30.75pt;z-index:251660288" fillcolor="yellow" strokecolor="#f2f2f2 [3041]" strokeweight="3pt">
                  <v:shadow on="t" type="perspective" color="#7f7f7f [1601]" opacity=".5" offset="1pt" offset2="-1pt"/>
                </v:shape>
              </w:pict>
            </w:r>
            <w:r w:rsidR="00451A86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Доп, стикер, маркер</w:t>
            </w:r>
            <w:r w:rsidR="00482235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, АКТ</w:t>
            </w:r>
            <w:r w:rsidR="00A46913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AD6DE3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интернет желісі,</w:t>
            </w:r>
            <w:r w:rsidR="00A46913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жұлдызша</w:t>
            </w:r>
            <w:r w:rsidR="001D701C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, суреттер</w:t>
            </w:r>
          </w:p>
        </w:tc>
      </w:tr>
      <w:tr w:rsidR="00E24DE2" w:rsidRPr="00A9782E" w:rsidTr="00492876">
        <w:trPr>
          <w:trHeight w:val="558"/>
        </w:trPr>
        <w:tc>
          <w:tcPr>
            <w:tcW w:w="1015" w:type="pct"/>
            <w:hideMark/>
          </w:tcPr>
          <w:p w:rsidR="00E24DE2" w:rsidRPr="0020455D" w:rsidRDefault="004D6155" w:rsidP="00BB6BB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</w:t>
            </w:r>
            <w:r w:rsidR="00E24DE2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24DE2" w:rsidRPr="0020455D" w:rsidRDefault="00C71814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D420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="00F67C3B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</w:t>
            </w: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D00AEF" w:rsidRPr="0020455D" w:rsidRDefault="00D00AEF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61B4" w:rsidRPr="0020455D" w:rsidRDefault="000F61B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802" w:rsidRPr="0020455D" w:rsidRDefault="00E1780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4450" w:rsidRPr="0020455D" w:rsidRDefault="000A445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40E6" w:rsidRPr="0020455D" w:rsidRDefault="008A40E6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C69" w:rsidRPr="0020455D" w:rsidRDefault="00646C69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C69" w:rsidRPr="0020455D" w:rsidRDefault="00646C69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C69" w:rsidRPr="0020455D" w:rsidRDefault="00646C69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C69" w:rsidRPr="0020455D" w:rsidRDefault="00646C69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6C69" w:rsidRPr="0020455D" w:rsidRDefault="00646C69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3E2D" w:rsidRPr="0020455D" w:rsidRDefault="00D43E2D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40E0" w:rsidRPr="0020455D" w:rsidRDefault="00E540E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40E0" w:rsidRDefault="00E540E0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5135" w:rsidRDefault="008E5135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200A" w:rsidRPr="0020455D" w:rsidRDefault="00D4200A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00AEF" w:rsidRPr="0020455D" w:rsidRDefault="000F61B4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Жаңа сабақты бекіту</w:t>
            </w:r>
            <w:r w:rsidR="001E2A5A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E2A5A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043" w:type="pct"/>
            <w:gridSpan w:val="4"/>
          </w:tcPr>
          <w:p w:rsidR="000A1104" w:rsidRDefault="007A6334" w:rsidP="000A1104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III. Жаңа сабақ. </w:t>
            </w:r>
          </w:p>
          <w:p w:rsidR="000A1104" w:rsidRDefault="00294C62" w:rsidP="000A1104">
            <w:pPr>
              <w:pStyle w:val="a9"/>
              <w:rPr>
                <w:rFonts w:ascii="Times New Roman" w:hAnsi="Times New Roman"/>
                <w:b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0A1104">
              <w:rPr>
                <w:rFonts w:ascii="Times New Roman" w:hAnsi="Times New Roman"/>
                <w:b/>
                <w:lang w:val="kk-KZ"/>
              </w:rPr>
              <w:t xml:space="preserve"> Адамзат үшін атмосферадағы көмірқышқыл газының мөлшерінің артуы маңызды ма немесе оның мөлшерін сақтау маңызды ма?</w:t>
            </w:r>
          </w:p>
          <w:p w:rsidR="00E24DE2" w:rsidRPr="000A1104" w:rsidRDefault="000A1104" w:rsidP="000A1104">
            <w:pPr>
              <w:pStyle w:val="a9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(Пікірталас)</w:t>
            </w:r>
          </w:p>
          <w:p w:rsidR="00E24DE2" w:rsidRPr="0020455D" w:rsidRDefault="007A6334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«Адасқан әріптер»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арқылы оқушылар жаңа сабақтың тақырыбын ашады.</w:t>
            </w:r>
            <w:r w:rsidR="00C3231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Бағалау критерийімен таныстырамын.</w:t>
            </w:r>
          </w:p>
          <w:tbl>
            <w:tblPr>
              <w:tblStyle w:val="a7"/>
              <w:tblW w:w="6549" w:type="dxa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C3231B" w:rsidRPr="003766F5" w:rsidTr="00470CC2">
              <w:trPr>
                <w:trHeight w:val="750"/>
              </w:trPr>
              <w:tc>
                <w:tcPr>
                  <w:tcW w:w="6549" w:type="dxa"/>
                </w:tcPr>
                <w:p w:rsidR="00C3231B" w:rsidRPr="0020455D" w:rsidRDefault="00692924" w:rsidP="003766F5">
                  <w:pPr>
                    <w:framePr w:hSpace="180" w:wrap="around" w:vAnchor="text" w:hAnchor="margin" w:x="-243" w:y="-145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қСааб ежнә т</w:t>
                  </w:r>
                  <w:r w:rsidR="00C3231B"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мыра</w:t>
                  </w: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. С</w:t>
                  </w:r>
                  <w:r w:rsidR="00C3231B"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қбааңты шкіі ұылқрыыс</w:t>
                  </w:r>
                </w:p>
              </w:tc>
            </w:tr>
          </w:tbl>
          <w:p w:rsidR="00F913AD" w:rsidRPr="0020455D" w:rsidRDefault="00C3231B" w:rsidP="00BB6BB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A4450" w:rsidRPr="0020455D" w:rsidRDefault="00C3231B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Топтық жұмыс.</w:t>
            </w:r>
            <w:r w:rsidR="00641A4B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A40E6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Сөздер бұлты</w:t>
            </w:r>
            <w:r w:rsidR="00641A4B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641A4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әдісі арқылы оқушыларға тапсырма </w:t>
            </w:r>
            <w:r w:rsidR="00F67C3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беріледі. Оқулықпен жұмыс жасай отырып, жаңа сабақты </w:t>
            </w:r>
            <w:r w:rsidR="00630C4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постермен </w:t>
            </w:r>
            <w:r w:rsidR="00F67C3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r w:rsidR="00641A4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орғайды. </w:t>
            </w:r>
          </w:p>
          <w:p w:rsidR="0035752F" w:rsidRPr="0020455D" w:rsidRDefault="0035752F" w:rsidP="00BB6BB7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F3880" w:rsidRPr="0020455D" w:rsidRDefault="006F3880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 топ: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A40E6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</w:t>
            </w:r>
            <w:r w:rsidR="005844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сабағының</w:t>
            </w:r>
            <w:r w:rsidR="005844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ішкі құрылысы</w:t>
            </w:r>
            <w:r w:rsidR="005844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A40E6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(қабық,камбий, сүрек,өзек)</w:t>
            </w:r>
          </w:p>
          <w:p w:rsidR="006F3880" w:rsidRPr="0020455D" w:rsidRDefault="006F3880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 топ: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A40E6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Тамыр </w:t>
            </w:r>
            <w:r w:rsidR="005844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8A40E6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аймақтары(тамыр оймақшасы,бөліну,өсу,өткізу)</w:t>
            </w:r>
          </w:p>
          <w:p w:rsidR="00646C69" w:rsidRPr="0020455D" w:rsidRDefault="00646C69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2211B" w:rsidRPr="0020455D" w:rsidRDefault="0002211B" w:rsidP="00BB6BB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02211B" w:rsidRPr="0020455D" w:rsidRDefault="00646C69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02211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Ағаш сабағының ішкі құрылысын біледі</w:t>
            </w:r>
          </w:p>
          <w:p w:rsidR="0002211B" w:rsidRPr="0020455D" w:rsidRDefault="00646C69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   </w:t>
            </w:r>
            <w:r w:rsidR="0002211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8A40E6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Тамыр аймақтарына анықтама береді</w:t>
            </w:r>
          </w:p>
          <w:p w:rsidR="006F3880" w:rsidRPr="0020455D" w:rsidRDefault="00646C69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</w:t>
            </w:r>
            <w:r w:rsidR="000F56A4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8A40E6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Тамырдың ішкі құрылысын сипаттайды </w:t>
            </w:r>
          </w:p>
          <w:p w:rsidR="00D00AEF" w:rsidRPr="0020455D" w:rsidRDefault="006F3880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Қалыптастырушы бағалау. </w:t>
            </w:r>
            <w:r w:rsidR="00EF491C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Смайликтер арқылы бағалау </w:t>
            </w:r>
          </w:p>
          <w:p w:rsidR="00D00AEF" w:rsidRPr="0020455D" w:rsidRDefault="00D00AEF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00AEF" w:rsidRPr="0020455D" w:rsidRDefault="00D00AEF" w:rsidP="00BB6BB7">
            <w:pPr>
              <w:spacing w:before="60" w:after="6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ru-RU"/>
              </w:rPr>
            </w:pPr>
          </w:p>
          <w:p w:rsidR="00A255F2" w:rsidRDefault="00A255F2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92876" w:rsidRPr="003E555C" w:rsidRDefault="00533AA2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7936" behindDoc="0" locked="0" layoutInCell="1" allowOverlap="1" wp14:anchorId="2A7D10FA" wp14:editId="1B0114D3">
                  <wp:simplePos x="0" y="0"/>
                  <wp:positionH relativeFrom="margin">
                    <wp:posOffset>831215</wp:posOffset>
                  </wp:positionH>
                  <wp:positionV relativeFrom="margin">
                    <wp:posOffset>3910330</wp:posOffset>
                  </wp:positionV>
                  <wp:extent cx="770255" cy="647700"/>
                  <wp:effectExtent l="0" t="0" r="0" b="0"/>
                  <wp:wrapSquare wrapText="bothSides"/>
                  <wp:docPr id="104" name="Рисунок 102" descr="загруженное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3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8960" behindDoc="0" locked="0" layoutInCell="1" allowOverlap="1" wp14:anchorId="13889981" wp14:editId="7A759BD6">
                  <wp:simplePos x="0" y="0"/>
                  <wp:positionH relativeFrom="margin">
                    <wp:posOffset>1678305</wp:posOffset>
                  </wp:positionH>
                  <wp:positionV relativeFrom="margin">
                    <wp:posOffset>3891280</wp:posOffset>
                  </wp:positionV>
                  <wp:extent cx="652780" cy="571500"/>
                  <wp:effectExtent l="0" t="0" r="0" b="0"/>
                  <wp:wrapSquare wrapText="bothSides"/>
                  <wp:docPr id="106" name="Рисунок 104" descr="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груженное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6912" behindDoc="0" locked="0" layoutInCell="1" allowOverlap="1" wp14:anchorId="14130769" wp14:editId="391011A0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3910330</wp:posOffset>
                  </wp:positionV>
                  <wp:extent cx="790575" cy="653415"/>
                  <wp:effectExtent l="0" t="0" r="0" b="0"/>
                  <wp:wrapSquare wrapText="bothSides"/>
                  <wp:docPr id="100" name="Рисунок 99" descr="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7547" w:rsidRPr="0020455D" w:rsidRDefault="0083437E" w:rsidP="00BB6BB7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(Тж). </w:t>
            </w:r>
            <w:r w:rsidR="00BA7547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Тапсырма-1 </w:t>
            </w:r>
            <w:r w:rsidR="009D2BA6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="008763D8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Сәйкестендіру тесті.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69"/>
              <w:gridCol w:w="3170"/>
            </w:tblGrid>
            <w:tr w:rsidR="008763D8" w:rsidRPr="003766F5" w:rsidTr="00492876">
              <w:trPr>
                <w:trHeight w:val="510"/>
              </w:trPr>
              <w:tc>
                <w:tcPr>
                  <w:tcW w:w="3169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Сабақтың қабаттары</w:t>
                  </w:r>
                </w:p>
              </w:tc>
              <w:tc>
                <w:tcPr>
                  <w:tcW w:w="3170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Қызметі </w:t>
                  </w:r>
                </w:p>
              </w:tc>
            </w:tr>
            <w:tr w:rsidR="008763D8" w:rsidRPr="003766F5" w:rsidTr="00492876">
              <w:trPr>
                <w:trHeight w:val="510"/>
              </w:trPr>
              <w:tc>
                <w:tcPr>
                  <w:tcW w:w="3169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Қабық </w:t>
                  </w:r>
                </w:p>
              </w:tc>
              <w:tc>
                <w:tcPr>
                  <w:tcW w:w="3170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eastAsia="SchoolBookKza" w:hAnsi="Times New Roman"/>
                      <w:sz w:val="24"/>
                      <w:szCs w:val="24"/>
                      <w:lang w:val="kk-KZ"/>
                    </w:rPr>
                    <w:t>ағаш сабағының негізгі қабаты.</w:t>
                  </w:r>
                </w:p>
              </w:tc>
            </w:tr>
            <w:tr w:rsidR="008763D8" w:rsidRPr="003766F5" w:rsidTr="00492876">
              <w:trPr>
                <w:trHeight w:val="255"/>
              </w:trPr>
              <w:tc>
                <w:tcPr>
                  <w:tcW w:w="3169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Камбий </w:t>
                  </w:r>
                </w:p>
              </w:tc>
              <w:tc>
                <w:tcPr>
                  <w:tcW w:w="3170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eastAsia="SchoolBookKza" w:hAnsi="Times New Roman"/>
                      <w:sz w:val="24"/>
                      <w:szCs w:val="24"/>
                      <w:lang w:val="kk-KZ"/>
                    </w:rPr>
                    <w:t>түзуші ұлпа қабаты.</w:t>
                  </w:r>
                </w:p>
              </w:tc>
            </w:tr>
            <w:tr w:rsidR="008763D8" w:rsidRPr="003766F5" w:rsidTr="00492876">
              <w:trPr>
                <w:trHeight w:val="525"/>
              </w:trPr>
              <w:tc>
                <w:tcPr>
                  <w:tcW w:w="3169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Сүрек </w:t>
                  </w:r>
                </w:p>
              </w:tc>
              <w:tc>
                <w:tcPr>
                  <w:tcW w:w="3170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eastAsia="SchoolBookKza" w:hAnsi="Times New Roman"/>
                      <w:sz w:val="24"/>
                      <w:szCs w:val="24"/>
                      <w:lang w:val="kk-KZ"/>
                    </w:rPr>
                    <w:t>сабақтың ең ішкі қабаты.</w:t>
                  </w:r>
                </w:p>
              </w:tc>
            </w:tr>
            <w:tr w:rsidR="008763D8" w:rsidRPr="003766F5" w:rsidTr="00492876">
              <w:trPr>
                <w:trHeight w:val="525"/>
              </w:trPr>
              <w:tc>
                <w:tcPr>
                  <w:tcW w:w="3169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Өзек </w:t>
                  </w:r>
                </w:p>
              </w:tc>
              <w:tc>
                <w:tcPr>
                  <w:tcW w:w="3170" w:type="dxa"/>
                </w:tcPr>
                <w:p w:rsidR="008763D8" w:rsidRPr="0020455D" w:rsidRDefault="008763D8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eastAsia="SchoolBookKza" w:hAnsi="Times New Roman"/>
                      <w:sz w:val="24"/>
                      <w:szCs w:val="24"/>
                      <w:lang w:val="kk-KZ"/>
                    </w:rPr>
                    <w:t>сабақтың ең сыртқы қабаты.</w:t>
                  </w:r>
                </w:p>
              </w:tc>
            </w:tr>
          </w:tbl>
          <w:p w:rsidR="00E17802" w:rsidRPr="0020455D" w:rsidRDefault="008763D8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 xml:space="preserve">Тамыр оймақшасы </w:t>
            </w:r>
            <w:r w:rsidR="00E17802"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>-----</w:t>
            </w:r>
            <w:r w:rsidR="00E17802"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 сору аймағында сіңірілген заттардың сабаққа түсуін қамтамасыз етеді.</w:t>
            </w:r>
          </w:p>
          <w:p w:rsidR="008763D8" w:rsidRPr="0020455D" w:rsidRDefault="008763D8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-Bold" w:hAnsi="Times New Roman"/>
                <w:b/>
                <w:bCs/>
                <w:sz w:val="24"/>
                <w:szCs w:val="24"/>
                <w:lang w:val="kk-KZ"/>
              </w:rPr>
              <w:t xml:space="preserve">Бөліну аймағы </w:t>
            </w:r>
            <w:r w:rsidR="00E17802" w:rsidRPr="0020455D">
              <w:rPr>
                <w:rFonts w:ascii="Times New Roman" w:eastAsia="SchoolBookKza-Bold" w:hAnsi="Times New Roman"/>
                <w:b/>
                <w:bCs/>
                <w:sz w:val="24"/>
                <w:szCs w:val="24"/>
                <w:lang w:val="kk-KZ"/>
              </w:rPr>
              <w:t>-----</w:t>
            </w:r>
            <w:r w:rsidR="00E17802"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 топырақта еріген заттар мен суды сіңіруге жауапты болғандықтан осылай аталады.</w:t>
            </w:r>
          </w:p>
          <w:p w:rsidR="00E17802" w:rsidRPr="0020455D" w:rsidRDefault="008763D8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>Өсу аймағы</w:t>
            </w:r>
            <w:r w:rsidR="00E17802"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>------</w:t>
            </w:r>
            <w:r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E17802"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>түзуші ұлпа жасушаларынан тұрады.</w:t>
            </w:r>
          </w:p>
          <w:p w:rsidR="00E17802" w:rsidRPr="0020455D" w:rsidRDefault="00E17802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>Сору аймағы ------</w:t>
            </w:r>
            <w:r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 бөліну аймағынан кейін</w:t>
            </w:r>
          </w:p>
          <w:p w:rsidR="00E17802" w:rsidRPr="0020455D" w:rsidRDefault="00E17802" w:rsidP="00BB6BB7">
            <w:pPr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>орналасады.</w:t>
            </w:r>
          </w:p>
          <w:p w:rsidR="00E17802" w:rsidRPr="0020455D" w:rsidRDefault="00E17802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-BoldItalic" w:hAnsi="Times New Roman"/>
                <w:b/>
                <w:bCs/>
                <w:iCs/>
                <w:sz w:val="24"/>
                <w:szCs w:val="24"/>
                <w:lang w:val="kk-KZ"/>
              </w:rPr>
              <w:t>Өткізу аймағы -----</w:t>
            </w:r>
            <w:r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 қорғаныш қызметін</w:t>
            </w:r>
          </w:p>
          <w:p w:rsidR="00F913AD" w:rsidRPr="001856F9" w:rsidRDefault="00E17802" w:rsidP="00BB6BB7">
            <w:pPr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>атқаратын жабын ұлпасынан түзіледі</w:t>
            </w:r>
          </w:p>
          <w:p w:rsidR="00F35E1F" w:rsidRPr="0020455D" w:rsidRDefault="00E17802" w:rsidP="00BB6BB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E17802" w:rsidRPr="0020455D" w:rsidRDefault="00E17802" w:rsidP="00BB6BB7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-</w:t>
            </w:r>
            <w:r w:rsidR="004D6155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</w:t>
            </w:r>
            <w:r w:rsidR="00F35E1F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бақ қабаттарының қызметін сәйкестендіреді.</w:t>
            </w:r>
          </w:p>
          <w:p w:rsidR="00E17802" w:rsidRPr="0020455D" w:rsidRDefault="00E17802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- Тамыр</w:t>
            </w:r>
            <w:r w:rsidR="000A445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бөлімдерінің қызметін </w:t>
            </w:r>
            <w:r w:rsidR="00F35E1F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сәйкестендіреді</w:t>
            </w:r>
          </w:p>
          <w:p w:rsidR="003E555C" w:rsidRDefault="000A4450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</w:t>
            </w:r>
          </w:p>
          <w:p w:rsidR="003E555C" w:rsidRDefault="003E555C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0482C" w:rsidRDefault="000A4450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(Мадақтау арқылы бағалау)</w:t>
            </w:r>
          </w:p>
          <w:p w:rsidR="003E555C" w:rsidRDefault="003E555C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8E5135" w:rsidRDefault="00A777B0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Зертханалық   жұмыс .Білім ландтен орындау</w:t>
            </w:r>
          </w:p>
          <w:p w:rsidR="00BB6BB7" w:rsidRPr="0020455D" w:rsidRDefault="00BB6BB7" w:rsidP="00BB6BB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C0CE5" w:rsidRPr="0020455D" w:rsidRDefault="0010482C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C0CE5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(Ж). </w:t>
            </w:r>
            <w:r w:rsidR="006A7282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Тапсырма-</w:t>
            </w:r>
            <w:r w:rsidR="00E17802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="006F388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Суретпен жұмыс.</w:t>
            </w:r>
          </w:p>
          <w:p w:rsidR="00F913AD" w:rsidRPr="0020455D" w:rsidRDefault="00CA4BC0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а)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суретке қарай отырып, сабақтың ішкі бөл</w:t>
            </w:r>
            <w:r w:rsidR="00BB6B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іктерінің атауларын жазып шығады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tbl>
            <w:tblPr>
              <w:tblStyle w:val="a7"/>
              <w:tblpPr w:leftFromText="180" w:rightFromText="180" w:vertAnchor="text" w:horzAnchor="margin" w:tblpXSpec="right" w:tblpY="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2167"/>
            </w:tblGrid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Атаулары</w:t>
                  </w: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7-8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200A" w:rsidRPr="003766F5" w:rsidTr="00D4200A">
              <w:tc>
                <w:tcPr>
                  <w:tcW w:w="863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20455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9-10</w:t>
                  </w:r>
                </w:p>
              </w:tc>
              <w:tc>
                <w:tcPr>
                  <w:tcW w:w="2167" w:type="dxa"/>
                </w:tcPr>
                <w:p w:rsidR="00D4200A" w:rsidRPr="0020455D" w:rsidRDefault="00D4200A" w:rsidP="00BB6BB7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41A4B" w:rsidRPr="0020455D" w:rsidRDefault="00A777B0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color w:val="0F243E" w:themeColor="text2" w:themeShade="80"/>
                <w:sz w:val="24"/>
                <w:lang w:val="ru-RU" w:eastAsia="ru-RU"/>
              </w:rPr>
              <w:drawing>
                <wp:anchor distT="0" distB="0" distL="114300" distR="114300" simplePos="0" relativeHeight="251700224" behindDoc="0" locked="0" layoutInCell="1" allowOverlap="1" wp14:anchorId="0C29CD94" wp14:editId="3AC06B07">
                  <wp:simplePos x="0" y="0"/>
                  <wp:positionH relativeFrom="margin">
                    <wp:posOffset>631190</wp:posOffset>
                  </wp:positionH>
                  <wp:positionV relativeFrom="margin">
                    <wp:posOffset>7753985</wp:posOffset>
                  </wp:positionV>
                  <wp:extent cx="1114425" cy="1847850"/>
                  <wp:effectExtent l="0" t="0" r="0" b="0"/>
                  <wp:wrapSquare wrapText="bothSides"/>
                  <wp:docPr id="3" name="Рисунок 3" descr="C:\Users\Toshiba\AppData\Local\Microsoft\Windows\Temporary Internet Files\Content.Word\slide-2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shiba\AppData\Local\Microsoft\Windows\Temporary Internet Files\Content.Word\slide-2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B6BB7" w:rsidRDefault="00BB6BB7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A777B0" w:rsidRPr="0020455D" w:rsidRDefault="003766F5" w:rsidP="0086395F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w:pict>
                <v:roundrect id="_x0000_s1143" style="position:absolute;margin-left:89.45pt;margin-top:-155.75pt;width:54pt;height:13.5pt;z-index:251707392" arcsize="10923f"/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pict>
                <v:roundrect id="_x0000_s1142" style="position:absolute;margin-left:84.2pt;margin-top:-56.25pt;width:46.25pt;height:15.75pt;z-index:251706368" arcsize="10923f"/>
              </w:pic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w:pict>
                <v:roundrect id="_x0000_s1141" style="position:absolute;margin-left:94.45pt;margin-top:-73.5pt;width:53pt;height:8.4pt;z-index:251705344" arcsize="10923f"/>
              </w:pict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w:pict>
                <v:roundrect id="_x0000_s1140" style="position:absolute;margin-left:89.45pt;margin-top:-115.5pt;width:47pt;height:15.75pt;z-index:251704320" arcsize="10923f"/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pict>
                <v:roundrect id="_x0000_s1137" style="position:absolute;margin-left:94.45pt;margin-top:-170.85pt;width:49pt;height:8.15pt;z-index:251702272" arcsize="10923f"/>
              </w:pict>
            </w:r>
            <w:r w:rsidR="00F913AD" w:rsidRPr="000922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Тірек сөздер: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эпидермис,ж</w:t>
            </w:r>
            <w:r w:rsidR="0010482C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асымықтар,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қыртыс</w:t>
            </w:r>
            <w:r w:rsidR="0010482C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,тоз,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камбий</w:t>
            </w:r>
            <w:r w:rsidR="0010482C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тін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өзек</w:t>
            </w:r>
            <w:r w:rsidR="0010482C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сүрек</w:t>
            </w:r>
          </w:p>
          <w:p w:rsidR="002A3886" w:rsidRPr="000922EB" w:rsidRDefault="00CA4BC0" w:rsidP="00BB6BB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922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ә)Тамыр аймақтарын ретімен орналастыру</w:t>
            </w:r>
            <w:r w:rsidR="0036763C" w:rsidRPr="000922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C856BE" w:rsidRPr="0020455D" w:rsidRDefault="00E96586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01248" behindDoc="0" locked="0" layoutInCell="1" allowOverlap="1" wp14:anchorId="6CC1A4AF" wp14:editId="5BD7B893">
                  <wp:simplePos x="0" y="0"/>
                  <wp:positionH relativeFrom="margin">
                    <wp:posOffset>2699385</wp:posOffset>
                  </wp:positionH>
                  <wp:positionV relativeFrom="margin">
                    <wp:posOffset>790575</wp:posOffset>
                  </wp:positionV>
                  <wp:extent cx="932180" cy="1266825"/>
                  <wp:effectExtent l="0" t="0" r="0" b="0"/>
                  <wp:wrapSquare wrapText="bothSides"/>
                  <wp:docPr id="11" name="Рисунок 2" descr="C:\Users\Toshiba\AppData\Local\Microsoft\Windows\Temporary Internet Files\Content.Word\slide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shiba\AppData\Local\Microsoft\Windows\Temporary Internet Files\Content.Word\slide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6BE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Тамырдың аймақтары:</w:t>
            </w:r>
          </w:p>
          <w:p w:rsidR="002A3886" w:rsidRPr="0020455D" w:rsidRDefault="00C856BE" w:rsidP="00BB6BB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Сору</w:t>
            </w:r>
            <w:r w:rsidR="002A3886" w:rsidRPr="0020455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 </w:t>
            </w:r>
          </w:p>
          <w:p w:rsidR="00C856BE" w:rsidRPr="0020455D" w:rsidRDefault="00C856BE" w:rsidP="00BB6BB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Өткізу</w:t>
            </w:r>
          </w:p>
          <w:p w:rsidR="00C856BE" w:rsidRPr="0020455D" w:rsidRDefault="00C856BE" w:rsidP="00BB6BB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Өсу</w:t>
            </w:r>
          </w:p>
          <w:p w:rsidR="0086395F" w:rsidRDefault="00C856BE" w:rsidP="00BB6BB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Бөліну</w:t>
            </w:r>
          </w:p>
          <w:p w:rsidR="000922EB" w:rsidRDefault="000922EB" w:rsidP="00BB6BB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A3886" w:rsidRPr="0020455D" w:rsidRDefault="00C856BE" w:rsidP="00BB6BB7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Тамыр оймақшасы</w:t>
            </w:r>
          </w:p>
          <w:p w:rsidR="003A5F2B" w:rsidRDefault="003A5F2B" w:rsidP="00BB6B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46C69" w:rsidRPr="0020455D" w:rsidRDefault="009934D1" w:rsidP="00BB6BB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Дескриптор:         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алушы</w:t>
            </w:r>
          </w:p>
          <w:p w:rsidR="00E24DE2" w:rsidRPr="0020455D" w:rsidRDefault="003506F0" w:rsidP="00BB6BB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сабақтың 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ішкі </w:t>
            </w:r>
            <w:r w:rsidR="00C856BE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құрылымдарын анықт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айды;</w:t>
            </w:r>
          </w:p>
          <w:p w:rsidR="003506F0" w:rsidRPr="0020455D" w:rsidRDefault="003506F0" w:rsidP="00BB6BB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ішкі құрылым атауларын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F913AD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біледі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3506F0" w:rsidRPr="0020455D" w:rsidRDefault="003506F0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C856BE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тамыр аймақтарын ретімен орналастырады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E24DE2" w:rsidRDefault="0002211B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Қалыптастырушы бағалау. </w:t>
            </w:r>
            <w:r w:rsidR="00862B28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Смайликтер арқылы бағалау</w:t>
            </w:r>
          </w:p>
          <w:p w:rsidR="00460F56" w:rsidRDefault="00460F56" w:rsidP="00460F5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BA611C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Жеке</w:t>
            </w:r>
            <w:r w:rsidR="000922EB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 </w:t>
            </w:r>
            <w:r w:rsidRPr="00BA611C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жұмыс</w:t>
            </w:r>
            <w:r w:rsidRPr="00BA611C">
              <w:rPr>
                <w:rFonts w:ascii="Times New Roman" w:hAnsi="Times New Roman"/>
                <w:sz w:val="24"/>
                <w:szCs w:val="20"/>
                <w:lang w:val="kk-KZ"/>
              </w:rPr>
              <w:t>. Слайдпен  жұмыс</w:t>
            </w:r>
          </w:p>
          <w:p w:rsidR="00460F56" w:rsidRDefault="00460F56" w:rsidP="00460F5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Бұл кезенде оқушылар жұмыс дәптеріндегі деңгейлік тапсырмалармен жұмыс жасайды</w:t>
            </w:r>
          </w:p>
          <w:p w:rsidR="00460F56" w:rsidRPr="003A0831" w:rsidRDefault="00460F56" w:rsidP="00460F56">
            <w:pPr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3A0831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І деңгей (5 балл)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12"/>
            </w:tblGrid>
            <w:tr w:rsidR="00460F56" w:rsidRPr="003766F5" w:rsidTr="005A3D5D">
              <w:tc>
                <w:tcPr>
                  <w:tcW w:w="7312" w:type="dxa"/>
                </w:tcPr>
                <w:p w:rsidR="00460F56" w:rsidRPr="003A0831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</w:pPr>
                  <w:r w:rsidRPr="003A0831"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  <w:t>1 тапсырма. Бос орындарға тиісті сөздерді жаз</w:t>
                  </w:r>
                </w:p>
                <w:p w:rsidR="00460F56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 xml:space="preserve">Тамыр бөлімдері қызметіне қарай </w:t>
                  </w:r>
                  <w:r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  <w:t>тамыр оймақшасы, бөліну,</w:t>
                  </w:r>
                </w:p>
                <w:p w:rsidR="00460F56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  <w:t xml:space="preserve">өсу,сору,және өткізу аймақтарына </w:t>
                  </w:r>
                  <w:r w:rsidRPr="00342357"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>бөлінеді.</w:t>
                  </w:r>
                </w:p>
                <w:p w:rsidR="00460F56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</w:pPr>
                  <w:r w:rsidRPr="003A0831"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  <w:t>2 тапсырма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  <w:t>.</w:t>
                  </w:r>
                  <w:r w:rsidRPr="003A0831"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  <w:t xml:space="preserve"> Анықтамасын жаз</w:t>
                  </w:r>
                </w:p>
                <w:p w:rsidR="00460F56" w:rsidRPr="00586B65" w:rsidRDefault="00460F56" w:rsidP="003766F5">
                  <w:pPr>
                    <w:pStyle w:val="a3"/>
                    <w:framePr w:hSpace="180" w:wrap="around" w:vAnchor="text" w:hAnchor="margin" w:x="-243" w:y="-145"/>
                    <w:widowControl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  <w:t xml:space="preserve"> Тамыр,сабақ </w:t>
                  </w:r>
                  <w:r w:rsidRPr="00586B65"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>– өсімдіктердің вегетативтік мүшесі.</w:t>
                  </w:r>
                </w:p>
                <w:p w:rsidR="00460F56" w:rsidRPr="00586B65" w:rsidRDefault="00460F56" w:rsidP="003766F5">
                  <w:pPr>
                    <w:pStyle w:val="a3"/>
                    <w:framePr w:hSpace="180" w:wrap="around" w:vAnchor="text" w:hAnchor="margin" w:x="-243" w:y="-145"/>
                    <w:widowControl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</w:pPr>
                  <w:r w:rsidRPr="00586B65"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  <w:t>Жем тамыр</w:t>
                  </w:r>
                  <w:r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 xml:space="preserve"> – әр түрлі органикалық заттар өсімдіктердің негізгі тамырларының жасушаларында қорға жиналады. Негізгі тамыр жуандап түрін өзгертеді.</w:t>
                  </w:r>
                </w:p>
                <w:p w:rsidR="00460F56" w:rsidRPr="004C4DCF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  <w:u w:val="single"/>
                      <w:lang w:val="kk-KZ"/>
                    </w:rPr>
                    <w:t>Сабақ</w:t>
                  </w:r>
                  <w:r w:rsidRPr="004C4DCF"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 xml:space="preserve">- өсімдіктердің жер асты мүшелері мен жер үсті </w:t>
                  </w:r>
                </w:p>
                <w:p w:rsidR="00460F56" w:rsidRPr="004C4DCF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</w:pPr>
                  <w:r w:rsidRPr="004C4DCF"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  <w:t>мүшелерін бір-бірімен жалғастырып  тұратын орталық тірек.</w:t>
                  </w:r>
                </w:p>
              </w:tc>
            </w:tr>
          </w:tbl>
          <w:p w:rsidR="00460F56" w:rsidRDefault="00460F56" w:rsidP="00460F5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460F56" w:rsidRPr="00877C9E" w:rsidRDefault="00460F56" w:rsidP="00460F56">
            <w:pPr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877C9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ІІ деңгей (5 балл+4 балл 9 балл)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12"/>
            </w:tblGrid>
            <w:tr w:rsidR="000922EB" w:rsidRPr="003766F5" w:rsidTr="005A3D5D">
              <w:trPr>
                <w:trHeight w:val="3790"/>
              </w:trPr>
              <w:tc>
                <w:tcPr>
                  <w:tcW w:w="7312" w:type="dxa"/>
                </w:tcPr>
                <w:p w:rsidR="00460F56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0"/>
                      <w:lang w:val="kk-KZ"/>
                    </w:rPr>
                    <w:t>Кестені толтыр. Тамыр мен сабақ түрлерін орналастыр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10"/>
                    <w:gridCol w:w="1985"/>
                    <w:gridCol w:w="1505"/>
                  </w:tblGrid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Тамыр мен сабақ түрлері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Тамыр түрлері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Сабақ түрлері</w:t>
                        </w: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Негізгі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Тік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Жатаған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Шырмалағыш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Жанама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Қосалқы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Өрмелегіш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Лианалар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</w:tr>
                  <w:tr w:rsidR="000A1104" w:rsidRPr="003766F5" w:rsidTr="005A3D5D">
                    <w:tc>
                      <w:tcPr>
                        <w:tcW w:w="2110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Қысқарған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 w:rsidR="00460F56" w:rsidRDefault="00460F56" w:rsidP="003766F5">
                        <w:pPr>
                          <w:framePr w:hSpace="180" w:wrap="around" w:vAnchor="text" w:hAnchor="margin" w:x="-243" w:y="-145"/>
                          <w:jc w:val="center"/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  <w:lang w:val="kk-KZ"/>
                          </w:rPr>
                          <w:t>+</w:t>
                        </w:r>
                      </w:p>
                    </w:tc>
                  </w:tr>
                </w:tbl>
                <w:p w:rsidR="00460F56" w:rsidRPr="0076717C" w:rsidRDefault="00460F56" w:rsidP="003766F5">
                  <w:pPr>
                    <w:framePr w:hSpace="180" w:wrap="around" w:vAnchor="text" w:hAnchor="margin" w:x="-243" w:y="-145"/>
                    <w:rPr>
                      <w:rFonts w:ascii="Times New Roman" w:hAnsi="Times New Roman"/>
                      <w:sz w:val="24"/>
                      <w:szCs w:val="20"/>
                      <w:lang w:val="kk-KZ"/>
                    </w:rPr>
                  </w:pPr>
                </w:p>
              </w:tc>
            </w:tr>
          </w:tbl>
          <w:p w:rsidR="00C40F9F" w:rsidRPr="0020455D" w:rsidRDefault="00C40F9F" w:rsidP="00BB6BB7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F61B4" w:rsidRPr="0020455D" w:rsidRDefault="003766F5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color w:val="0F243E" w:themeColor="text2" w:themeShade="80"/>
                <w:sz w:val="24"/>
                <w:lang w:val="ru-RU"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29" type="#_x0000_t13" style="position:absolute;margin-left:56.05pt;margin-top:5.6pt;width:40.5pt;height:3.65pt;z-index:251697152;mso-position-horizontal-relative:text;mso-position-vertical-relative:text" fillcolor="black [3213]" strokecolor="black [3213]"/>
              </w:pict>
            </w:r>
            <w:r w:rsidR="000F61B4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«Мұғалім                Оқушы»</w:t>
            </w:r>
            <w:r w:rsidR="000F61B4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әдісі арқылы сабақты пысықтаймын. </w:t>
            </w:r>
            <w:r w:rsidR="00E021F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Сұрақтар қою арқылы саралаймын.</w:t>
            </w:r>
          </w:p>
          <w:p w:rsidR="000F61B4" w:rsidRPr="0020455D" w:rsidRDefault="000F61B4" w:rsidP="00BB6BB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Дескриптор:         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алушы</w:t>
            </w:r>
          </w:p>
          <w:p w:rsidR="000F61B4" w:rsidRPr="0020455D" w:rsidRDefault="000F61B4" w:rsidP="00BB6BB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E021F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абақтың ішкі құрылысы: қабық, камбий, сүрек, өзек</w:t>
            </w:r>
            <w:r w:rsidR="00E021F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 біледі.</w:t>
            </w:r>
          </w:p>
          <w:p w:rsidR="000F61B4" w:rsidRPr="0020455D" w:rsidRDefault="000F61B4" w:rsidP="00BB6BB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E021F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тамырдың бөлімдерін сипаттайды.</w:t>
            </w:r>
          </w:p>
          <w:p w:rsidR="000F61B4" w:rsidRPr="0020455D" w:rsidRDefault="000F61B4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E021F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тамыр мен сабақтың ішкі құрылысының қызметтерін </w:t>
            </w:r>
            <w:r w:rsidR="00E021F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ажыратады.</w:t>
            </w:r>
          </w:p>
          <w:p w:rsidR="00492876" w:rsidRDefault="00E021F0" w:rsidP="00492876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Қалыптастырушы бағалау. (Бірін бірі бағалау)</w:t>
            </w:r>
          </w:p>
          <w:p w:rsidR="00492876" w:rsidRDefault="00492876" w:rsidP="00492876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646C69" w:rsidRPr="0020455D" w:rsidRDefault="00646C69" w:rsidP="00460F56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pct"/>
          </w:tcPr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533AA2" w:rsidRDefault="00533AA2" w:rsidP="00533AA2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Презентация</w:t>
            </w:r>
          </w:p>
          <w:p w:rsidR="00533AA2" w:rsidRDefault="00533AA2" w:rsidP="00533AA2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533AA2" w:rsidRDefault="00533AA2" w:rsidP="00533AA2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Қосымшалар</w:t>
            </w:r>
          </w:p>
          <w:p w:rsidR="00533AA2" w:rsidRDefault="00533AA2" w:rsidP="00533AA2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533AA2" w:rsidRDefault="00533AA2" w:rsidP="00533AA2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Ақпарттық парақ</w:t>
            </w:r>
          </w:p>
          <w:p w:rsidR="00533AA2" w:rsidRDefault="00533AA2" w:rsidP="00533AA2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A9782E" w:rsidRPr="00492876" w:rsidRDefault="00A9782E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kk-KZ" w:eastAsia="ru-RU"/>
              </w:rPr>
            </w:pPr>
          </w:p>
          <w:p w:rsidR="00492876" w:rsidRDefault="00492876" w:rsidP="00A9782E">
            <w:pPr>
              <w:spacing w:after="300" w:line="240" w:lineRule="auto"/>
              <w:textAlignment w:val="bottom"/>
              <w:rPr>
                <w:rFonts w:ascii="inherit" w:hAnsi="inherit"/>
                <w:sz w:val="24"/>
                <w:szCs w:val="24"/>
                <w:lang w:val="ru-RU" w:eastAsia="ru-RU"/>
              </w:rPr>
            </w:pPr>
          </w:p>
          <w:p w:rsidR="00A9782E" w:rsidRPr="0020455D" w:rsidRDefault="00A9782E" w:rsidP="000922EB">
            <w:pPr>
              <w:spacing w:after="300" w:line="240" w:lineRule="auto"/>
              <w:textAlignment w:val="bottom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4DE2" w:rsidRPr="0020455D" w:rsidTr="00BB6BB7">
        <w:trPr>
          <w:trHeight w:val="2151"/>
        </w:trPr>
        <w:tc>
          <w:tcPr>
            <w:tcW w:w="1015" w:type="pct"/>
          </w:tcPr>
          <w:p w:rsidR="00E24DE2" w:rsidRPr="0020455D" w:rsidRDefault="00E24DE2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E2A5A" w:rsidRPr="0020455D" w:rsidRDefault="001E2A5A" w:rsidP="00BB6B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(5 мин)</w:t>
            </w:r>
          </w:p>
          <w:p w:rsidR="00E24DE2" w:rsidRPr="0020455D" w:rsidRDefault="001E2A5A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043" w:type="pct"/>
            <w:gridSpan w:val="4"/>
          </w:tcPr>
          <w:p w:rsidR="000A1104" w:rsidRPr="000A1104" w:rsidRDefault="00A94B54" w:rsidP="000A11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Кері байланыс: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0A1104" w:rsidRPr="000A1104">
              <w:rPr>
                <w:rFonts w:ascii="Times New Roman" w:hAnsi="Times New Roman"/>
                <w:bCs/>
                <w:noProof/>
                <w:sz w:val="24"/>
                <w:lang w:val="kk-KZ" w:eastAsia="ru-RU"/>
              </w:rPr>
              <w:t xml:space="preserve"> </w:t>
            </w:r>
            <w:r w:rsidR="000A1104">
              <w:rPr>
                <w:lang w:val="kk-KZ"/>
              </w:rPr>
              <w:t xml:space="preserve"> </w:t>
            </w:r>
            <w:r w:rsidR="000A1104" w:rsidRPr="000A1104"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соңындағы оқушылардың рефлексиясы:</w:t>
            </w:r>
          </w:p>
          <w:p w:rsidR="000A1104" w:rsidRPr="000A1104" w:rsidRDefault="000A1104" w:rsidP="000A11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1104">
              <w:rPr>
                <w:rFonts w:ascii="Times New Roman" w:hAnsi="Times New Roman"/>
                <w:sz w:val="24"/>
                <w:szCs w:val="24"/>
                <w:lang w:val="kk-KZ"/>
              </w:rPr>
              <w:t>- толық түсіндім</w:t>
            </w:r>
          </w:p>
          <w:p w:rsidR="000A1104" w:rsidRPr="000A1104" w:rsidRDefault="000A1104" w:rsidP="000A11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1104">
              <w:rPr>
                <w:rFonts w:ascii="Times New Roman" w:hAnsi="Times New Roman"/>
                <w:sz w:val="24"/>
                <w:szCs w:val="24"/>
                <w:lang w:val="kk-KZ"/>
              </w:rPr>
              <w:t>- орташа түсіндім</w:t>
            </w:r>
          </w:p>
          <w:p w:rsidR="000A1104" w:rsidRPr="000A1104" w:rsidRDefault="000A1104" w:rsidP="000A11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1104">
              <w:rPr>
                <w:rFonts w:ascii="Times New Roman" w:hAnsi="Times New Roman"/>
                <w:sz w:val="24"/>
                <w:szCs w:val="24"/>
                <w:lang w:val="kk-KZ"/>
              </w:rPr>
              <w:t>- маған мұғалімнің көмегі керек</w:t>
            </w:r>
          </w:p>
          <w:p w:rsidR="00D43E2D" w:rsidRPr="000A1104" w:rsidRDefault="000A1104" w:rsidP="000A11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1104">
              <w:rPr>
                <w:rFonts w:ascii="Times New Roman" w:hAnsi="Times New Roman"/>
                <w:sz w:val="24"/>
                <w:szCs w:val="24"/>
                <w:lang w:val="kk-KZ"/>
              </w:rPr>
              <w:t>Білім ағашына түрлі түсті жапырақтарды іледі.</w:t>
            </w:r>
          </w:p>
          <w:p w:rsidR="00E24DE2" w:rsidRPr="004644E8" w:rsidRDefault="00A94B54" w:rsidP="004644E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 тапсырма: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E555C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«Тамыр  мен сабақтың </w:t>
            </w:r>
            <w:r w:rsidR="002C500B"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 қызметі мен құрылысының өзара байланысы» деген</w:t>
            </w:r>
            <w:r w:rsidR="004644E8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 xml:space="preserve"> </w:t>
            </w:r>
            <w:r w:rsidR="002C500B" w:rsidRPr="0020455D">
              <w:rPr>
                <w:rFonts w:ascii="Times New Roman" w:eastAsia="SchoolBookKza" w:hAnsi="Times New Roman"/>
                <w:sz w:val="24"/>
                <w:szCs w:val="24"/>
                <w:lang w:val="kk-KZ"/>
              </w:rPr>
              <w:t>тақырыпқа</w:t>
            </w:r>
            <w:r w:rsidR="00FA73C5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эссе жазып келу. </w:t>
            </w:r>
          </w:p>
        </w:tc>
        <w:tc>
          <w:tcPr>
            <w:tcW w:w="942" w:type="pct"/>
          </w:tcPr>
          <w:p w:rsidR="00E24DE2" w:rsidRPr="0020455D" w:rsidRDefault="000A1104" w:rsidP="00BB6B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 ағашына жапсыру</w:t>
            </w:r>
          </w:p>
        </w:tc>
      </w:tr>
      <w:tr w:rsidR="00E24DE2" w:rsidRPr="003766F5" w:rsidTr="00BB6BB7">
        <w:tc>
          <w:tcPr>
            <w:tcW w:w="1561" w:type="pct"/>
            <w:gridSpan w:val="3"/>
            <w:hideMark/>
          </w:tcPr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501" w:type="pct"/>
            <w:hideMark/>
          </w:tcPr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938" w:type="pct"/>
            <w:gridSpan w:val="2"/>
            <w:hideMark/>
          </w:tcPr>
          <w:p w:rsidR="00E24DE2" w:rsidRPr="0020455D" w:rsidRDefault="00E24DE2" w:rsidP="00BB6BB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E24DE2" w:rsidRPr="003766F5" w:rsidTr="00BB6BB7">
        <w:trPr>
          <w:trHeight w:val="896"/>
        </w:trPr>
        <w:tc>
          <w:tcPr>
            <w:tcW w:w="1561" w:type="pct"/>
            <w:gridSpan w:val="3"/>
          </w:tcPr>
          <w:p w:rsidR="00DC11CD" w:rsidRPr="0020455D" w:rsidRDefault="003766F5" w:rsidP="00BB6BB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50" type="#_x0000_t13" style="position:absolute;left:0;text-align:left;margin-left:98.7pt;margin-top:23.15pt;width:40.5pt;height:3.55pt;z-index:251677696;mso-position-horizontal-relative:text;mso-position-vertical-relative:text" fillcolor="black [3213]" strokecolor="black [3213]"/>
              </w:pict>
            </w:r>
            <w:r w:rsidR="007A0674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оқушыларға </w:t>
            </w:r>
            <w:r w:rsidR="007A067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«Серпілген сауал»</w:t>
            </w:r>
            <w:r w:rsidR="000B0E84"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="00A80407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«Мұғалім                Оқушы» </w:t>
            </w:r>
            <w:r w:rsidR="00A80407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әдістері </w:t>
            </w:r>
            <w:r w:rsidR="007A0674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арқылы көбірек қолдау көрсетемін. Себебі оқушылар бір біріне сұрақ қою арқылы өз деңгейлерін анықтай алады</w:t>
            </w:r>
            <w:r w:rsidR="00ED3A5B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D3A5B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«Сөздер бұлты»</w:t>
            </w:r>
            <w:r w:rsidR="00ED3A5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0B0E84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әдісі арқылы оқушыларға </w:t>
            </w:r>
            <w:r w:rsidR="00E27011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топтық </w:t>
            </w:r>
            <w:r w:rsidR="000B0E84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тапсырма беріледі. Оқулықпен жұмыс жасай отырып, жаңа сабақты игеруге мүмкіндік алады. </w:t>
            </w:r>
            <w:r w:rsidR="00DC11CD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Зияткерлік оқушыларға зерттеу (ғылыми жоба), сипаттау, қолдану тапсырмаларын беремін.  Дарынды оқушыларға деңгейі жоғары тапсырмалар ұсынамын. </w:t>
            </w:r>
            <w:r w:rsidR="00593B2E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оқушыларға </w:t>
            </w:r>
            <w:r w:rsidR="00DC11CD" w:rsidRPr="0020455D">
              <w:rPr>
                <w:rFonts w:ascii="Times New Roman" w:hAnsi="Times New Roman"/>
                <w:sz w:val="24"/>
                <w:szCs w:val="24"/>
                <w:lang w:val="kk-KZ"/>
              </w:rPr>
              <w:t>мақтау, мадақтау арқылы жеңілдетілген  тапсырмалар</w:t>
            </w:r>
            <w:r w:rsidR="00593B2E"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беремін. </w:t>
            </w:r>
          </w:p>
        </w:tc>
        <w:tc>
          <w:tcPr>
            <w:tcW w:w="1501" w:type="pct"/>
          </w:tcPr>
          <w:p w:rsidR="00C71814" w:rsidRPr="0020455D" w:rsidRDefault="00C71814" w:rsidP="00BB6BB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«Серпілген сауал»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әдісінде жұлдызшалар арқылы,</w:t>
            </w:r>
            <w:r w:rsidR="008A40E6"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«Сөздер бұлты</w:t>
            </w: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әдісінде оқушыларды смайликтер арқылы,</w:t>
            </w:r>
            <w:r w:rsidRPr="00204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Сәйкестендіру тестінде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мадақтау арқылы</w:t>
            </w:r>
            <w:r w:rsidR="00ED3A5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,Суретпен жұмыс.(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</w:t>
            </w:r>
            <w:r w:rsidR="00ED3A5B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)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-та смайликтер арқылы</w:t>
            </w:r>
          </w:p>
          <w:p w:rsidR="00C71814" w:rsidRPr="0020455D" w:rsidRDefault="003766F5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 id="_x0000_s1136" type="#_x0000_t13" style="position:absolute;left:0;text-align:left;margin-left:52.15pt;margin-top:7.4pt;width:40.5pt;height:3.55pt;flip:y;z-index:251699200" fillcolor="black [3213]" strokecolor="black [3213]"/>
              </w:pict>
            </w:r>
            <w:r w:rsidR="001B2D8A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«Мұғалім</w:t>
            </w:r>
            <w:r w:rsidR="004D6155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="00C71814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Оқушы» әдісінде бірін бірін бағалау арқылы бағалаймын.</w:t>
            </w:r>
          </w:p>
          <w:p w:rsidR="00C71814" w:rsidRPr="0020455D" w:rsidRDefault="00C71814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71814" w:rsidRPr="0020455D" w:rsidRDefault="00C71814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38" w:type="pct"/>
            <w:gridSpan w:val="2"/>
          </w:tcPr>
          <w:p w:rsidR="00E24DE2" w:rsidRDefault="00C71814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Сабақ барысында, топтық жұмыстарда </w:t>
            </w:r>
            <w:r w:rsidR="0060422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оқушыларға техника қауіпсіздік ережесін </w:t>
            </w:r>
            <w:r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сақтауды </w:t>
            </w:r>
            <w:r w:rsidR="00604220" w:rsidRPr="00204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айтып түсіндіремін.</w:t>
            </w:r>
          </w:p>
          <w:p w:rsidR="00D43E2D" w:rsidRDefault="00D43E2D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BB6BB7" w:rsidRDefault="00BB6BB7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BB6BB7" w:rsidRDefault="00BB6BB7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BB6BB7" w:rsidRDefault="00BB6BB7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BB6BB7" w:rsidRDefault="00BB6BB7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BB6BB7" w:rsidRDefault="00BB6BB7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BB6BB7" w:rsidRDefault="00BB6BB7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4644E8" w:rsidRDefault="004644E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E3CC8" w:rsidRDefault="005E3CC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4644E8" w:rsidRPr="0020455D" w:rsidRDefault="004644E8" w:rsidP="00BB6BB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E24DE2" w:rsidRPr="003766F5" w:rsidTr="00BB6BB7">
        <w:trPr>
          <w:trHeight w:val="557"/>
        </w:trPr>
        <w:tc>
          <w:tcPr>
            <w:tcW w:w="1100" w:type="pct"/>
            <w:gridSpan w:val="2"/>
            <w:vMerge w:val="restart"/>
          </w:tcPr>
          <w:p w:rsidR="00B60961" w:rsidRPr="0020455D" w:rsidRDefault="00E24DE2" w:rsidP="00BB6BB7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Сабақ бойынша рефл</w:t>
            </w:r>
            <w:r w:rsidR="00482235" w:rsidRPr="002045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ексия</w:t>
            </w:r>
          </w:p>
          <w:p w:rsidR="00B60961" w:rsidRPr="0020455D" w:rsidRDefault="00B60961" w:rsidP="00BB6BB7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900" w:type="pct"/>
            <w:gridSpan w:val="4"/>
          </w:tcPr>
          <w:p w:rsidR="00E24DE2" w:rsidRPr="0020455D" w:rsidRDefault="00E24DE2" w:rsidP="00BB6BB7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E24DE2" w:rsidRPr="003766F5" w:rsidTr="00BB6BB7">
        <w:trPr>
          <w:trHeight w:val="2265"/>
        </w:trPr>
        <w:tc>
          <w:tcPr>
            <w:tcW w:w="1100" w:type="pct"/>
            <w:gridSpan w:val="2"/>
            <w:vMerge/>
            <w:hideMark/>
          </w:tcPr>
          <w:p w:rsidR="00E24DE2" w:rsidRPr="0020455D" w:rsidRDefault="00E24DE2" w:rsidP="00BB6BB7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900" w:type="pct"/>
            <w:gridSpan w:val="4"/>
          </w:tcPr>
          <w:p w:rsidR="00E24DE2" w:rsidRPr="0020455D" w:rsidRDefault="00E24DE2" w:rsidP="00BB6BB7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E24DE2" w:rsidRPr="003766F5" w:rsidTr="00BB6BB7">
        <w:trPr>
          <w:trHeight w:val="4230"/>
        </w:trPr>
        <w:tc>
          <w:tcPr>
            <w:tcW w:w="5000" w:type="pct"/>
            <w:gridSpan w:val="6"/>
          </w:tcPr>
          <w:p w:rsidR="00646C69" w:rsidRPr="0020455D" w:rsidRDefault="00646C69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spacing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E2" w:rsidRPr="0020455D" w:rsidRDefault="00E24DE2" w:rsidP="00BB6BB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45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20455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bookmarkEnd w:id="0"/>
    </w:tbl>
    <w:p w:rsidR="004A7EAF" w:rsidRPr="0020455D" w:rsidRDefault="004A7EAF" w:rsidP="00ED62DB">
      <w:pPr>
        <w:rPr>
          <w:rFonts w:ascii="Times New Roman" w:hAnsi="Times New Roman"/>
          <w:sz w:val="24"/>
          <w:lang w:val="kk-KZ"/>
        </w:rPr>
      </w:pPr>
    </w:p>
    <w:sectPr w:rsidR="004A7EAF" w:rsidRPr="0020455D" w:rsidSect="003766F5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Kza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Kz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43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40D6F"/>
    <w:multiLevelType w:val="hybridMultilevel"/>
    <w:tmpl w:val="1870BEBC"/>
    <w:lvl w:ilvl="0" w:tplc="87788B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C35DA"/>
    <w:multiLevelType w:val="hybridMultilevel"/>
    <w:tmpl w:val="83664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D339C"/>
    <w:multiLevelType w:val="hybridMultilevel"/>
    <w:tmpl w:val="60D2C7AE"/>
    <w:lvl w:ilvl="0" w:tplc="C25E0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037F5"/>
    <w:multiLevelType w:val="hybridMultilevel"/>
    <w:tmpl w:val="DA48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2B8"/>
    <w:rsid w:val="0002211B"/>
    <w:rsid w:val="00036086"/>
    <w:rsid w:val="00067B88"/>
    <w:rsid w:val="000774E1"/>
    <w:rsid w:val="00085B61"/>
    <w:rsid w:val="000922EB"/>
    <w:rsid w:val="000A1104"/>
    <w:rsid w:val="000A4450"/>
    <w:rsid w:val="000B0E84"/>
    <w:rsid w:val="000E71C3"/>
    <w:rsid w:val="000F56A4"/>
    <w:rsid w:val="000F61B4"/>
    <w:rsid w:val="001035F0"/>
    <w:rsid w:val="0010482C"/>
    <w:rsid w:val="001356BD"/>
    <w:rsid w:val="001856F9"/>
    <w:rsid w:val="00186BC0"/>
    <w:rsid w:val="00187D68"/>
    <w:rsid w:val="00194927"/>
    <w:rsid w:val="001972F4"/>
    <w:rsid w:val="001B2D8A"/>
    <w:rsid w:val="001D3492"/>
    <w:rsid w:val="001D701C"/>
    <w:rsid w:val="001E2A5A"/>
    <w:rsid w:val="001F75C4"/>
    <w:rsid w:val="0020455D"/>
    <w:rsid w:val="00281931"/>
    <w:rsid w:val="00285C14"/>
    <w:rsid w:val="00294C62"/>
    <w:rsid w:val="002A3886"/>
    <w:rsid w:val="002B1989"/>
    <w:rsid w:val="002B3A21"/>
    <w:rsid w:val="002B64CB"/>
    <w:rsid w:val="002C500B"/>
    <w:rsid w:val="002D6F90"/>
    <w:rsid w:val="00305FC3"/>
    <w:rsid w:val="003110B3"/>
    <w:rsid w:val="003506F0"/>
    <w:rsid w:val="0035752F"/>
    <w:rsid w:val="0036763C"/>
    <w:rsid w:val="003739DA"/>
    <w:rsid w:val="003763FF"/>
    <w:rsid w:val="003766F5"/>
    <w:rsid w:val="0038262C"/>
    <w:rsid w:val="00385139"/>
    <w:rsid w:val="003A5F2B"/>
    <w:rsid w:val="003A77DE"/>
    <w:rsid w:val="003C34ED"/>
    <w:rsid w:val="003E555C"/>
    <w:rsid w:val="00436F4B"/>
    <w:rsid w:val="00451A86"/>
    <w:rsid w:val="0045683E"/>
    <w:rsid w:val="00460F56"/>
    <w:rsid w:val="004644E8"/>
    <w:rsid w:val="00470CC2"/>
    <w:rsid w:val="00474A6B"/>
    <w:rsid w:val="00482235"/>
    <w:rsid w:val="00492876"/>
    <w:rsid w:val="00496D65"/>
    <w:rsid w:val="004A6FC4"/>
    <w:rsid w:val="004A7EAF"/>
    <w:rsid w:val="004C0832"/>
    <w:rsid w:val="004D6155"/>
    <w:rsid w:val="00533AA2"/>
    <w:rsid w:val="0057695F"/>
    <w:rsid w:val="005844C7"/>
    <w:rsid w:val="005851AF"/>
    <w:rsid w:val="00593B2E"/>
    <w:rsid w:val="005C4F42"/>
    <w:rsid w:val="005C52C6"/>
    <w:rsid w:val="005C7E8C"/>
    <w:rsid w:val="005D72B9"/>
    <w:rsid w:val="005E3CC8"/>
    <w:rsid w:val="00604220"/>
    <w:rsid w:val="00630C4B"/>
    <w:rsid w:val="00641A4B"/>
    <w:rsid w:val="00646C69"/>
    <w:rsid w:val="00673A97"/>
    <w:rsid w:val="00692924"/>
    <w:rsid w:val="006A4D40"/>
    <w:rsid w:val="006A7282"/>
    <w:rsid w:val="006F3880"/>
    <w:rsid w:val="0072222D"/>
    <w:rsid w:val="0074574D"/>
    <w:rsid w:val="00760F87"/>
    <w:rsid w:val="007837BA"/>
    <w:rsid w:val="007A05E6"/>
    <w:rsid w:val="007A0674"/>
    <w:rsid w:val="007A6334"/>
    <w:rsid w:val="007F5DBE"/>
    <w:rsid w:val="008033B4"/>
    <w:rsid w:val="00811E25"/>
    <w:rsid w:val="0082094E"/>
    <w:rsid w:val="0083437E"/>
    <w:rsid w:val="00857C90"/>
    <w:rsid w:val="00862B28"/>
    <w:rsid w:val="0086395F"/>
    <w:rsid w:val="008763D8"/>
    <w:rsid w:val="008A40E6"/>
    <w:rsid w:val="008B3F38"/>
    <w:rsid w:val="008E5135"/>
    <w:rsid w:val="009101CE"/>
    <w:rsid w:val="00912B45"/>
    <w:rsid w:val="0095368C"/>
    <w:rsid w:val="0095426F"/>
    <w:rsid w:val="00976F43"/>
    <w:rsid w:val="009934D1"/>
    <w:rsid w:val="009B19B3"/>
    <w:rsid w:val="009B37EC"/>
    <w:rsid w:val="009C0CE5"/>
    <w:rsid w:val="009D2BA6"/>
    <w:rsid w:val="009E784C"/>
    <w:rsid w:val="009F01F8"/>
    <w:rsid w:val="00A255F2"/>
    <w:rsid w:val="00A31C76"/>
    <w:rsid w:val="00A44DCF"/>
    <w:rsid w:val="00A46913"/>
    <w:rsid w:val="00A777B0"/>
    <w:rsid w:val="00A80407"/>
    <w:rsid w:val="00A94B54"/>
    <w:rsid w:val="00A9782E"/>
    <w:rsid w:val="00AA0CEE"/>
    <w:rsid w:val="00AB44F5"/>
    <w:rsid w:val="00AD6DE3"/>
    <w:rsid w:val="00B41E72"/>
    <w:rsid w:val="00B4566A"/>
    <w:rsid w:val="00B60961"/>
    <w:rsid w:val="00B7121F"/>
    <w:rsid w:val="00BA5741"/>
    <w:rsid w:val="00BA7547"/>
    <w:rsid w:val="00BB52B8"/>
    <w:rsid w:val="00BB6BB7"/>
    <w:rsid w:val="00BC5466"/>
    <w:rsid w:val="00BE4C34"/>
    <w:rsid w:val="00C13F81"/>
    <w:rsid w:val="00C2005C"/>
    <w:rsid w:val="00C269C2"/>
    <w:rsid w:val="00C26B92"/>
    <w:rsid w:val="00C3231B"/>
    <w:rsid w:val="00C40F9F"/>
    <w:rsid w:val="00C71814"/>
    <w:rsid w:val="00C856BE"/>
    <w:rsid w:val="00C90805"/>
    <w:rsid w:val="00CA4BC0"/>
    <w:rsid w:val="00CA7212"/>
    <w:rsid w:val="00CB3B8A"/>
    <w:rsid w:val="00CC0BDD"/>
    <w:rsid w:val="00CF18E5"/>
    <w:rsid w:val="00D00AEF"/>
    <w:rsid w:val="00D15C2A"/>
    <w:rsid w:val="00D4200A"/>
    <w:rsid w:val="00D43E2D"/>
    <w:rsid w:val="00D712E3"/>
    <w:rsid w:val="00D84D8C"/>
    <w:rsid w:val="00D87E51"/>
    <w:rsid w:val="00D92EB8"/>
    <w:rsid w:val="00DC11CD"/>
    <w:rsid w:val="00DD141D"/>
    <w:rsid w:val="00DE1A82"/>
    <w:rsid w:val="00E021F0"/>
    <w:rsid w:val="00E10BED"/>
    <w:rsid w:val="00E17802"/>
    <w:rsid w:val="00E24DE2"/>
    <w:rsid w:val="00E27011"/>
    <w:rsid w:val="00E540E0"/>
    <w:rsid w:val="00E96586"/>
    <w:rsid w:val="00EB1C61"/>
    <w:rsid w:val="00ED3A5B"/>
    <w:rsid w:val="00ED62DB"/>
    <w:rsid w:val="00EF491C"/>
    <w:rsid w:val="00F06421"/>
    <w:rsid w:val="00F148A0"/>
    <w:rsid w:val="00F20D1C"/>
    <w:rsid w:val="00F30670"/>
    <w:rsid w:val="00F35E1F"/>
    <w:rsid w:val="00F66BEF"/>
    <w:rsid w:val="00F67C3B"/>
    <w:rsid w:val="00F7139A"/>
    <w:rsid w:val="00F913AD"/>
    <w:rsid w:val="00FA73C5"/>
    <w:rsid w:val="00FC4BC9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B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BB52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2B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2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2B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NESHeading2CharChar">
    <w:name w:val="NES Heading 2 Char Char"/>
    <w:link w:val="NESHeading2"/>
    <w:locked/>
    <w:rsid w:val="00BB52B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BB52B8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BB52B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BB52B8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BB52B8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B5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BB52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link w:val="a4"/>
    <w:uiPriority w:val="99"/>
    <w:qFormat/>
    <w:rsid w:val="00E24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670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39"/>
    <w:rsid w:val="004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033B4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9">
    <w:name w:val="No Spacing"/>
    <w:uiPriority w:val="1"/>
    <w:qFormat/>
    <w:rsid w:val="009F01F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Абзац списка Знак"/>
    <w:link w:val="a3"/>
    <w:uiPriority w:val="99"/>
    <w:locked/>
    <w:rsid w:val="00460F56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46385-2A21-477B-8DBC-E2D4CF70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7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асус</cp:lastModifiedBy>
  <cp:revision>75</cp:revision>
  <cp:lastPrinted>2018-03-31T10:18:00Z</cp:lastPrinted>
  <dcterms:created xsi:type="dcterms:W3CDTF">2017-07-23T13:34:00Z</dcterms:created>
  <dcterms:modified xsi:type="dcterms:W3CDTF">2019-05-15T12:00:00Z</dcterms:modified>
</cp:coreProperties>
</file>