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10" w:rsidRDefault="005E3010" w:rsidP="005E3010">
      <w:pPr>
        <w:tabs>
          <w:tab w:val="left" w:pos="2535"/>
        </w:tabs>
        <w:ind w:left="2832"/>
        <w:jc w:val="center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ab/>
      </w:r>
      <w:r>
        <w:rPr>
          <w:rFonts w:cs="Times New Roman"/>
          <w:sz w:val="28"/>
          <w:szCs w:val="28"/>
          <w:lang w:val="kk-KZ"/>
        </w:rPr>
        <w:tab/>
      </w:r>
      <w:r>
        <w:rPr>
          <w:rFonts w:cs="Times New Roman"/>
          <w:sz w:val="28"/>
          <w:szCs w:val="28"/>
          <w:lang w:val="kk-KZ"/>
        </w:rPr>
        <w:tab/>
      </w:r>
      <w:r>
        <w:rPr>
          <w:rFonts w:cs="Times New Roman"/>
          <w:sz w:val="28"/>
          <w:szCs w:val="28"/>
          <w:lang w:val="kk-KZ"/>
        </w:rPr>
        <w:tab/>
      </w:r>
      <w:r>
        <w:rPr>
          <w:rFonts w:cs="Times New Roman"/>
          <w:sz w:val="28"/>
          <w:szCs w:val="28"/>
          <w:lang w:val="kk-KZ"/>
        </w:rPr>
        <w:t xml:space="preserve">Жамбыл  облысы  </w:t>
      </w:r>
      <w:r w:rsidRPr="00371131">
        <w:rPr>
          <w:rFonts w:cs="Times New Roman"/>
          <w:sz w:val="28"/>
          <w:szCs w:val="28"/>
          <w:lang w:val="kk-KZ"/>
        </w:rPr>
        <w:t>Сарысу  ауданы</w:t>
      </w:r>
      <w:r>
        <w:rPr>
          <w:rFonts w:cs="Times New Roman"/>
          <w:sz w:val="28"/>
          <w:szCs w:val="28"/>
          <w:lang w:val="kk-KZ"/>
        </w:rPr>
        <w:t xml:space="preserve">  </w:t>
      </w:r>
    </w:p>
    <w:p w:rsidR="005E3010" w:rsidRDefault="005E3010" w:rsidP="005E3010">
      <w:pPr>
        <w:tabs>
          <w:tab w:val="left" w:pos="2535"/>
        </w:tabs>
        <w:ind w:left="2832"/>
        <w:jc w:val="center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ab/>
        <w:t xml:space="preserve">    </w:t>
      </w:r>
      <w:r>
        <w:rPr>
          <w:rFonts w:cs="Times New Roman"/>
          <w:sz w:val="28"/>
          <w:szCs w:val="28"/>
          <w:lang w:val="kk-KZ"/>
        </w:rPr>
        <w:tab/>
        <w:t xml:space="preserve">    </w:t>
      </w:r>
      <w:r>
        <w:rPr>
          <w:rFonts w:cs="Times New Roman"/>
          <w:sz w:val="28"/>
          <w:szCs w:val="28"/>
          <w:lang w:val="kk-KZ"/>
        </w:rPr>
        <w:t xml:space="preserve">Үшбас  негізгі  мектебінің  </w:t>
      </w:r>
    </w:p>
    <w:p w:rsidR="005E3010" w:rsidRDefault="005E3010" w:rsidP="005E3010">
      <w:pPr>
        <w:tabs>
          <w:tab w:val="left" w:pos="2535"/>
        </w:tabs>
        <w:ind w:left="2832"/>
        <w:jc w:val="center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ab/>
      </w:r>
      <w:r>
        <w:rPr>
          <w:rFonts w:cs="Times New Roman"/>
          <w:sz w:val="28"/>
          <w:szCs w:val="28"/>
          <w:lang w:val="kk-KZ"/>
        </w:rPr>
        <w:tab/>
        <w:t xml:space="preserve">    </w:t>
      </w:r>
      <w:r>
        <w:rPr>
          <w:rFonts w:cs="Times New Roman"/>
          <w:sz w:val="28"/>
          <w:szCs w:val="28"/>
          <w:lang w:val="kk-KZ"/>
        </w:rPr>
        <w:t xml:space="preserve">          </w:t>
      </w:r>
      <w:r>
        <w:rPr>
          <w:rFonts w:cs="Times New Roman"/>
          <w:sz w:val="28"/>
          <w:szCs w:val="28"/>
          <w:lang w:val="kk-KZ"/>
        </w:rPr>
        <w:t xml:space="preserve">информатика  пәнінің  мұғалімі </w:t>
      </w:r>
    </w:p>
    <w:p w:rsidR="005E3010" w:rsidRDefault="005E3010" w:rsidP="005E3010">
      <w:pPr>
        <w:tabs>
          <w:tab w:val="left" w:pos="2535"/>
        </w:tabs>
        <w:ind w:left="2832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ab/>
      </w:r>
      <w:r>
        <w:rPr>
          <w:rFonts w:cs="Times New Roman"/>
          <w:sz w:val="28"/>
          <w:szCs w:val="28"/>
          <w:lang w:val="kk-KZ"/>
        </w:rPr>
        <w:tab/>
      </w:r>
      <w:r>
        <w:rPr>
          <w:rFonts w:cs="Times New Roman"/>
          <w:sz w:val="28"/>
          <w:szCs w:val="28"/>
          <w:lang w:val="kk-KZ"/>
        </w:rPr>
        <w:tab/>
      </w:r>
      <w:r>
        <w:rPr>
          <w:rFonts w:cs="Times New Roman"/>
          <w:sz w:val="28"/>
          <w:szCs w:val="28"/>
          <w:lang w:val="kk-KZ"/>
        </w:rPr>
        <w:tab/>
        <w:t xml:space="preserve">  Галиева  Зарина  Фаритовна</w:t>
      </w:r>
    </w:p>
    <w:p w:rsidR="005E3010" w:rsidRDefault="005E3010" w:rsidP="005E3010">
      <w:pPr>
        <w:tabs>
          <w:tab w:val="left" w:pos="2535"/>
        </w:tabs>
        <w:ind w:left="2832"/>
        <w:jc w:val="center"/>
        <w:rPr>
          <w:rFonts w:cs="Times New Roman"/>
          <w:sz w:val="28"/>
          <w:szCs w:val="28"/>
          <w:lang w:val="kk-KZ"/>
        </w:rPr>
      </w:pPr>
    </w:p>
    <w:p w:rsidR="005E3010" w:rsidRDefault="005E3010" w:rsidP="005E3010">
      <w:pPr>
        <w:tabs>
          <w:tab w:val="left" w:pos="2535"/>
        </w:tabs>
        <w:ind w:left="2832"/>
        <w:jc w:val="center"/>
        <w:rPr>
          <w:rFonts w:cs="Times New Roman"/>
          <w:sz w:val="28"/>
          <w:szCs w:val="28"/>
          <w:lang w:val="kk-KZ"/>
        </w:rPr>
      </w:pPr>
    </w:p>
    <w:p w:rsidR="005E3010" w:rsidRDefault="005E3010" w:rsidP="005E3010">
      <w:pPr>
        <w:shd w:val="clear" w:color="auto" w:fill="FFFFFF"/>
        <w:jc w:val="center"/>
        <w:textAlignment w:val="baseline"/>
        <w:rPr>
          <w:rFonts w:eastAsia="Times New Roman"/>
          <w:b/>
          <w:color w:val="000000"/>
          <w:spacing w:val="2"/>
          <w:szCs w:val="24"/>
          <w:lang w:val="kk-KZ"/>
        </w:rPr>
      </w:pPr>
      <w:r>
        <w:rPr>
          <w:rFonts w:eastAsia="Times New Roman"/>
          <w:b/>
          <w:color w:val="000000"/>
          <w:spacing w:val="2"/>
          <w:szCs w:val="24"/>
          <w:lang w:val="kk-KZ"/>
        </w:rPr>
        <w:t>Үшбас  негізгі  мектебі</w:t>
      </w:r>
    </w:p>
    <w:p w:rsidR="005E3010" w:rsidRDefault="005E3010" w:rsidP="005E3010">
      <w:pPr>
        <w:shd w:val="clear" w:color="auto" w:fill="FFFFFF"/>
        <w:jc w:val="center"/>
        <w:textAlignment w:val="baseline"/>
        <w:rPr>
          <w:rFonts w:eastAsia="Times New Roman"/>
          <w:color w:val="000000"/>
          <w:spacing w:val="2"/>
          <w:szCs w:val="24"/>
          <w:lang w:val="kk-KZ"/>
        </w:rPr>
      </w:pPr>
      <w:r>
        <w:rPr>
          <w:rFonts w:eastAsia="Times New Roman"/>
          <w:color w:val="000000"/>
          <w:spacing w:val="2"/>
          <w:szCs w:val="24"/>
          <w:lang w:val="kk-KZ"/>
        </w:rPr>
        <w:t>(білім беру ұйымының атауы)</w:t>
      </w:r>
    </w:p>
    <w:p w:rsidR="005E3010" w:rsidRDefault="005E3010" w:rsidP="005E3010">
      <w:pPr>
        <w:shd w:val="clear" w:color="auto" w:fill="FFFFFF"/>
        <w:jc w:val="center"/>
        <w:textAlignment w:val="baseline"/>
        <w:outlineLvl w:val="2"/>
        <w:rPr>
          <w:rFonts w:eastAsia="Times New Roman"/>
          <w:color w:val="1E1E1E"/>
          <w:szCs w:val="24"/>
          <w:lang w:val="kk-KZ"/>
        </w:rPr>
      </w:pPr>
      <w:r>
        <w:rPr>
          <w:rFonts w:eastAsia="Times New Roman"/>
          <w:color w:val="1E1E1E"/>
          <w:szCs w:val="24"/>
          <w:lang w:val="kk-KZ"/>
        </w:rPr>
        <w:t>Қысқа мерзімді (сабақ) жоспары</w:t>
      </w:r>
    </w:p>
    <w:p w:rsidR="005E3010" w:rsidRDefault="005E3010" w:rsidP="005E3010">
      <w:pPr>
        <w:shd w:val="clear" w:color="auto" w:fill="FFFFFF"/>
        <w:jc w:val="center"/>
        <w:textAlignment w:val="baseline"/>
        <w:rPr>
          <w:rFonts w:eastAsia="Times New Roman"/>
          <w:b/>
          <w:color w:val="000000"/>
          <w:spacing w:val="2"/>
          <w:szCs w:val="24"/>
          <w:u w:val="single"/>
          <w:lang w:val="kk-KZ"/>
        </w:rPr>
      </w:pPr>
      <w:r w:rsidRPr="005A5FAD">
        <w:rPr>
          <w:rFonts w:eastAsia="Times New Roman"/>
          <w:b/>
          <w:color w:val="000000"/>
          <w:spacing w:val="2"/>
          <w:szCs w:val="24"/>
          <w:u w:val="single"/>
          <w:lang w:val="kk-KZ"/>
        </w:rPr>
        <w:t xml:space="preserve">3D -редактор құралдары </w:t>
      </w:r>
    </w:p>
    <w:p w:rsidR="005E3010" w:rsidRDefault="005E3010" w:rsidP="005E3010">
      <w:pPr>
        <w:shd w:val="clear" w:color="auto" w:fill="FFFFFF"/>
        <w:jc w:val="center"/>
        <w:textAlignment w:val="baseline"/>
        <w:rPr>
          <w:b/>
          <w:lang w:val="kk-KZ"/>
        </w:rPr>
      </w:pPr>
      <w:r>
        <w:rPr>
          <w:rFonts w:eastAsia="Times New Roman"/>
          <w:color w:val="000000"/>
          <w:spacing w:val="2"/>
          <w:szCs w:val="24"/>
        </w:rPr>
        <w:t>(</w:t>
      </w:r>
      <w:proofErr w:type="spellStart"/>
      <w:r>
        <w:rPr>
          <w:rFonts w:eastAsia="Times New Roman"/>
          <w:color w:val="000000"/>
          <w:spacing w:val="2"/>
          <w:szCs w:val="24"/>
        </w:rPr>
        <w:t>сабақтың</w:t>
      </w:r>
      <w:proofErr w:type="spellEnd"/>
      <w:r>
        <w:rPr>
          <w:rFonts w:eastAsia="Times New Roman"/>
          <w:color w:val="000000"/>
          <w:spacing w:val="2"/>
          <w:szCs w:val="24"/>
        </w:rPr>
        <w:t xml:space="preserve"> </w:t>
      </w:r>
      <w:proofErr w:type="spellStart"/>
      <w:r>
        <w:rPr>
          <w:rFonts w:eastAsia="Times New Roman"/>
          <w:color w:val="000000"/>
          <w:spacing w:val="2"/>
          <w:szCs w:val="24"/>
        </w:rPr>
        <w:t>тақырыбы</w:t>
      </w:r>
      <w:proofErr w:type="spellEnd"/>
      <w:r>
        <w:rPr>
          <w:rFonts w:eastAsia="Times New Roman"/>
          <w:color w:val="000000"/>
          <w:spacing w:val="2"/>
          <w:szCs w:val="24"/>
        </w:rPr>
        <w:t>)</w:t>
      </w:r>
      <w:bookmarkStart w:id="0" w:name="_GoBack"/>
      <w:bookmarkEnd w:id="0"/>
    </w:p>
    <w:tbl>
      <w:tblPr>
        <w:tblpPr w:leftFromText="180" w:rightFromText="180" w:vertAnchor="page" w:horzAnchor="margin" w:tblpXSpec="center" w:tblpY="454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792"/>
        <w:gridCol w:w="1793"/>
        <w:gridCol w:w="1793"/>
        <w:gridCol w:w="2360"/>
      </w:tblGrid>
      <w:tr w:rsidR="005E3010" w:rsidRPr="005F0A50" w:rsidTr="005E3010">
        <w:tc>
          <w:tcPr>
            <w:tcW w:w="10632" w:type="dxa"/>
            <w:gridSpan w:val="5"/>
          </w:tcPr>
          <w:p w:rsidR="005E3010" w:rsidRPr="005F0A50" w:rsidRDefault="005E3010" w:rsidP="005E3010">
            <w:pPr>
              <w:ind w:firstLine="34"/>
              <w:jc w:val="center"/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Қысқа мерзімді жоспары</w:t>
            </w:r>
          </w:p>
        </w:tc>
      </w:tr>
      <w:tr w:rsidR="005E3010" w:rsidRPr="005F0A50" w:rsidTr="005E3010">
        <w:tc>
          <w:tcPr>
            <w:tcW w:w="2894" w:type="dxa"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</w:tcPr>
          <w:p w:rsidR="005E3010" w:rsidRPr="002015DE" w:rsidRDefault="005E3010" w:rsidP="005E301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>
              <w:rPr>
                <w:lang w:val="en-US"/>
              </w:rPr>
              <w:t xml:space="preserve">D </w:t>
            </w:r>
            <w:r>
              <w:rPr>
                <w:lang w:val="kk-KZ"/>
              </w:rPr>
              <w:t>баспа</w:t>
            </w:r>
          </w:p>
        </w:tc>
      </w:tr>
      <w:tr w:rsidR="005E3010" w:rsidRPr="005F0A50" w:rsidTr="005E3010">
        <w:tc>
          <w:tcPr>
            <w:tcW w:w="2894" w:type="dxa"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</w:tcPr>
          <w:p w:rsidR="005E3010" w:rsidRPr="005F0A50" w:rsidRDefault="005E3010" w:rsidP="005E3010">
            <w:pPr>
              <w:rPr>
                <w:lang w:val="kk-KZ"/>
              </w:rPr>
            </w:pPr>
            <w:r>
              <w:rPr>
                <w:lang w:val="kk-KZ"/>
              </w:rPr>
              <w:t>Галиева  Зарина  Фаритовна</w:t>
            </w:r>
          </w:p>
        </w:tc>
      </w:tr>
      <w:tr w:rsidR="005E3010" w:rsidRPr="005F0A50" w:rsidTr="005E3010">
        <w:tc>
          <w:tcPr>
            <w:tcW w:w="2894" w:type="dxa"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</w:tcPr>
          <w:p w:rsidR="005E3010" w:rsidRPr="005F0A50" w:rsidRDefault="005E3010" w:rsidP="005E3010">
            <w:pPr>
              <w:rPr>
                <w:lang w:val="kk-KZ"/>
              </w:rPr>
            </w:pPr>
          </w:p>
        </w:tc>
      </w:tr>
      <w:tr w:rsidR="005E3010" w:rsidRPr="005F0A50" w:rsidTr="005E3010">
        <w:tc>
          <w:tcPr>
            <w:tcW w:w="2894" w:type="dxa"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Сынып 6</w:t>
            </w:r>
          </w:p>
        </w:tc>
        <w:tc>
          <w:tcPr>
            <w:tcW w:w="1792" w:type="dxa"/>
          </w:tcPr>
          <w:p w:rsidR="005E3010" w:rsidRPr="005F0A50" w:rsidRDefault="005E3010" w:rsidP="005E3010">
            <w:pPr>
              <w:rPr>
                <w:lang w:val="kk-KZ"/>
              </w:rPr>
            </w:pPr>
            <w:r w:rsidRPr="005F0A50">
              <w:rPr>
                <w:lang w:val="kk-KZ"/>
              </w:rPr>
              <w:t>Қатысуш</w:t>
            </w:r>
            <w:r>
              <w:rPr>
                <w:lang w:val="kk-KZ"/>
              </w:rPr>
              <w:t>ыла</w:t>
            </w:r>
            <w:r w:rsidRPr="005F0A50">
              <w:rPr>
                <w:lang w:val="kk-KZ"/>
              </w:rPr>
              <w:t>р саны</w:t>
            </w:r>
          </w:p>
        </w:tc>
        <w:tc>
          <w:tcPr>
            <w:tcW w:w="1793" w:type="dxa"/>
          </w:tcPr>
          <w:p w:rsidR="005E3010" w:rsidRPr="005F0A50" w:rsidRDefault="005E3010" w:rsidP="005E3010"/>
        </w:tc>
        <w:tc>
          <w:tcPr>
            <w:tcW w:w="1793" w:type="dxa"/>
          </w:tcPr>
          <w:p w:rsidR="005E3010" w:rsidRPr="005F0A50" w:rsidRDefault="005E3010" w:rsidP="005E3010">
            <w:pPr>
              <w:rPr>
                <w:lang w:val="kk-KZ"/>
              </w:rPr>
            </w:pPr>
            <w:r w:rsidRPr="005F0A50">
              <w:rPr>
                <w:lang w:val="kk-KZ"/>
              </w:rPr>
              <w:t>Қатыспағандар саны</w:t>
            </w:r>
          </w:p>
        </w:tc>
        <w:tc>
          <w:tcPr>
            <w:tcW w:w="2360" w:type="dxa"/>
          </w:tcPr>
          <w:p w:rsidR="005E3010" w:rsidRPr="005F0A50" w:rsidRDefault="005E3010" w:rsidP="005E3010"/>
        </w:tc>
      </w:tr>
      <w:tr w:rsidR="005E3010" w:rsidRPr="005F0A50" w:rsidTr="005E3010">
        <w:tc>
          <w:tcPr>
            <w:tcW w:w="2894" w:type="dxa"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</w:tcPr>
          <w:p w:rsidR="005E3010" w:rsidRPr="00FE0ACC" w:rsidRDefault="005E3010" w:rsidP="005E3010">
            <w:pPr>
              <w:widowControl w:val="0"/>
              <w:ind w:right="45"/>
              <w:rPr>
                <w:rFonts w:eastAsia="Times New Roman"/>
                <w:color w:val="000000"/>
                <w:lang w:val="kk-KZ"/>
              </w:rPr>
            </w:pPr>
            <w:r w:rsidRPr="005645E8">
              <w:rPr>
                <w:rFonts w:eastAsia="Times New Roman"/>
                <w:color w:val="000000"/>
              </w:rPr>
              <w:t xml:space="preserve">3D </w:t>
            </w:r>
            <w:r w:rsidRPr="005645E8">
              <w:rPr>
                <w:rFonts w:eastAsia="Times New Roman"/>
                <w:color w:val="000000"/>
                <w:spacing w:val="-1"/>
              </w:rPr>
              <w:t>-</w:t>
            </w:r>
            <w:r w:rsidRPr="005645E8">
              <w:rPr>
                <w:rFonts w:eastAsia="Times New Roman"/>
                <w:color w:val="000000"/>
              </w:rPr>
              <w:t>р</w:t>
            </w:r>
            <w:r w:rsidRPr="005645E8">
              <w:rPr>
                <w:rFonts w:eastAsia="Times New Roman"/>
                <w:color w:val="000000"/>
                <w:spacing w:val="-1"/>
              </w:rPr>
              <w:t>е</w:t>
            </w:r>
            <w:r w:rsidRPr="005645E8">
              <w:rPr>
                <w:rFonts w:eastAsia="Times New Roman"/>
                <w:color w:val="000000"/>
              </w:rPr>
              <w:t xml:space="preserve">дактор </w:t>
            </w:r>
            <w:proofErr w:type="spellStart"/>
            <w:r w:rsidRPr="005645E8">
              <w:rPr>
                <w:rFonts w:eastAsia="Times New Roman"/>
                <w:color w:val="000000"/>
                <w:spacing w:val="2"/>
              </w:rPr>
              <w:t>қ</w:t>
            </w:r>
            <w:r w:rsidRPr="005645E8">
              <w:rPr>
                <w:rFonts w:eastAsia="Times New Roman"/>
                <w:color w:val="000000"/>
              </w:rPr>
              <w:t>ұралда</w:t>
            </w:r>
            <w:r w:rsidRPr="005645E8">
              <w:rPr>
                <w:rFonts w:eastAsia="Times New Roman"/>
                <w:color w:val="000000"/>
                <w:spacing w:val="1"/>
              </w:rPr>
              <w:t>р</w:t>
            </w:r>
            <w:r w:rsidRPr="005645E8">
              <w:rPr>
                <w:rFonts w:eastAsia="Times New Roman"/>
                <w:color w:val="000000"/>
              </w:rPr>
              <w:t>ы</w:t>
            </w:r>
            <w:proofErr w:type="spellEnd"/>
          </w:p>
        </w:tc>
      </w:tr>
      <w:tr w:rsidR="005E3010" w:rsidRPr="005F0A50" w:rsidTr="005E3010">
        <w:tc>
          <w:tcPr>
            <w:tcW w:w="2894" w:type="dxa"/>
          </w:tcPr>
          <w:p w:rsidR="005E3010" w:rsidRPr="005F0A50" w:rsidRDefault="005E3010" w:rsidP="005E3010">
            <w:pPr>
              <w:rPr>
                <w:b/>
              </w:rPr>
            </w:pPr>
            <w:r w:rsidRPr="005F0A50">
              <w:rPr>
                <w:b/>
                <w:lang w:val="kk-KZ"/>
              </w:rPr>
              <w:t>О</w:t>
            </w:r>
            <w:proofErr w:type="spellStart"/>
            <w:r w:rsidRPr="005F0A50">
              <w:rPr>
                <w:b/>
              </w:rPr>
              <w:t>қу</w:t>
            </w:r>
            <w:proofErr w:type="spellEnd"/>
            <w:r w:rsidRPr="005F0A50">
              <w:rPr>
                <w:b/>
              </w:rPr>
              <w:t xml:space="preserve"> </w:t>
            </w:r>
            <w:proofErr w:type="spellStart"/>
            <w:r w:rsidRPr="005F0A50">
              <w:rPr>
                <w:b/>
              </w:rPr>
              <w:t>бағдарламасына</w:t>
            </w:r>
            <w:proofErr w:type="spellEnd"/>
            <w:r w:rsidRPr="005F0A50">
              <w:rPr>
                <w:b/>
              </w:rPr>
              <w:t xml:space="preserve"> </w:t>
            </w:r>
            <w:proofErr w:type="spellStart"/>
            <w:r w:rsidRPr="005F0A50">
              <w:rPr>
                <w:b/>
              </w:rPr>
              <w:t>сәйкес</w:t>
            </w:r>
            <w:proofErr w:type="spellEnd"/>
            <w:r w:rsidRPr="005F0A50">
              <w:rPr>
                <w:b/>
              </w:rPr>
              <w:t xml:space="preserve"> </w:t>
            </w:r>
            <w:proofErr w:type="spellStart"/>
            <w:r w:rsidRPr="005F0A50">
              <w:rPr>
                <w:b/>
              </w:rPr>
              <w:t>оқыту</w:t>
            </w:r>
            <w:proofErr w:type="spellEnd"/>
            <w:r w:rsidRPr="005F0A50">
              <w:rPr>
                <w:b/>
              </w:rPr>
              <w:t xml:space="preserve"> </w:t>
            </w:r>
            <w:proofErr w:type="spellStart"/>
            <w:r w:rsidRPr="005F0A50">
              <w:rPr>
                <w:b/>
              </w:rPr>
              <w:t>мақсаттары</w:t>
            </w:r>
            <w:proofErr w:type="spellEnd"/>
          </w:p>
          <w:p w:rsidR="005E3010" w:rsidRPr="005F0A50" w:rsidRDefault="005E3010" w:rsidP="005E3010">
            <w:pPr>
              <w:rPr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5E3010" w:rsidRPr="005012EA" w:rsidRDefault="005E3010" w:rsidP="005E3010">
            <w:pPr>
              <w:widowControl w:val="0"/>
              <w:ind w:left="112" w:right="-20"/>
              <w:rPr>
                <w:rFonts w:eastAsia="Times New Roman"/>
                <w:color w:val="000000"/>
                <w:lang w:val="kk-KZ"/>
              </w:rPr>
            </w:pPr>
            <w:r>
              <w:rPr>
                <w:rFonts w:eastAsia="Times New Roman"/>
                <w:color w:val="000000"/>
                <w:lang w:val="kk-KZ"/>
              </w:rPr>
              <w:t>6.</w:t>
            </w:r>
            <w:r w:rsidRPr="003D4CA3">
              <w:rPr>
                <w:rFonts w:eastAsia="Times New Roman"/>
                <w:color w:val="000000"/>
                <w:lang w:val="kk-KZ"/>
              </w:rPr>
              <w:t>3.1.3</w:t>
            </w:r>
            <w:r w:rsidRPr="003D4CA3">
              <w:rPr>
                <w:rFonts w:eastAsia="Times New Roman"/>
                <w:color w:val="000000"/>
                <w:spacing w:val="148"/>
                <w:lang w:val="kk-KZ"/>
              </w:rPr>
              <w:t xml:space="preserve"> </w:t>
            </w:r>
            <w:r w:rsidRPr="003D4CA3">
              <w:rPr>
                <w:rFonts w:eastAsia="Times New Roman"/>
                <w:color w:val="000000"/>
                <w:lang w:val="kk-KZ"/>
              </w:rPr>
              <w:t>3D-редакторының</w:t>
            </w:r>
            <w:r w:rsidRPr="003D4CA3">
              <w:rPr>
                <w:rFonts w:eastAsia="Times New Roman"/>
                <w:color w:val="000000"/>
                <w:spacing w:val="150"/>
                <w:lang w:val="kk-KZ"/>
              </w:rPr>
              <w:t xml:space="preserve"> </w:t>
            </w:r>
            <w:r w:rsidRPr="003D4CA3">
              <w:rPr>
                <w:rFonts w:eastAsia="Times New Roman"/>
                <w:color w:val="000000"/>
                <w:lang w:val="kk-KZ"/>
              </w:rPr>
              <w:t>граф</w:t>
            </w:r>
            <w:r w:rsidRPr="003D4CA3">
              <w:rPr>
                <w:rFonts w:eastAsia="Times New Roman"/>
                <w:color w:val="000000"/>
                <w:spacing w:val="1"/>
                <w:lang w:val="kk-KZ"/>
              </w:rPr>
              <w:t>ик</w:t>
            </w:r>
            <w:r w:rsidRPr="003D4CA3">
              <w:rPr>
                <w:rFonts w:eastAsia="Times New Roman"/>
                <w:color w:val="000000"/>
                <w:lang w:val="kk-KZ"/>
              </w:rPr>
              <w:t>алық</w:t>
            </w:r>
            <w:r w:rsidRPr="003D4CA3">
              <w:rPr>
                <w:rFonts w:eastAsia="Times New Roman"/>
                <w:color w:val="000000"/>
                <w:spacing w:val="148"/>
                <w:lang w:val="kk-KZ"/>
              </w:rPr>
              <w:t xml:space="preserve"> </w:t>
            </w:r>
            <w:r w:rsidRPr="003D4CA3">
              <w:rPr>
                <w:rFonts w:eastAsia="Times New Roman"/>
                <w:color w:val="000000"/>
                <w:spacing w:val="1"/>
                <w:lang w:val="kk-KZ"/>
              </w:rPr>
              <w:t>п</w:t>
            </w:r>
            <w:r w:rsidRPr="003D4CA3">
              <w:rPr>
                <w:rFonts w:eastAsia="Times New Roman"/>
                <w:color w:val="000000"/>
                <w:lang w:val="kk-KZ"/>
              </w:rPr>
              <w:t>ри</w:t>
            </w:r>
            <w:r w:rsidRPr="003D4CA3">
              <w:rPr>
                <w:rFonts w:eastAsia="Times New Roman"/>
                <w:color w:val="000000"/>
                <w:spacing w:val="-1"/>
                <w:lang w:val="kk-KZ"/>
              </w:rPr>
              <w:t>м</w:t>
            </w:r>
            <w:r w:rsidRPr="003D4CA3">
              <w:rPr>
                <w:rFonts w:eastAsia="Times New Roman"/>
                <w:color w:val="000000"/>
                <w:lang w:val="kk-KZ"/>
              </w:rPr>
              <w:t>ит</w:t>
            </w:r>
            <w:r w:rsidRPr="003D4CA3">
              <w:rPr>
                <w:rFonts w:eastAsia="Times New Roman"/>
                <w:color w:val="000000"/>
                <w:spacing w:val="2"/>
                <w:lang w:val="kk-KZ"/>
              </w:rPr>
              <w:t>и</w:t>
            </w:r>
            <w:r w:rsidRPr="003D4CA3">
              <w:rPr>
                <w:rFonts w:eastAsia="Times New Roman"/>
                <w:color w:val="000000"/>
                <w:lang w:val="kk-KZ"/>
              </w:rPr>
              <w:t xml:space="preserve">втерді құруға </w:t>
            </w:r>
            <w:r w:rsidRPr="003D4CA3">
              <w:rPr>
                <w:rFonts w:eastAsia="Times New Roman"/>
                <w:color w:val="000000"/>
                <w:spacing w:val="-1"/>
                <w:lang w:val="kk-KZ"/>
              </w:rPr>
              <w:t>а</w:t>
            </w:r>
            <w:r w:rsidRPr="003D4CA3">
              <w:rPr>
                <w:rFonts w:eastAsia="Times New Roman"/>
                <w:color w:val="000000"/>
                <w:lang w:val="kk-KZ"/>
              </w:rPr>
              <w:t>рналған</w:t>
            </w:r>
            <w:r w:rsidRPr="003D4CA3">
              <w:rPr>
                <w:rFonts w:eastAsia="Times New Roman"/>
                <w:color w:val="000000"/>
                <w:spacing w:val="1"/>
                <w:lang w:val="kk-KZ"/>
              </w:rPr>
              <w:t xml:space="preserve"> қ</w:t>
            </w:r>
            <w:r w:rsidRPr="003D4CA3">
              <w:rPr>
                <w:rFonts w:eastAsia="Times New Roman"/>
                <w:color w:val="000000"/>
                <w:lang w:val="kk-KZ"/>
              </w:rPr>
              <w:t xml:space="preserve">ұралдарын </w:t>
            </w:r>
            <w:r w:rsidRPr="003D4CA3">
              <w:rPr>
                <w:rFonts w:eastAsia="Times New Roman"/>
                <w:color w:val="000000"/>
                <w:spacing w:val="1"/>
                <w:lang w:val="kk-KZ"/>
              </w:rPr>
              <w:t>п</w:t>
            </w:r>
            <w:r w:rsidRPr="003D4CA3">
              <w:rPr>
                <w:rFonts w:eastAsia="Times New Roman"/>
                <w:color w:val="000000"/>
                <w:lang w:val="kk-KZ"/>
              </w:rPr>
              <w:t>а</w:t>
            </w:r>
            <w:r w:rsidRPr="003D4CA3">
              <w:rPr>
                <w:rFonts w:eastAsia="Times New Roman"/>
                <w:color w:val="000000"/>
                <w:spacing w:val="1"/>
                <w:lang w:val="kk-KZ"/>
              </w:rPr>
              <w:t>й</w:t>
            </w:r>
            <w:r w:rsidRPr="003D4CA3">
              <w:rPr>
                <w:rFonts w:eastAsia="Times New Roman"/>
                <w:color w:val="000000"/>
                <w:lang w:val="kk-KZ"/>
              </w:rPr>
              <w:t>далану</w:t>
            </w:r>
          </w:p>
        </w:tc>
      </w:tr>
      <w:tr w:rsidR="005E3010" w:rsidRPr="005F0A50" w:rsidTr="005E3010">
        <w:tc>
          <w:tcPr>
            <w:tcW w:w="2894" w:type="dxa"/>
            <w:vMerge w:val="restart"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</w:tcPr>
          <w:p w:rsidR="005E3010" w:rsidRPr="005F0A50" w:rsidRDefault="005E3010" w:rsidP="005E3010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5E3010" w:rsidRPr="005F0A50" w:rsidTr="005E3010">
        <w:tc>
          <w:tcPr>
            <w:tcW w:w="2894" w:type="dxa"/>
            <w:vMerge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5E3010" w:rsidRPr="005F0A50" w:rsidRDefault="005E3010" w:rsidP="005E3010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D4C89">
              <w:rPr>
                <w:rFonts w:ascii="Times New Roman" w:hAnsi="Times New Roman"/>
                <w:lang w:val="kk-KZ"/>
              </w:rPr>
              <w:t xml:space="preserve">3D </w:t>
            </w:r>
            <w:r w:rsidRPr="003D4C89">
              <w:rPr>
                <w:rFonts w:ascii="Times New Roman" w:hAnsi="Times New Roman"/>
                <w:spacing w:val="-1"/>
                <w:lang w:val="kk-KZ"/>
              </w:rPr>
              <w:t>-</w:t>
            </w:r>
            <w:r w:rsidRPr="003D4C89">
              <w:rPr>
                <w:rFonts w:ascii="Times New Roman" w:hAnsi="Times New Roman"/>
                <w:lang w:val="kk-KZ"/>
              </w:rPr>
              <w:t>р</w:t>
            </w:r>
            <w:r w:rsidRPr="003D4C89">
              <w:rPr>
                <w:rFonts w:ascii="Times New Roman" w:hAnsi="Times New Roman"/>
                <w:spacing w:val="-1"/>
                <w:lang w:val="kk-KZ"/>
              </w:rPr>
              <w:t>е</w:t>
            </w:r>
            <w:r w:rsidRPr="003D4C89">
              <w:rPr>
                <w:rFonts w:ascii="Times New Roman" w:hAnsi="Times New Roman"/>
                <w:lang w:val="kk-KZ"/>
              </w:rPr>
              <w:t xml:space="preserve">дактор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D4C89">
              <w:rPr>
                <w:rFonts w:ascii="Times New Roman" w:hAnsi="Times New Roman"/>
                <w:spacing w:val="2"/>
                <w:lang w:val="kk-KZ"/>
              </w:rPr>
              <w:t>қ</w:t>
            </w:r>
            <w:r w:rsidRPr="003D4C89">
              <w:rPr>
                <w:rFonts w:ascii="Times New Roman" w:hAnsi="Times New Roman"/>
                <w:lang w:val="kk-KZ"/>
              </w:rPr>
              <w:t>ұралда</w:t>
            </w:r>
            <w:r w:rsidRPr="003D4C89">
              <w:rPr>
                <w:rFonts w:ascii="Times New Roman" w:hAnsi="Times New Roman"/>
                <w:spacing w:val="1"/>
                <w:lang w:val="kk-KZ"/>
              </w:rPr>
              <w:t>р</w:t>
            </w:r>
            <w:r w:rsidRPr="003D4C89">
              <w:rPr>
                <w:rFonts w:ascii="Times New Roman" w:hAnsi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>ның сипаттамасын біледі.</w:t>
            </w:r>
          </w:p>
        </w:tc>
      </w:tr>
      <w:tr w:rsidR="005E3010" w:rsidRPr="005F0A50" w:rsidTr="005E3010">
        <w:tc>
          <w:tcPr>
            <w:tcW w:w="2894" w:type="dxa"/>
            <w:vMerge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5E3010" w:rsidRPr="005F0A50" w:rsidRDefault="005E3010" w:rsidP="005E3010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5F0A50">
              <w:rPr>
                <w:rFonts w:ascii="Times New Roman" w:hAnsi="Times New Roman"/>
                <w:b/>
                <w:lang w:val="kk-KZ"/>
              </w:rPr>
              <w:t>Көптеген оқушылар</w:t>
            </w:r>
            <w:r w:rsidRPr="005F0A50">
              <w:rPr>
                <w:rFonts w:ascii="Times New Roman" w:hAnsi="Times New Roman"/>
                <w:b/>
              </w:rPr>
              <w:t>:</w:t>
            </w:r>
          </w:p>
        </w:tc>
      </w:tr>
      <w:tr w:rsidR="005E3010" w:rsidRPr="005F0A50" w:rsidTr="005E3010">
        <w:tc>
          <w:tcPr>
            <w:tcW w:w="2894" w:type="dxa"/>
            <w:vMerge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5E3010" w:rsidRPr="005F0A50" w:rsidRDefault="005E3010" w:rsidP="005E3010">
            <w:pPr>
              <w:pStyle w:val="a5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  <w:lang w:val="kk-KZ" w:eastAsia="en-GB"/>
              </w:rPr>
            </w:pPr>
            <w:r w:rsidRPr="005F0A5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3D4CA3">
              <w:rPr>
                <w:rFonts w:ascii="Times New Roman" w:hAnsi="Times New Roman"/>
                <w:lang w:val="kk-KZ"/>
              </w:rPr>
              <w:t>3D-редакторының</w:t>
            </w:r>
            <w:r w:rsidRPr="003D4CA3">
              <w:rPr>
                <w:rFonts w:ascii="Times New Roman" w:hAnsi="Times New Roman"/>
                <w:spacing w:val="1"/>
                <w:lang w:val="kk-KZ"/>
              </w:rPr>
              <w:t xml:space="preserve"> қ</w:t>
            </w:r>
            <w:r w:rsidRPr="003D4CA3">
              <w:rPr>
                <w:rFonts w:ascii="Times New Roman" w:hAnsi="Times New Roman"/>
                <w:lang w:val="kk-KZ"/>
              </w:rPr>
              <w:t xml:space="preserve">ұралдарын </w:t>
            </w:r>
            <w:r>
              <w:rPr>
                <w:rFonts w:ascii="Times New Roman" w:hAnsi="Times New Roman"/>
                <w:spacing w:val="1"/>
                <w:lang w:val="kk-KZ"/>
              </w:rPr>
              <w:t>қолданады.</w:t>
            </w:r>
          </w:p>
        </w:tc>
      </w:tr>
      <w:tr w:rsidR="005E3010" w:rsidRPr="005F0A50" w:rsidTr="005E3010">
        <w:tc>
          <w:tcPr>
            <w:tcW w:w="2894" w:type="dxa"/>
            <w:vMerge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5E3010" w:rsidRPr="005F0A50" w:rsidRDefault="005E3010" w:rsidP="005E3010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F0A50">
              <w:rPr>
                <w:rFonts w:ascii="Times New Roman" w:hAnsi="Times New Roman"/>
                <w:b/>
              </w:rPr>
              <w:t>Кейбір</w:t>
            </w:r>
            <w:proofErr w:type="spellEnd"/>
            <w:r w:rsidRPr="005F0A5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A50">
              <w:rPr>
                <w:rFonts w:ascii="Times New Roman" w:hAnsi="Times New Roman"/>
                <w:b/>
              </w:rPr>
              <w:t>оқушылар</w:t>
            </w:r>
            <w:proofErr w:type="spellEnd"/>
            <w:r w:rsidRPr="005F0A50">
              <w:rPr>
                <w:rFonts w:ascii="Times New Roman" w:hAnsi="Times New Roman"/>
                <w:b/>
              </w:rPr>
              <w:t>:</w:t>
            </w:r>
          </w:p>
        </w:tc>
      </w:tr>
      <w:tr w:rsidR="005E3010" w:rsidRPr="005F0A50" w:rsidTr="005E3010">
        <w:tc>
          <w:tcPr>
            <w:tcW w:w="2894" w:type="dxa"/>
            <w:vMerge/>
          </w:tcPr>
          <w:p w:rsidR="005E3010" w:rsidRPr="005F0A50" w:rsidRDefault="005E3010" w:rsidP="005E3010">
            <w:pPr>
              <w:rPr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5E3010" w:rsidRDefault="005E3010" w:rsidP="005E3010">
            <w:pPr>
              <w:rPr>
                <w:lang w:val="kk-KZ"/>
              </w:rPr>
            </w:pPr>
            <w:r w:rsidRPr="00BA3619">
              <w:rPr>
                <w:lang w:val="kk-KZ"/>
              </w:rPr>
              <w:t xml:space="preserve">Paint </w:t>
            </w:r>
            <w:r>
              <w:rPr>
                <w:lang w:val="kk-KZ"/>
              </w:rPr>
              <w:t xml:space="preserve">графикалық редакторы мен </w:t>
            </w:r>
            <w:r w:rsidRPr="00436757">
              <w:rPr>
                <w:lang w:val="kk-KZ"/>
              </w:rPr>
              <w:t>SketchUp</w:t>
            </w:r>
            <w:r>
              <w:rPr>
                <w:lang w:val="kk-KZ"/>
              </w:rPr>
              <w:t xml:space="preserve"> программасындағы құралдардың қызметіндегі ұқсастықтар мен  айырмашылықтарын анықтайды</w:t>
            </w:r>
          </w:p>
          <w:p w:rsidR="005E3010" w:rsidRPr="005F0A50" w:rsidRDefault="005E3010" w:rsidP="005E3010">
            <w:pPr>
              <w:rPr>
                <w:lang w:val="kk-KZ"/>
              </w:rPr>
            </w:pPr>
            <w:r>
              <w:rPr>
                <w:lang w:val="kk-KZ"/>
              </w:rPr>
              <w:t>Құндылықтар:</w:t>
            </w:r>
            <w:r w:rsidRPr="005A5FAD">
              <w:rPr>
                <w:lang w:val="kk-KZ"/>
              </w:rPr>
              <w:t xml:space="preserve"> Талап  ұлттық  тәрбие  құндылығы, Сыни және креативті ойлау</w:t>
            </w:r>
          </w:p>
        </w:tc>
      </w:tr>
    </w:tbl>
    <w:p w:rsidR="005E3010" w:rsidRDefault="005E3010" w:rsidP="005E3010">
      <w:pPr>
        <w:jc w:val="center"/>
        <w:rPr>
          <w:b/>
          <w:lang w:val="kk-KZ"/>
        </w:rPr>
      </w:pPr>
    </w:p>
    <w:p w:rsidR="005E3010" w:rsidRPr="005F0A50" w:rsidRDefault="005E3010" w:rsidP="005E3010">
      <w:pPr>
        <w:jc w:val="center"/>
        <w:rPr>
          <w:b/>
        </w:rPr>
      </w:pPr>
      <w:r w:rsidRPr="005F0A50">
        <w:rPr>
          <w:b/>
          <w:lang w:val="kk-KZ"/>
        </w:rPr>
        <w:t>Сабақтың барысы</w:t>
      </w:r>
      <w:r w:rsidRPr="005F0A50">
        <w:rPr>
          <w:b/>
        </w:rPr>
        <w:t>:</w:t>
      </w:r>
    </w:p>
    <w:p w:rsidR="005E3010" w:rsidRPr="005F0A50" w:rsidRDefault="005E3010" w:rsidP="005E3010">
      <w:pPr>
        <w:rPr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1843"/>
        <w:gridCol w:w="1276"/>
        <w:gridCol w:w="1559"/>
      </w:tblGrid>
      <w:tr w:rsidR="005E3010" w:rsidRPr="005F0A50" w:rsidTr="007925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Сабақтың кезені/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Педагогтың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Оқушының 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Ресурстар</w:t>
            </w:r>
          </w:p>
        </w:tc>
      </w:tr>
      <w:tr w:rsidR="005E3010" w:rsidRPr="005F0A50" w:rsidTr="00792566">
        <w:trPr>
          <w:trHeight w:val="6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>Сабақтың басы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Default="005E3010" w:rsidP="00792566">
            <w:pPr>
              <w:rPr>
                <w:lang w:val="kk-KZ"/>
              </w:rPr>
            </w:pPr>
            <w:r w:rsidRPr="00C9026F">
              <w:rPr>
                <w:lang w:val="kk-KZ"/>
              </w:rPr>
              <w:t>1.Оқушылармен амандасу.</w:t>
            </w:r>
          </w:p>
          <w:p w:rsidR="005E3010" w:rsidRPr="00C9026F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AC0302">
              <w:rPr>
                <w:lang w:val="kk-KZ"/>
              </w:rPr>
              <w:t xml:space="preserve"> Шаттық шеңбері: оқушылар бір-біріне жақсы тілектер айтып, сабаққа көңілді қатысады</w:t>
            </w:r>
            <w:r>
              <w:rPr>
                <w:lang w:val="kk-KZ"/>
              </w:rPr>
              <w:t xml:space="preserve"> </w:t>
            </w:r>
          </w:p>
          <w:p w:rsidR="005E3010" w:rsidRPr="00C9026F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C9026F">
              <w:rPr>
                <w:lang w:val="kk-KZ"/>
              </w:rPr>
              <w:t>.Сабақтың тақырыбы мен мақсаттарымен таныстыру.</w:t>
            </w:r>
          </w:p>
          <w:p w:rsidR="005E3010" w:rsidRPr="00C9026F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C9026F">
              <w:rPr>
                <w:lang w:val="kk-KZ"/>
              </w:rPr>
              <w:t>.Өткен сабақты пысықтау.</w:t>
            </w:r>
          </w:p>
          <w:p w:rsidR="005E3010" w:rsidRPr="00C9026F" w:rsidRDefault="005E3010" w:rsidP="00792566">
            <w:pPr>
              <w:pStyle w:val="a5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9026F"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«Жұптасып – ойлан- бөліс» әдісі.</w:t>
            </w:r>
          </w:p>
          <w:p w:rsidR="005E3010" w:rsidRPr="00C9026F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rFonts w:eastAsia="Times New Roman"/>
                <w:color w:val="000000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495550" cy="1695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010" w:rsidRPr="00C9026F" w:rsidRDefault="005E3010" w:rsidP="00792566">
            <w:pPr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/>
              </w:rPr>
              <w:t>ҚБ: смайлик /1балл/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C9026F" w:rsidRDefault="005E3010" w:rsidP="00792566">
            <w:pPr>
              <w:rPr>
                <w:lang w:val="kk-KZ"/>
              </w:rPr>
            </w:pPr>
            <w:r w:rsidRPr="00C9026F">
              <w:rPr>
                <w:lang w:val="kk-KZ"/>
              </w:rPr>
              <w:lastRenderedPageBreak/>
              <w:t>1.Мұғаліммен амандасады.</w:t>
            </w:r>
          </w:p>
          <w:p w:rsidR="005E3010" w:rsidRPr="00C9026F" w:rsidRDefault="005E3010" w:rsidP="00792566">
            <w:pPr>
              <w:rPr>
                <w:lang w:val="kk-KZ"/>
              </w:rPr>
            </w:pPr>
            <w:r w:rsidRPr="00C9026F">
              <w:rPr>
                <w:lang w:val="kk-KZ"/>
              </w:rPr>
              <w:t>2.Сабақтың тақырыбын дәптерге жазады.</w:t>
            </w:r>
          </w:p>
          <w:p w:rsidR="005E3010" w:rsidRPr="00C9026F" w:rsidRDefault="005E3010" w:rsidP="00792566">
            <w:pPr>
              <w:rPr>
                <w:lang w:val="kk-KZ"/>
              </w:rPr>
            </w:pPr>
            <w:r w:rsidRPr="00C9026F">
              <w:rPr>
                <w:lang w:val="kk-KZ"/>
              </w:rPr>
              <w:t>3.Сабақтың мақсаттарымен танысады.</w:t>
            </w:r>
          </w:p>
          <w:p w:rsidR="005E3010" w:rsidRPr="00C9026F" w:rsidRDefault="005E3010" w:rsidP="00792566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lang w:val="kk-KZ"/>
              </w:rPr>
            </w:pPr>
          </w:p>
          <w:p w:rsidR="005E3010" w:rsidRPr="005F0A50" w:rsidRDefault="005E3010" w:rsidP="00792566">
            <w:pPr>
              <w:rPr>
                <w:lang w:val="kk-KZ"/>
              </w:rPr>
            </w:pPr>
          </w:p>
          <w:p w:rsidR="005E3010" w:rsidRPr="005F0A50" w:rsidRDefault="005E3010" w:rsidP="00792566">
            <w:pPr>
              <w:rPr>
                <w:lang w:val="kk-KZ"/>
              </w:rPr>
            </w:pPr>
          </w:p>
          <w:p w:rsidR="005E3010" w:rsidRPr="005F0A5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Смайлик</w:t>
            </w:r>
          </w:p>
          <w:p w:rsidR="005E3010" w:rsidRPr="005F0A5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 xml:space="preserve">/1балл/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lang w:val="kk-KZ"/>
              </w:rPr>
            </w:pPr>
          </w:p>
        </w:tc>
      </w:tr>
      <w:tr w:rsidR="005E3010" w:rsidRPr="005F0A50" w:rsidTr="007925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lastRenderedPageBreak/>
              <w:t>Сабақтың ортасы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Жаңа тақырып.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Көрсетелім.</w:t>
            </w:r>
            <w:r w:rsidRPr="00436757">
              <w:rPr>
                <w:lang w:val="kk-KZ"/>
              </w:rPr>
              <w:t xml:space="preserve">SketchUp </w:t>
            </w:r>
            <w:r>
              <w:rPr>
                <w:lang w:val="kk-KZ"/>
              </w:rPr>
              <w:t>программасында пайдаланылатын негізгі құралдармен танысамыз.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Жұптық  жұмыс. 1-тапсырма. 1-кесте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Дұрыс жауапты таңдаңыз және жазыңыз.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Дескриптор: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-құрал саймандарды қызметімен сәйкестендіреді.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ҚБ: смайлик /4 балл/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 xml:space="preserve">Топтық   жұмыс. 2-тапсырма. «Баспалдақ» моделін құрастыр. 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 xml:space="preserve">Оқулық </w:t>
            </w:r>
            <w:r w:rsidRPr="005F0A50">
              <w:rPr>
                <w:lang w:val="kk-KZ"/>
              </w:rPr>
              <w:t>§</w:t>
            </w:r>
            <w:r>
              <w:rPr>
                <w:lang w:val="kk-KZ"/>
              </w:rPr>
              <w:t xml:space="preserve"> 2.2, 49 бет «Тапсырма»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Дескриптор: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436757">
              <w:rPr>
                <w:lang w:val="kk-KZ"/>
              </w:rPr>
              <w:t xml:space="preserve"> SketchUp</w:t>
            </w:r>
            <w:r>
              <w:rPr>
                <w:lang w:val="kk-KZ"/>
              </w:rPr>
              <w:t xml:space="preserve"> редаторды іске қосады;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-прямоуголник, линия, тяни/толкай, заливка құралдаржы пайдалану арқылы «Баспалдақ» моделін құрастыра алады.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ҚБ: смайлик /1 балл/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 xml:space="preserve">Жеке жұмыс. 3-тапсырма. 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436757">
              <w:rPr>
                <w:lang w:val="kk-KZ"/>
              </w:rPr>
              <w:t xml:space="preserve"> </w:t>
            </w:r>
            <w:r w:rsidRPr="00BA3619">
              <w:rPr>
                <w:lang w:val="kk-KZ"/>
              </w:rPr>
              <w:t xml:space="preserve">Paint </w:t>
            </w:r>
            <w:r>
              <w:rPr>
                <w:lang w:val="kk-KZ"/>
              </w:rPr>
              <w:t xml:space="preserve">графикалық редакторы мен </w:t>
            </w:r>
            <w:r w:rsidRPr="00436757">
              <w:rPr>
                <w:lang w:val="kk-KZ"/>
              </w:rPr>
              <w:t>SketchUp</w:t>
            </w:r>
            <w:r>
              <w:rPr>
                <w:lang w:val="kk-KZ"/>
              </w:rPr>
              <w:t xml:space="preserve"> программасындағы құралдардың қызметіндегі ұқсастықтар мен 3 айырмашылықты анықта.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Дескриптор: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BA3619">
              <w:rPr>
                <w:lang w:val="kk-KZ"/>
              </w:rPr>
              <w:t xml:space="preserve">Paint </w:t>
            </w:r>
            <w:r>
              <w:rPr>
                <w:lang w:val="kk-KZ"/>
              </w:rPr>
              <w:t xml:space="preserve">графикалық редакторы мен </w:t>
            </w:r>
            <w:r w:rsidRPr="00436757">
              <w:rPr>
                <w:lang w:val="kk-KZ"/>
              </w:rPr>
              <w:t>SketchUp</w:t>
            </w:r>
            <w:r>
              <w:rPr>
                <w:lang w:val="kk-KZ"/>
              </w:rPr>
              <w:t xml:space="preserve"> программасындағы құралдардың қызметіндегі ұқсастықтар мен 3 айырмашылықты анықтайды.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Pr="00436757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ҚБ: смайлик /3балл/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Default="005E3010" w:rsidP="00792566">
            <w:pPr>
              <w:rPr>
                <w:lang w:val="kk-KZ"/>
              </w:rPr>
            </w:pPr>
            <w:r w:rsidRPr="00436757">
              <w:rPr>
                <w:lang w:val="kk-KZ"/>
              </w:rPr>
              <w:t xml:space="preserve">SketchUp </w:t>
            </w:r>
            <w:r>
              <w:rPr>
                <w:lang w:val="kk-KZ"/>
              </w:rPr>
              <w:t>программасында пайдаланылатын негізгі құралдармен танысады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Өзара талқылап карточкаға жауаптарын жазады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 w:rsidRPr="00436757">
              <w:rPr>
                <w:lang w:val="kk-KZ"/>
              </w:rPr>
              <w:t>SketchU</w:t>
            </w:r>
            <w:r>
              <w:rPr>
                <w:lang w:val="kk-KZ"/>
              </w:rPr>
              <w:t>р программасында көлемді фигураларды жасайды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«Баспалдақ» моделін құрастырады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Сұраққа жауап береді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Pr="005F0A50" w:rsidRDefault="005E3010" w:rsidP="00792566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 xml:space="preserve">Смайлик 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/4балл/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Смайлик</w:t>
            </w: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/1балл/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Смайлик /3аблл/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Pr="005F0A50" w:rsidRDefault="005E3010" w:rsidP="00792566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Default="005E3010" w:rsidP="00792566">
            <w:pPr>
              <w:contextualSpacing/>
              <w:rPr>
                <w:lang w:val="kk-KZ"/>
              </w:rPr>
            </w:pPr>
            <w:r w:rsidRPr="00436757">
              <w:rPr>
                <w:lang w:val="kk-KZ"/>
              </w:rPr>
              <w:t xml:space="preserve">Интербелсенді тақта /компьютер </w:t>
            </w:r>
          </w:p>
          <w:p w:rsidR="005E3010" w:rsidRDefault="005E3010" w:rsidP="00792566">
            <w:pPr>
              <w:contextualSpacing/>
              <w:rPr>
                <w:lang w:val="kk-KZ"/>
              </w:rPr>
            </w:pPr>
            <w:hyperlink r:id="rId6" w:history="1">
              <w:r w:rsidRPr="008A3E01">
                <w:rPr>
                  <w:rStyle w:val="a3"/>
                  <w:lang w:val="kk-KZ"/>
                </w:rPr>
                <w:t>https://www.youtube.com/watch?v=QDcTtABNxBY</w:t>
              </w:r>
            </w:hyperlink>
            <w:r>
              <w:rPr>
                <w:lang w:val="kk-KZ"/>
              </w:rPr>
              <w:t xml:space="preserve"> </w:t>
            </w:r>
          </w:p>
          <w:p w:rsidR="005E3010" w:rsidRDefault="005E3010" w:rsidP="0079256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Карточка </w:t>
            </w: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Оқулық</w:t>
            </w: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Default="005E3010" w:rsidP="00792566">
            <w:pPr>
              <w:contextualSpacing/>
              <w:rPr>
                <w:lang w:val="kk-KZ"/>
              </w:rPr>
            </w:pPr>
          </w:p>
          <w:p w:rsidR="005E3010" w:rsidRPr="00436757" w:rsidRDefault="005E3010" w:rsidP="00792566">
            <w:pPr>
              <w:contextualSpacing/>
              <w:rPr>
                <w:lang w:val="kk-KZ"/>
              </w:rPr>
            </w:pPr>
          </w:p>
        </w:tc>
      </w:tr>
      <w:tr w:rsidR="005E3010" w:rsidRPr="005F0A50" w:rsidTr="007925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t xml:space="preserve">Сабақтың </w:t>
            </w:r>
            <w:r w:rsidRPr="005F0A50">
              <w:rPr>
                <w:b/>
                <w:lang w:val="kk-KZ"/>
              </w:rPr>
              <w:lastRenderedPageBreak/>
              <w:t>соңы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Default="005E3010" w:rsidP="00792566">
            <w:pPr>
              <w:jc w:val="both"/>
              <w:rPr>
                <w:bCs/>
                <w:lang w:val="kk-KZ" w:eastAsia="ru-RU"/>
              </w:rPr>
            </w:pPr>
            <w:r w:rsidRPr="005F0A50">
              <w:rPr>
                <w:bCs/>
                <w:lang w:val="kk-KZ" w:eastAsia="ru-RU"/>
              </w:rPr>
              <w:lastRenderedPageBreak/>
              <w:t xml:space="preserve">1.Оқушыларға өзін-өзі бағалауды </w:t>
            </w:r>
            <w:r w:rsidRPr="005F0A50">
              <w:rPr>
                <w:bCs/>
                <w:lang w:val="kk-KZ" w:eastAsia="ru-RU"/>
              </w:rPr>
              <w:lastRenderedPageBreak/>
              <w:t>ұйымдастырады.</w:t>
            </w:r>
          </w:p>
          <w:p w:rsidR="005E3010" w:rsidRDefault="005E3010" w:rsidP="00792566">
            <w:pPr>
              <w:jc w:val="both"/>
              <w:rPr>
                <w:color w:val="000000"/>
                <w:u w:val="single"/>
                <w:shd w:val="clear" w:color="auto" w:fill="FFFFFF"/>
                <w:lang w:val="kk-KZ"/>
              </w:rPr>
            </w:pPr>
            <w:r>
              <w:rPr>
                <w:bCs/>
                <w:lang w:val="kk-KZ" w:eastAsia="ru-RU"/>
              </w:rPr>
              <w:t xml:space="preserve">2.Кері байланыс: </w:t>
            </w:r>
            <w:r w:rsidRPr="007A2649">
              <w:rPr>
                <w:i/>
                <w:iCs/>
                <w:color w:val="000000"/>
                <w:u w:val="single"/>
                <w:shd w:val="clear" w:color="auto" w:fill="FFFFFF"/>
                <w:lang w:val="kk-KZ"/>
              </w:rPr>
              <w:t>«+; - ; қызықты</w:t>
            </w:r>
            <w:r w:rsidRPr="007A2649">
              <w:rPr>
                <w:color w:val="000000"/>
                <w:u w:val="single"/>
                <w:shd w:val="clear" w:color="auto" w:fill="FFFFFF"/>
                <w:lang w:val="kk-KZ"/>
              </w:rPr>
              <w:t>»</w:t>
            </w:r>
            <w:r>
              <w:rPr>
                <w:color w:val="000000"/>
                <w:u w:val="single"/>
                <w:shd w:val="clear" w:color="auto" w:fill="FFFFFF"/>
                <w:lang w:val="kk-KZ"/>
              </w:rPr>
              <w:t xml:space="preserve"> әдісі.</w:t>
            </w:r>
          </w:p>
          <w:p w:rsidR="005E3010" w:rsidRPr="007A2649" w:rsidRDefault="005E3010" w:rsidP="00792566">
            <w:pPr>
              <w:rPr>
                <w:bCs/>
                <w:lang w:val="kk-KZ" w:eastAsia="ru-RU"/>
              </w:rPr>
            </w:pPr>
            <w:r>
              <w:rPr>
                <w:rStyle w:val="apple-converted-space"/>
                <w:color w:val="000000"/>
                <w:shd w:val="clear" w:color="auto" w:fill="FFFFFF"/>
                <w:lang w:val="kk-KZ"/>
              </w:rPr>
              <w:t>/стикер/</w:t>
            </w:r>
            <w:r w:rsidRPr="007A2649">
              <w:rPr>
                <w:rStyle w:val="apple-converted-space"/>
                <w:color w:val="000000"/>
                <w:shd w:val="clear" w:color="auto" w:fill="FFFFFF"/>
                <w:lang w:val="kk-KZ"/>
              </w:rPr>
              <w:t> </w:t>
            </w:r>
            <w:r w:rsidRPr="007A2649">
              <w:rPr>
                <w:color w:val="000000"/>
                <w:shd w:val="clear" w:color="auto" w:fill="FFFFFF"/>
                <w:lang w:val="kk-KZ"/>
              </w:rPr>
              <w:t>Оқушылар бір жағында(+)белгісі бар, осы тақырып бойынша түсінгенін жазады, келесі бетінде (-) белгісі, осы тақырып бойынша не түсініксіз болғанын жазады, және осы сабақта ұнаған тапсырма, әдістерді жазады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Default="005E3010" w:rsidP="00792566">
            <w:pPr>
              <w:rPr>
                <w:lang w:val="kk-KZ"/>
              </w:rPr>
            </w:pPr>
            <w:r w:rsidRPr="005F0A50">
              <w:rPr>
                <w:lang w:val="kk-KZ"/>
              </w:rPr>
              <w:lastRenderedPageBreak/>
              <w:t xml:space="preserve">Өзін-өзі </w:t>
            </w:r>
            <w:r w:rsidRPr="005F0A50">
              <w:rPr>
                <w:lang w:val="kk-KZ"/>
              </w:rPr>
              <w:lastRenderedPageBreak/>
              <w:t>бағалау.</w:t>
            </w:r>
          </w:p>
          <w:p w:rsidR="005E3010" w:rsidRDefault="005E3010" w:rsidP="00792566">
            <w:pPr>
              <w:rPr>
                <w:lang w:val="kk-KZ"/>
              </w:rPr>
            </w:pPr>
          </w:p>
          <w:p w:rsidR="005E3010" w:rsidRPr="005F0A50" w:rsidRDefault="005E3010" w:rsidP="00792566">
            <w:pPr>
              <w:rPr>
                <w:lang w:val="kk-KZ"/>
              </w:rPr>
            </w:pPr>
            <w:r>
              <w:rPr>
                <w:rStyle w:val="apple-converted-space"/>
                <w:color w:val="000000"/>
                <w:shd w:val="clear" w:color="auto" w:fill="FFFFFF"/>
                <w:lang w:val="kk-KZ"/>
              </w:rPr>
              <w:t>стикерге</w:t>
            </w:r>
            <w:r w:rsidRPr="007A2649">
              <w:rPr>
                <w:rStyle w:val="apple-converted-space"/>
                <w:color w:val="000000"/>
                <w:shd w:val="clear" w:color="auto" w:fill="FFFFFF"/>
                <w:lang w:val="kk-KZ"/>
              </w:rPr>
              <w:t> </w:t>
            </w:r>
            <w:r w:rsidRPr="007A2649">
              <w:rPr>
                <w:color w:val="000000"/>
                <w:shd w:val="clear" w:color="auto" w:fill="FFFFFF"/>
                <w:lang w:val="kk-KZ"/>
              </w:rPr>
              <w:t xml:space="preserve"> бір жағында(+)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7A2649">
              <w:rPr>
                <w:color w:val="000000"/>
                <w:shd w:val="clear" w:color="auto" w:fill="FFFFFF"/>
                <w:lang w:val="kk-KZ"/>
              </w:rPr>
              <w:t>белгісі бар, осы тақырып бойынша түсінгенін жазады, келесі бетінде (-) белгісі, осы тақырып бойынша не түсініксіз болғанын жазады, және осы сабақта ұнаған тапсырма, әдістерді жазады</w:t>
            </w:r>
            <w:r w:rsidRPr="005F0A50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t>Стикерлер</w:t>
            </w:r>
          </w:p>
          <w:p w:rsidR="005E3010" w:rsidRPr="005F0A50" w:rsidRDefault="005E3010" w:rsidP="0079256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Карточка  </w:t>
            </w:r>
          </w:p>
        </w:tc>
      </w:tr>
      <w:tr w:rsidR="005E3010" w:rsidRPr="005F0A50" w:rsidTr="007925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b/>
                <w:lang w:val="kk-KZ"/>
              </w:rPr>
            </w:pPr>
            <w:r w:rsidRPr="005F0A50">
              <w:rPr>
                <w:b/>
                <w:lang w:val="kk-KZ"/>
              </w:rPr>
              <w:lastRenderedPageBreak/>
              <w:t>Үй тапсырмасы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lang w:val="kk-KZ"/>
              </w:rPr>
            </w:pPr>
            <w:r w:rsidRPr="005F0A50">
              <w:rPr>
                <w:lang w:val="kk-KZ"/>
              </w:rPr>
              <w:t xml:space="preserve">§ </w:t>
            </w:r>
            <w:r>
              <w:rPr>
                <w:lang w:val="kk-KZ"/>
              </w:rPr>
              <w:t>2.2, 49-бет  «Бағалау» тапсырмасы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10" w:rsidRPr="005F0A50" w:rsidRDefault="005E3010" w:rsidP="00792566">
            <w:pPr>
              <w:rPr>
                <w:lang w:val="kk-KZ"/>
              </w:rPr>
            </w:pPr>
          </w:p>
        </w:tc>
      </w:tr>
    </w:tbl>
    <w:p w:rsidR="005E3010" w:rsidRPr="005E3010" w:rsidRDefault="005E3010" w:rsidP="005E3010">
      <w:pPr>
        <w:tabs>
          <w:tab w:val="left" w:pos="0"/>
        </w:tabs>
        <w:jc w:val="center"/>
        <w:rPr>
          <w:rFonts w:cs="Times New Roman"/>
          <w:sz w:val="28"/>
          <w:szCs w:val="28"/>
          <w:lang w:val="kk-KZ"/>
        </w:rPr>
      </w:pPr>
    </w:p>
    <w:p w:rsidR="00D37ADF" w:rsidRDefault="00D37ADF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Default="005E3010">
      <w:pPr>
        <w:rPr>
          <w:lang w:val="kk-KZ"/>
        </w:rPr>
      </w:pPr>
    </w:p>
    <w:p w:rsidR="005E3010" w:rsidRPr="005E3010" w:rsidRDefault="005E3010">
      <w:pPr>
        <w:rPr>
          <w:lang w:val="kk-KZ"/>
        </w:rPr>
      </w:pPr>
    </w:p>
    <w:sectPr w:rsidR="005E3010" w:rsidRPr="005E3010" w:rsidSect="005E301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E8"/>
    <w:rsid w:val="003C184B"/>
    <w:rsid w:val="005E3010"/>
    <w:rsid w:val="00D37ADF"/>
    <w:rsid w:val="00EB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1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E3010"/>
    <w:pPr>
      <w:widowControl w:val="0"/>
    </w:pPr>
    <w:rPr>
      <w:rFonts w:ascii="Calibri" w:eastAsia="Calibri" w:hAnsi="Calibri" w:cs="Times New Roman"/>
      <w:sz w:val="22"/>
      <w:lang w:val="en-US"/>
    </w:rPr>
  </w:style>
  <w:style w:type="character" w:styleId="a3">
    <w:name w:val="Hyperlink"/>
    <w:rsid w:val="005E3010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5E3010"/>
    <w:rPr>
      <w:rFonts w:ascii="Tahoma" w:hAnsi="Tahoma" w:cs="Tahoma"/>
      <w:color w:val="000000"/>
      <w:sz w:val="24"/>
      <w:szCs w:val="24"/>
    </w:rPr>
  </w:style>
  <w:style w:type="paragraph" w:styleId="a5">
    <w:name w:val="No Spacing"/>
    <w:link w:val="a4"/>
    <w:qFormat/>
    <w:rsid w:val="005E3010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rsid w:val="005E3010"/>
  </w:style>
  <w:style w:type="paragraph" w:styleId="a6">
    <w:name w:val="Balloon Text"/>
    <w:basedOn w:val="a"/>
    <w:link w:val="a7"/>
    <w:uiPriority w:val="99"/>
    <w:semiHidden/>
    <w:unhideWhenUsed/>
    <w:rsid w:val="005E30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1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E3010"/>
    <w:pPr>
      <w:widowControl w:val="0"/>
    </w:pPr>
    <w:rPr>
      <w:rFonts w:ascii="Calibri" w:eastAsia="Calibri" w:hAnsi="Calibri" w:cs="Times New Roman"/>
      <w:sz w:val="22"/>
      <w:lang w:val="en-US"/>
    </w:rPr>
  </w:style>
  <w:style w:type="character" w:styleId="a3">
    <w:name w:val="Hyperlink"/>
    <w:rsid w:val="005E3010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5E3010"/>
    <w:rPr>
      <w:rFonts w:ascii="Tahoma" w:hAnsi="Tahoma" w:cs="Tahoma"/>
      <w:color w:val="000000"/>
      <w:sz w:val="24"/>
      <w:szCs w:val="24"/>
    </w:rPr>
  </w:style>
  <w:style w:type="paragraph" w:styleId="a5">
    <w:name w:val="No Spacing"/>
    <w:link w:val="a4"/>
    <w:qFormat/>
    <w:rsid w:val="005E3010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rsid w:val="005E3010"/>
  </w:style>
  <w:style w:type="paragraph" w:styleId="a6">
    <w:name w:val="Balloon Text"/>
    <w:basedOn w:val="a"/>
    <w:link w:val="a7"/>
    <w:uiPriority w:val="99"/>
    <w:semiHidden/>
    <w:unhideWhenUsed/>
    <w:rsid w:val="005E30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DcTtABNx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517</Words>
  <Characters>2950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ServiCenter</dc:creator>
  <cp:keywords/>
  <dc:description/>
  <cp:lastModifiedBy>ServiCenter</cp:lastModifiedBy>
  <cp:revision>2</cp:revision>
  <dcterms:created xsi:type="dcterms:W3CDTF">2024-04-24T09:47:00Z</dcterms:created>
  <dcterms:modified xsi:type="dcterms:W3CDTF">2024-04-24T09:51:00Z</dcterms:modified>
</cp:coreProperties>
</file>