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80175" w14:textId="42178C12" w:rsidR="00F03F37" w:rsidRPr="00CB11FB" w:rsidRDefault="00D94CB7" w:rsidP="00F03F37">
      <w:pPr>
        <w:spacing w:line="300" w:lineRule="auto"/>
        <w:ind w:firstLine="567"/>
        <w:jc w:val="center"/>
        <w:rPr>
          <w:rFonts w:ascii="Times New Roman" w:hAnsi="Times New Roman" w:cs="Times New Roman"/>
          <w:b/>
          <w:bCs/>
          <w:sz w:val="28"/>
          <w:szCs w:val="28"/>
          <w:lang w:val="kk-KZ"/>
        </w:rPr>
      </w:pPr>
      <w:r w:rsidRPr="00CB11FB">
        <w:rPr>
          <w:rFonts w:ascii="Times New Roman" w:hAnsi="Times New Roman" w:cs="Times New Roman"/>
          <w:b/>
          <w:bCs/>
          <w:sz w:val="28"/>
          <w:szCs w:val="28"/>
          <w:lang w:val="kk-KZ"/>
        </w:rPr>
        <w:t>Мемлекеттік тіл,  тіл саясаты, жазу мәселесі</w:t>
      </w:r>
    </w:p>
    <w:p w14:paraId="3DE9789A" w14:textId="027233A9" w:rsidR="007D4714" w:rsidRDefault="00F03F37" w:rsidP="00F03F37">
      <w:pPr>
        <w:spacing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D94CB7" w:rsidRPr="00CB11FB">
        <w:rPr>
          <w:rFonts w:ascii="Times New Roman" w:hAnsi="Times New Roman" w:cs="Times New Roman"/>
          <w:sz w:val="28"/>
          <w:szCs w:val="28"/>
          <w:lang w:val="kk-KZ"/>
        </w:rPr>
        <w:t>Қазақ тілі жер бетіндегі шұрайлы, кестелі тіл. Сан ғасырларды кері шегіндірген қазақ халқының болмыс</w:t>
      </w:r>
      <w:r w:rsidR="00061B45" w:rsidRPr="00061B45">
        <w:rPr>
          <w:rFonts w:ascii="Times New Roman" w:hAnsi="Times New Roman" w:cs="Times New Roman"/>
          <w:sz w:val="28"/>
          <w:szCs w:val="28"/>
          <w:lang w:val="kk-KZ"/>
        </w:rPr>
        <w:t>-</w:t>
      </w:r>
      <w:r w:rsidR="00D94CB7" w:rsidRPr="00CB11FB">
        <w:rPr>
          <w:rFonts w:ascii="Times New Roman" w:hAnsi="Times New Roman" w:cs="Times New Roman"/>
          <w:sz w:val="28"/>
          <w:szCs w:val="28"/>
          <w:lang w:val="kk-KZ"/>
        </w:rPr>
        <w:t xml:space="preserve"> бітімі, таным</w:t>
      </w:r>
      <w:r w:rsidR="00061B45" w:rsidRPr="00061B45">
        <w:rPr>
          <w:rFonts w:ascii="Times New Roman" w:hAnsi="Times New Roman" w:cs="Times New Roman"/>
          <w:sz w:val="28"/>
          <w:szCs w:val="28"/>
          <w:lang w:val="kk-KZ"/>
        </w:rPr>
        <w:t>-</w:t>
      </w:r>
      <w:r w:rsidR="00D94CB7" w:rsidRPr="00CB11FB">
        <w:rPr>
          <w:rFonts w:ascii="Times New Roman" w:hAnsi="Times New Roman" w:cs="Times New Roman"/>
          <w:sz w:val="28"/>
          <w:szCs w:val="28"/>
          <w:lang w:val="kk-KZ"/>
        </w:rPr>
        <w:t xml:space="preserve"> тұғыры тіл негізінде қалыптасқан. «Сөзі жоғалған елдің, өзі де жоғалады»</w:t>
      </w:r>
      <w:r w:rsidR="007D4714" w:rsidRPr="007D4714">
        <w:rPr>
          <w:rFonts w:ascii="Times New Roman" w:hAnsi="Times New Roman" w:cs="Times New Roman"/>
          <w:sz w:val="28"/>
          <w:szCs w:val="28"/>
          <w:lang w:val="kk-KZ"/>
        </w:rPr>
        <w:t>-</w:t>
      </w:r>
      <w:r w:rsidR="00D94CB7" w:rsidRPr="00CB11FB">
        <w:rPr>
          <w:rFonts w:ascii="Times New Roman" w:hAnsi="Times New Roman" w:cs="Times New Roman"/>
          <w:sz w:val="28"/>
          <w:szCs w:val="28"/>
          <w:lang w:val="kk-KZ"/>
        </w:rPr>
        <w:t xml:space="preserve"> деген</w:t>
      </w:r>
      <w:r w:rsidR="007D4714" w:rsidRPr="007D4714">
        <w:rPr>
          <w:rFonts w:ascii="Times New Roman" w:hAnsi="Times New Roman" w:cs="Times New Roman"/>
          <w:sz w:val="28"/>
          <w:szCs w:val="28"/>
          <w:lang w:val="kk-KZ"/>
        </w:rPr>
        <w:t xml:space="preserve"> </w:t>
      </w:r>
      <w:r w:rsidR="007D4714">
        <w:rPr>
          <w:rFonts w:ascii="Times New Roman" w:hAnsi="Times New Roman" w:cs="Times New Roman"/>
          <w:sz w:val="28"/>
          <w:szCs w:val="28"/>
          <w:lang w:val="kk-KZ"/>
        </w:rPr>
        <w:t>ел зиялысы</w:t>
      </w:r>
      <w:r w:rsidR="00D94CB7" w:rsidRPr="00CB11FB">
        <w:rPr>
          <w:rFonts w:ascii="Times New Roman" w:hAnsi="Times New Roman" w:cs="Times New Roman"/>
          <w:sz w:val="28"/>
          <w:szCs w:val="28"/>
          <w:lang w:val="kk-KZ"/>
        </w:rPr>
        <w:t xml:space="preserve"> Ахмет Байтұрсынұлы. Тіл бар жерде мәдениет бар, өркениет бар, өсу бар.</w:t>
      </w:r>
      <w:r w:rsidR="007D4714">
        <w:rPr>
          <w:rFonts w:ascii="Times New Roman" w:hAnsi="Times New Roman" w:cs="Times New Roman"/>
          <w:sz w:val="28"/>
          <w:szCs w:val="28"/>
          <w:lang w:val="kk-KZ"/>
        </w:rPr>
        <w:t xml:space="preserve"> «Өткенге топырақ шашсаң, болашақ саған тас атады»</w:t>
      </w:r>
      <w:r w:rsidR="007D4714" w:rsidRPr="007D4714">
        <w:rPr>
          <w:rFonts w:ascii="Times New Roman" w:hAnsi="Times New Roman" w:cs="Times New Roman"/>
          <w:sz w:val="28"/>
          <w:szCs w:val="28"/>
          <w:lang w:val="kk-KZ"/>
        </w:rPr>
        <w:t>-</w:t>
      </w:r>
      <w:r w:rsidR="007D4714">
        <w:rPr>
          <w:rFonts w:ascii="Times New Roman" w:hAnsi="Times New Roman" w:cs="Times New Roman"/>
          <w:sz w:val="28"/>
          <w:szCs w:val="28"/>
          <w:lang w:val="kk-KZ"/>
        </w:rPr>
        <w:t xml:space="preserve"> дейді Расул Ғамзатов.</w:t>
      </w:r>
      <w:r w:rsidR="00D94CB7" w:rsidRPr="00CB11FB">
        <w:rPr>
          <w:rFonts w:ascii="Times New Roman" w:hAnsi="Times New Roman" w:cs="Times New Roman"/>
          <w:sz w:val="28"/>
          <w:szCs w:val="28"/>
          <w:lang w:val="kk-KZ"/>
        </w:rPr>
        <w:t xml:space="preserve"> Тілін ұлықтаған елдің өткені ұмыт болмайды, болашағы баянды болады.</w:t>
      </w:r>
    </w:p>
    <w:p w14:paraId="636DFFC7" w14:textId="76C1EB87" w:rsidR="00D94CB7" w:rsidRPr="00CB11FB" w:rsidRDefault="00D94CB7" w:rsidP="007D4714">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t xml:space="preserve"> Жер бетіндегі әрбір халықтың өз тілі, мемлекеттік тілі қалыптасқан. Мемлекеттік тіл дегеніміз</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конституцияда бекітілген, елдің басым көпшілігіне қолданысқа ие тіл. </w:t>
      </w:r>
      <w:r w:rsidR="007D4714">
        <w:rPr>
          <w:rFonts w:ascii="Times New Roman" w:hAnsi="Times New Roman" w:cs="Times New Roman"/>
          <w:sz w:val="28"/>
          <w:szCs w:val="28"/>
          <w:lang w:val="kk-KZ"/>
        </w:rPr>
        <w:t xml:space="preserve">Аталмыш </w:t>
      </w:r>
      <w:r w:rsidRPr="00CB11FB">
        <w:rPr>
          <w:rFonts w:ascii="Times New Roman" w:hAnsi="Times New Roman" w:cs="Times New Roman"/>
          <w:sz w:val="28"/>
          <w:szCs w:val="28"/>
          <w:lang w:val="kk-KZ"/>
        </w:rPr>
        <w:t>халықтың мерейі үстем болу үшін мемлекеттік тіл</w:t>
      </w:r>
      <w:r w:rsidR="007D4714">
        <w:rPr>
          <w:rFonts w:ascii="Times New Roman" w:hAnsi="Times New Roman" w:cs="Times New Roman"/>
          <w:sz w:val="28"/>
          <w:szCs w:val="28"/>
          <w:lang w:val="kk-KZ"/>
        </w:rPr>
        <w:t xml:space="preserve"> тұғырлы болуы керек. </w:t>
      </w:r>
      <w:r w:rsidRPr="00CB11FB">
        <w:rPr>
          <w:rFonts w:ascii="Times New Roman" w:hAnsi="Times New Roman" w:cs="Times New Roman"/>
          <w:sz w:val="28"/>
          <w:szCs w:val="28"/>
          <w:lang w:val="kk-KZ"/>
        </w:rPr>
        <w:t xml:space="preserve"> </w:t>
      </w:r>
    </w:p>
    <w:p w14:paraId="02BC8DB0" w14:textId="20687E7D" w:rsidR="00A83CA8" w:rsidRPr="00CB11FB" w:rsidRDefault="00034FB6" w:rsidP="00CB11FB">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t>Тіл белгілі бір халықтың адамдарына ғана төте жол емес, ол сол халықтың салт</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дәстүрі, әдет</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ғұрпынан сыр шертетін, мәдениеті мен өнерін дәріптейтін негізгі құрал. Оған мысал, қазақ жерін зерттеген Г. Н. Потанин былай деп жазған: «Барлық жерде қырғыз тілін ғана естисіз. Олар әдет</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ғұрпын, жоралғыларын өз тілінде айтып орындайды». Бұл арқылы тіл мемлекеттің бет</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бейнесі екенін түсінеміз. Қазақстан Респубилкасының Тіл заңында қазақ тілі мемлекеттік қамқорлыққа алынғандығы атап көрсетіледі</w:t>
      </w:r>
      <w:r w:rsidR="007D4714" w:rsidRPr="007D4714">
        <w:rPr>
          <w:rFonts w:ascii="Times New Roman" w:hAnsi="Times New Roman" w:cs="Times New Roman"/>
          <w:sz w:val="28"/>
          <w:szCs w:val="28"/>
          <w:lang w:val="kk-KZ"/>
        </w:rPr>
        <w:t xml:space="preserve"> [1]</w:t>
      </w:r>
      <w:r w:rsid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Елімізде қазақ тілінде сөйлеп, қарым</w:t>
      </w:r>
      <w:r w:rsidR="007D4714" w:rsidRPr="00F03F37">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қатынасқа түсушілердің саны көп. Әлеуметтік сөйлеу дәстүрін саналы бағытта басқару тіл саясаты деп аталады. Адамзат тарихында жүздеген тілдер жойылып, өлі тілдер қатарына қосылған. Ол тілдердің негізгі жойылу себебі, тіл саясатының орнамауында. Жазу мәселесі қалыптаспағандықта. Ауызекі тілде сөйлеп, ауыздан ауызға тарап, айтылу, жазылу мәнері өзгерген тілдер де көптеп кездеседі. </w:t>
      </w:r>
      <w:r w:rsidR="00A83CA8" w:rsidRPr="00CB11FB">
        <w:rPr>
          <w:rFonts w:ascii="Times New Roman" w:hAnsi="Times New Roman" w:cs="Times New Roman"/>
          <w:sz w:val="28"/>
          <w:szCs w:val="28"/>
          <w:lang w:val="kk-KZ"/>
        </w:rPr>
        <w:t xml:space="preserve">Сондықтан, «Этнография және тіл саясаты» еңбегінің авторы Т. Маккарти айтқандай, «Тіл саясаты күрделі әлеуметтік мәдени процесс». </w:t>
      </w:r>
    </w:p>
    <w:p w14:paraId="10B36025" w14:textId="5CAE2595" w:rsidR="00D94CB7" w:rsidRPr="00CB11FB" w:rsidRDefault="00D94CB7" w:rsidP="00CB11FB">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t xml:space="preserve">Елдегі ақпараттардың өзі мемлекеттік тілде және ресми тіл орыс тілінде беріледі. Ақпарат қосынының мемлекеттік тілді қолдануы халықтың </w:t>
      </w:r>
      <w:r w:rsidR="003B32FE" w:rsidRPr="00CB11FB">
        <w:rPr>
          <w:rFonts w:ascii="Times New Roman" w:hAnsi="Times New Roman" w:cs="Times New Roman"/>
          <w:sz w:val="28"/>
          <w:szCs w:val="28"/>
          <w:lang w:val="kk-KZ"/>
        </w:rPr>
        <w:t>қолданыстан тыс сөздердің өзін үйреніп кетуіне негізгі төте жол саналмақ</w:t>
      </w:r>
      <w:r w:rsidR="007D4714" w:rsidRPr="007D4714">
        <w:rPr>
          <w:rFonts w:ascii="Times New Roman" w:hAnsi="Times New Roman" w:cs="Times New Roman"/>
          <w:sz w:val="28"/>
          <w:szCs w:val="28"/>
          <w:lang w:val="kk-KZ"/>
        </w:rPr>
        <w:t xml:space="preserve"> [</w:t>
      </w:r>
      <w:r w:rsidR="0076669A" w:rsidRPr="0076669A">
        <w:rPr>
          <w:rFonts w:ascii="Times New Roman" w:hAnsi="Times New Roman" w:cs="Times New Roman"/>
          <w:sz w:val="28"/>
          <w:szCs w:val="28"/>
          <w:lang w:val="kk-KZ"/>
        </w:rPr>
        <w:t>3</w:t>
      </w:r>
      <w:r w:rsidR="007D4714">
        <w:rPr>
          <w:rFonts w:ascii="Times New Roman" w:hAnsi="Times New Roman" w:cs="Times New Roman"/>
          <w:sz w:val="28"/>
          <w:szCs w:val="28"/>
          <w:lang w:val="kk-KZ"/>
        </w:rPr>
        <w:t xml:space="preserve">, </w:t>
      </w:r>
      <w:r w:rsidR="007D4714" w:rsidRPr="007D4714">
        <w:rPr>
          <w:rFonts w:ascii="Times New Roman" w:hAnsi="Times New Roman" w:cs="Times New Roman"/>
          <w:sz w:val="28"/>
          <w:szCs w:val="28"/>
          <w:lang w:val="kk-KZ"/>
        </w:rPr>
        <w:t>113]</w:t>
      </w:r>
      <w:r w:rsidR="003B32FE" w:rsidRPr="00CB11FB">
        <w:rPr>
          <w:rFonts w:ascii="Times New Roman" w:hAnsi="Times New Roman" w:cs="Times New Roman"/>
          <w:sz w:val="28"/>
          <w:szCs w:val="28"/>
          <w:lang w:val="kk-KZ"/>
        </w:rPr>
        <w:t xml:space="preserve">. </w:t>
      </w:r>
    </w:p>
    <w:p w14:paraId="0123AE97" w14:textId="6C11ABDB" w:rsidR="003B32FE" w:rsidRPr="00CB11FB" w:rsidRDefault="003B32FE" w:rsidP="00CB11FB">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t xml:space="preserve">«Ақпараттық күрес» коммуникативтік жағдаятының прагмалингвистикалық ерекшеліктерінің бірі мемлекеттік тіл мәселесіне келіп тіреледі. Себебі, сөйлеу әрекетін зерттеу, дұрыс сөйлеуге тәрбиелеу прагмалингвистикалық қызмет болып есептеледі. Ал ақпараттық күресте тіл </w:t>
      </w:r>
      <w:r w:rsidRPr="00CB11FB">
        <w:rPr>
          <w:rFonts w:ascii="Times New Roman" w:hAnsi="Times New Roman" w:cs="Times New Roman"/>
          <w:sz w:val="28"/>
          <w:szCs w:val="28"/>
          <w:lang w:val="kk-KZ"/>
        </w:rPr>
        <w:lastRenderedPageBreak/>
        <w:t>саясатының атқаратын қызметі орасан зор. Екінші жағынан, прагмалингвистика адресат пен адресант арасындағы қарым</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қатынасты реттейтін болғандықтан, өзара қарым</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қатынас үшін мемлекеттік тіл негізгі орынға шығады. Ақпараттық күрес </w:t>
      </w:r>
      <w:r w:rsidR="004B2268" w:rsidRPr="00CB11FB">
        <w:rPr>
          <w:rFonts w:ascii="Times New Roman" w:hAnsi="Times New Roman" w:cs="Times New Roman"/>
          <w:sz w:val="28"/>
          <w:szCs w:val="28"/>
          <w:lang w:val="kk-KZ"/>
        </w:rPr>
        <w:t>негізінде де мемлекеттік тіл</w:t>
      </w:r>
      <w:r w:rsidR="007D4714" w:rsidRPr="00F03F37">
        <w:rPr>
          <w:rFonts w:ascii="Times New Roman" w:hAnsi="Times New Roman" w:cs="Times New Roman"/>
          <w:sz w:val="28"/>
          <w:szCs w:val="28"/>
          <w:lang w:val="kk-KZ"/>
        </w:rPr>
        <w:t xml:space="preserve"> қызмет етеді</w:t>
      </w:r>
      <w:r w:rsidR="004B2268" w:rsidRPr="00CB11FB">
        <w:rPr>
          <w:rFonts w:ascii="Times New Roman" w:hAnsi="Times New Roman" w:cs="Times New Roman"/>
          <w:sz w:val="28"/>
          <w:szCs w:val="28"/>
          <w:lang w:val="kk-KZ"/>
        </w:rPr>
        <w:t xml:space="preserve">. Өйткені, ақпараттық күрес арнайы сол елдің мемлекеттік тілімен жүзеге асады. Және ақпараттық күрес кезінде  тіл саясатына байланысты болған бірнеше тұжырымдарды ұстанған жөн. Олар: </w:t>
      </w:r>
    </w:p>
    <w:p w14:paraId="16F4CAA4" w14:textId="29A6B2A7" w:rsidR="004B2268" w:rsidRPr="007D4714" w:rsidRDefault="007D4714" w:rsidP="007D4714">
      <w:pPr>
        <w:spacing w:line="300" w:lineRule="auto"/>
        <w:jc w:val="both"/>
        <w:rPr>
          <w:rFonts w:ascii="Times New Roman" w:hAnsi="Times New Roman" w:cs="Times New Roman"/>
          <w:sz w:val="28"/>
          <w:szCs w:val="28"/>
          <w:lang w:val="kk-KZ"/>
        </w:rPr>
      </w:pPr>
      <w:r w:rsidRPr="007D4714">
        <w:rPr>
          <w:rFonts w:ascii="Times New Roman" w:hAnsi="Times New Roman" w:cs="Times New Roman"/>
          <w:sz w:val="28"/>
          <w:szCs w:val="28"/>
          <w:lang w:val="kk-KZ"/>
        </w:rPr>
        <w:t>-</w:t>
      </w:r>
      <w:r w:rsidR="004B2268" w:rsidRPr="007D4714">
        <w:rPr>
          <w:rFonts w:ascii="Times New Roman" w:hAnsi="Times New Roman" w:cs="Times New Roman"/>
          <w:sz w:val="28"/>
          <w:szCs w:val="28"/>
          <w:lang w:val="kk-KZ"/>
        </w:rPr>
        <w:t>Ақпараттық күрес аудиториясын зерттеу;</w:t>
      </w:r>
    </w:p>
    <w:p w14:paraId="29842F3C" w14:textId="7B208C01" w:rsidR="004B2268" w:rsidRPr="00CB11FB" w:rsidRDefault="007D4714" w:rsidP="007D4714">
      <w:pPr>
        <w:spacing w:line="300" w:lineRule="auto"/>
        <w:jc w:val="both"/>
        <w:rPr>
          <w:rFonts w:ascii="Times New Roman" w:hAnsi="Times New Roman" w:cs="Times New Roman"/>
          <w:sz w:val="28"/>
          <w:szCs w:val="28"/>
          <w:lang w:val="kk-KZ"/>
        </w:rPr>
      </w:pPr>
      <w:r w:rsidRPr="007D4714">
        <w:rPr>
          <w:rFonts w:ascii="Times New Roman" w:hAnsi="Times New Roman" w:cs="Times New Roman"/>
          <w:sz w:val="28"/>
          <w:szCs w:val="28"/>
          <w:lang w:val="kk-KZ"/>
        </w:rPr>
        <w:t>-</w:t>
      </w:r>
      <w:r w:rsidR="004B2268" w:rsidRPr="00CB11FB">
        <w:rPr>
          <w:rFonts w:ascii="Times New Roman" w:hAnsi="Times New Roman" w:cs="Times New Roman"/>
          <w:sz w:val="28"/>
          <w:szCs w:val="28"/>
          <w:lang w:val="kk-KZ"/>
        </w:rPr>
        <w:t>Ақпараттық күрестің шығу тетігіне болжам жасау;</w:t>
      </w:r>
    </w:p>
    <w:p w14:paraId="02938653" w14:textId="2AA7FAB3" w:rsidR="004B2268" w:rsidRPr="00CB11FB" w:rsidRDefault="007D4714" w:rsidP="007D4714">
      <w:pPr>
        <w:spacing w:line="300" w:lineRule="auto"/>
        <w:jc w:val="both"/>
        <w:rPr>
          <w:rFonts w:ascii="Times New Roman" w:hAnsi="Times New Roman" w:cs="Times New Roman"/>
          <w:sz w:val="28"/>
          <w:szCs w:val="28"/>
          <w:lang w:val="kk-KZ"/>
        </w:rPr>
      </w:pPr>
      <w:r w:rsidRPr="007D4714">
        <w:rPr>
          <w:rFonts w:ascii="Times New Roman" w:hAnsi="Times New Roman" w:cs="Times New Roman"/>
          <w:sz w:val="28"/>
          <w:szCs w:val="28"/>
          <w:lang w:val="kk-KZ"/>
        </w:rPr>
        <w:t>-</w:t>
      </w:r>
      <w:r w:rsidR="004B2268" w:rsidRPr="00CB11FB">
        <w:rPr>
          <w:rFonts w:ascii="Times New Roman" w:hAnsi="Times New Roman" w:cs="Times New Roman"/>
          <w:sz w:val="28"/>
          <w:szCs w:val="28"/>
          <w:lang w:val="kk-KZ"/>
        </w:rPr>
        <w:t>Коммуникативтік жағдаяттар негізінде тіл саясатын бағалау;</w:t>
      </w:r>
    </w:p>
    <w:p w14:paraId="742FC479" w14:textId="09497415" w:rsidR="004B2268" w:rsidRPr="00CB11FB" w:rsidRDefault="007D4714" w:rsidP="007D4714">
      <w:pPr>
        <w:spacing w:line="300" w:lineRule="auto"/>
        <w:jc w:val="both"/>
        <w:rPr>
          <w:rFonts w:ascii="Times New Roman" w:hAnsi="Times New Roman" w:cs="Times New Roman"/>
          <w:sz w:val="28"/>
          <w:szCs w:val="28"/>
          <w:lang w:val="kk-KZ"/>
        </w:rPr>
      </w:pPr>
      <w:r w:rsidRPr="007D4714">
        <w:rPr>
          <w:rFonts w:ascii="Times New Roman" w:hAnsi="Times New Roman" w:cs="Times New Roman"/>
          <w:sz w:val="28"/>
          <w:szCs w:val="28"/>
          <w:lang w:val="kk-KZ"/>
        </w:rPr>
        <w:t>-</w:t>
      </w:r>
      <w:r w:rsidR="004B2268" w:rsidRPr="00CB11FB">
        <w:rPr>
          <w:rFonts w:ascii="Times New Roman" w:hAnsi="Times New Roman" w:cs="Times New Roman"/>
          <w:sz w:val="28"/>
          <w:szCs w:val="28"/>
          <w:lang w:val="kk-KZ"/>
        </w:rPr>
        <w:t>Таралым арналарына шолу жасау;</w:t>
      </w:r>
    </w:p>
    <w:p w14:paraId="2494823C" w14:textId="61F6EEF1" w:rsidR="004B2268" w:rsidRPr="00CB11FB" w:rsidRDefault="007D4714" w:rsidP="007D4714">
      <w:pPr>
        <w:spacing w:line="300" w:lineRule="auto"/>
        <w:jc w:val="both"/>
        <w:rPr>
          <w:rFonts w:ascii="Times New Roman" w:hAnsi="Times New Roman" w:cs="Times New Roman"/>
          <w:sz w:val="28"/>
          <w:szCs w:val="28"/>
          <w:lang w:val="kk-KZ"/>
        </w:rPr>
      </w:pPr>
      <w:r w:rsidRPr="007D4714">
        <w:rPr>
          <w:rFonts w:ascii="Times New Roman" w:hAnsi="Times New Roman" w:cs="Times New Roman"/>
          <w:sz w:val="28"/>
          <w:szCs w:val="28"/>
          <w:lang w:val="kk-KZ"/>
        </w:rPr>
        <w:t>-</w:t>
      </w:r>
      <w:r w:rsidR="004B2268" w:rsidRPr="00CB11FB">
        <w:rPr>
          <w:rFonts w:ascii="Times New Roman" w:hAnsi="Times New Roman" w:cs="Times New Roman"/>
          <w:sz w:val="28"/>
          <w:szCs w:val="28"/>
          <w:lang w:val="kk-KZ"/>
        </w:rPr>
        <w:t>Ортақ қолданыстағы тілдің қызметіне анықтама беру;</w:t>
      </w:r>
    </w:p>
    <w:p w14:paraId="512E5F11" w14:textId="59397EEC" w:rsidR="004B2268" w:rsidRPr="00CB11FB" w:rsidRDefault="007D4714" w:rsidP="007D4714">
      <w:pPr>
        <w:spacing w:line="300" w:lineRule="auto"/>
        <w:jc w:val="both"/>
        <w:rPr>
          <w:rFonts w:ascii="Times New Roman" w:hAnsi="Times New Roman" w:cs="Times New Roman"/>
          <w:sz w:val="28"/>
          <w:szCs w:val="28"/>
          <w:lang w:val="kk-KZ"/>
        </w:rPr>
      </w:pPr>
      <w:r w:rsidRPr="007D4714">
        <w:rPr>
          <w:rFonts w:ascii="Times New Roman" w:hAnsi="Times New Roman" w:cs="Times New Roman"/>
          <w:sz w:val="28"/>
          <w:szCs w:val="28"/>
          <w:lang w:val="kk-KZ"/>
        </w:rPr>
        <w:t>-</w:t>
      </w:r>
      <w:r w:rsidR="004B2268" w:rsidRPr="00CB11FB">
        <w:rPr>
          <w:rFonts w:ascii="Times New Roman" w:hAnsi="Times New Roman" w:cs="Times New Roman"/>
          <w:sz w:val="28"/>
          <w:szCs w:val="28"/>
          <w:lang w:val="kk-KZ"/>
        </w:rPr>
        <w:t>Прагмалингвистикалық қызмет үшін тіл саясатын қолдану.</w:t>
      </w:r>
    </w:p>
    <w:p w14:paraId="1F914662" w14:textId="0DC708BE" w:rsidR="00A83CA8" w:rsidRPr="00CB11FB" w:rsidRDefault="00A83CA8" w:rsidP="00CB11FB">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t>Ақпараттық күрес жазу мәселесінің толық қалыптаспауынан да туындауы мүмкін. Мысалы, Иран мен Ауғанстанда араб тілі мен жазу киелі саналып, өзге тілмен өзгертілмейді, бұрмаланбайды. Батыс өркениетінің жерістіктері де қабылдана бермейді. Халықаралық сөздерге және терминдерге араб немесе иран тіліндегі, яғни өз тілдеріндегі балама сөзді тауып қолданады. Бұл дегеніміз сөйлеу мәселесі мен жазу мәселесінде де өз шешімі қарастырылған. Мемлекеттік тілдің мәртебесі үстемдігі көрініп тұр. Ақпараттық күрес кезіндегі коммуникацияға келетін болсақ, арнайы аудармашылар жалданады. Себебі, қарым</w:t>
      </w:r>
      <w:r w:rsidR="007D4714" w:rsidRPr="007D4714">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қатынас құру үшін міндетті түрде тілдесуге, сөйлесуге тура келеді. Сол орайда ғана, мәселе шешімін табады. </w:t>
      </w:r>
    </w:p>
    <w:p w14:paraId="05C073F3" w14:textId="3126ACA1" w:rsidR="00A83CA8" w:rsidRPr="00CB11FB" w:rsidRDefault="00A83CA8" w:rsidP="00CB11FB">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t xml:space="preserve">Тіл саясатын жүзеге асыру механизміне қарай «жоғарыдан төменге» немесе «төменнен жоғарыға» деген шарт жүзеге асырылады. Негізінен, көп мемлекеттерде тіл саясатын тилік ұсынады, бұны ғылымда «жоғарыдан төменге» бағытталған тіл саясаты деп атасақ болады. </w:t>
      </w:r>
      <w:r w:rsidR="001F03F8" w:rsidRPr="00CB11FB">
        <w:rPr>
          <w:rFonts w:ascii="Times New Roman" w:hAnsi="Times New Roman" w:cs="Times New Roman"/>
          <w:sz w:val="28"/>
          <w:szCs w:val="28"/>
          <w:lang w:val="kk-KZ"/>
        </w:rPr>
        <w:t xml:space="preserve">Ал қазақ тілінің жазу тарихында латын, кирилл графикасы негізделді. </w:t>
      </w:r>
      <w:r w:rsidR="007D4714">
        <w:rPr>
          <w:rFonts w:ascii="Times New Roman" w:hAnsi="Times New Roman" w:cs="Times New Roman"/>
          <w:sz w:val="28"/>
          <w:szCs w:val="28"/>
          <w:lang w:val="kk-KZ"/>
        </w:rPr>
        <w:t>Б</w:t>
      </w:r>
      <w:r w:rsidR="001F03F8" w:rsidRPr="00CB11FB">
        <w:rPr>
          <w:rFonts w:ascii="Times New Roman" w:hAnsi="Times New Roman" w:cs="Times New Roman"/>
          <w:sz w:val="28"/>
          <w:szCs w:val="28"/>
          <w:lang w:val="kk-KZ"/>
        </w:rPr>
        <w:t>үгінгі таңда, латын әрпіне көшу кезек күттірмейтін мәселе болып тұрғаны шындық. Қазақ қоғамының жазу стилі қалыптасып келе жатқан уақытта, ұлт ұстазы Ахмет Байтұрсынұлы араб жазуының қазақ тілі үшін қолайлы емес тұстарын икемге келтіріп, қазақ сөйлеу мәнерінің ерекшеліктеріне сай етіп,сингормониялық жазба мәдениетті қалыптастырды</w:t>
      </w:r>
      <w:r w:rsidR="007D4714">
        <w:rPr>
          <w:rFonts w:ascii="Times New Roman" w:hAnsi="Times New Roman" w:cs="Times New Roman"/>
          <w:sz w:val="28"/>
          <w:szCs w:val="28"/>
          <w:lang w:val="kk-KZ"/>
        </w:rPr>
        <w:t xml:space="preserve"> </w:t>
      </w:r>
      <w:r w:rsidR="007D4714" w:rsidRPr="007D4714">
        <w:rPr>
          <w:rFonts w:ascii="Times New Roman" w:hAnsi="Times New Roman" w:cs="Times New Roman"/>
          <w:sz w:val="28"/>
          <w:szCs w:val="28"/>
          <w:lang w:val="kk-KZ"/>
        </w:rPr>
        <w:t>[</w:t>
      </w:r>
      <w:r w:rsidR="0076669A" w:rsidRPr="0076669A">
        <w:rPr>
          <w:rFonts w:ascii="Times New Roman" w:hAnsi="Times New Roman" w:cs="Times New Roman"/>
          <w:sz w:val="28"/>
          <w:szCs w:val="28"/>
          <w:lang w:val="kk-KZ"/>
        </w:rPr>
        <w:t>4</w:t>
      </w:r>
      <w:r w:rsidR="00743CC0" w:rsidRPr="00743CC0">
        <w:rPr>
          <w:rFonts w:ascii="Times New Roman" w:hAnsi="Times New Roman" w:cs="Times New Roman"/>
          <w:sz w:val="28"/>
          <w:szCs w:val="28"/>
          <w:lang w:val="kk-KZ"/>
        </w:rPr>
        <w:t>, 92</w:t>
      </w:r>
      <w:r w:rsidR="0076669A">
        <w:rPr>
          <w:rFonts w:ascii="Times New Roman" w:hAnsi="Times New Roman" w:cs="Times New Roman"/>
          <w:sz w:val="28"/>
          <w:szCs w:val="28"/>
          <w:lang w:val="kk-KZ"/>
        </w:rPr>
        <w:t xml:space="preserve"> б.</w:t>
      </w:r>
      <w:r w:rsidR="007D4714" w:rsidRPr="007D4714">
        <w:rPr>
          <w:rFonts w:ascii="Times New Roman" w:hAnsi="Times New Roman" w:cs="Times New Roman"/>
          <w:sz w:val="28"/>
          <w:szCs w:val="28"/>
          <w:lang w:val="kk-KZ"/>
        </w:rPr>
        <w:t>]</w:t>
      </w:r>
      <w:r w:rsidR="001F03F8" w:rsidRPr="00CB11FB">
        <w:rPr>
          <w:rFonts w:ascii="Times New Roman" w:hAnsi="Times New Roman" w:cs="Times New Roman"/>
          <w:sz w:val="28"/>
          <w:szCs w:val="28"/>
          <w:lang w:val="kk-KZ"/>
        </w:rPr>
        <w:t xml:space="preserve">. Ал бүгінде жазу бойынша мәселелер туындап отыр. </w:t>
      </w:r>
    </w:p>
    <w:p w14:paraId="77FB6722" w14:textId="1C6091F9" w:rsidR="001F03F8" w:rsidRDefault="001F03F8" w:rsidP="00CB11FB">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lastRenderedPageBreak/>
        <w:t>Ресми іс қағаздар қазақ тілінде жүргізіліп келеді. Оның жазу стилі мен мазмұны қалыптасқан. Тілдік құқық пен тілдік тәжірибеде ресми түрде іс қағаздар стилінің де өз артықшылықтары қарастырылады</w:t>
      </w:r>
      <w:r w:rsidR="00743CC0">
        <w:rPr>
          <w:rFonts w:ascii="Times New Roman" w:hAnsi="Times New Roman" w:cs="Times New Roman"/>
          <w:sz w:val="28"/>
          <w:szCs w:val="28"/>
          <w:lang w:val="kk-KZ"/>
        </w:rPr>
        <w:t xml:space="preserve"> </w:t>
      </w:r>
      <w:r w:rsidR="00743CC0" w:rsidRPr="00743CC0">
        <w:rPr>
          <w:rFonts w:ascii="Times New Roman" w:hAnsi="Times New Roman" w:cs="Times New Roman"/>
          <w:sz w:val="28"/>
          <w:szCs w:val="28"/>
          <w:lang w:val="kk-KZ"/>
        </w:rPr>
        <w:t>[</w:t>
      </w:r>
      <w:r w:rsidR="0076669A" w:rsidRPr="0076669A">
        <w:rPr>
          <w:rFonts w:ascii="Times New Roman" w:hAnsi="Times New Roman" w:cs="Times New Roman"/>
          <w:sz w:val="28"/>
          <w:szCs w:val="28"/>
          <w:lang w:val="kk-KZ"/>
        </w:rPr>
        <w:t>5</w:t>
      </w:r>
      <w:r w:rsidR="00743CC0">
        <w:rPr>
          <w:rFonts w:ascii="Times New Roman" w:hAnsi="Times New Roman" w:cs="Times New Roman"/>
          <w:sz w:val="28"/>
          <w:szCs w:val="28"/>
          <w:lang w:val="kk-KZ"/>
        </w:rPr>
        <w:t>,</w:t>
      </w:r>
      <w:r w:rsidR="00743CC0" w:rsidRPr="00743CC0">
        <w:rPr>
          <w:rFonts w:ascii="Times New Roman" w:hAnsi="Times New Roman" w:cs="Times New Roman"/>
          <w:sz w:val="28"/>
          <w:szCs w:val="28"/>
          <w:lang w:val="kk-KZ"/>
        </w:rPr>
        <w:t>56</w:t>
      </w:r>
      <w:r w:rsidR="0076669A" w:rsidRPr="0076669A">
        <w:rPr>
          <w:rFonts w:ascii="Times New Roman" w:hAnsi="Times New Roman" w:cs="Times New Roman"/>
          <w:sz w:val="28"/>
          <w:szCs w:val="28"/>
          <w:lang w:val="kk-KZ"/>
        </w:rPr>
        <w:t xml:space="preserve"> </w:t>
      </w:r>
      <w:r w:rsidR="0076669A">
        <w:rPr>
          <w:rFonts w:ascii="Times New Roman" w:hAnsi="Times New Roman" w:cs="Times New Roman"/>
          <w:sz w:val="28"/>
          <w:szCs w:val="28"/>
          <w:lang w:val="kk-KZ"/>
        </w:rPr>
        <w:t>б.</w:t>
      </w:r>
      <w:r w:rsidR="00743CC0" w:rsidRPr="00743CC0">
        <w:rPr>
          <w:rFonts w:ascii="Times New Roman" w:hAnsi="Times New Roman" w:cs="Times New Roman"/>
          <w:sz w:val="28"/>
          <w:szCs w:val="28"/>
          <w:lang w:val="kk-KZ"/>
        </w:rPr>
        <w:t>]</w:t>
      </w:r>
      <w:r w:rsidRPr="00CB11FB">
        <w:rPr>
          <w:rFonts w:ascii="Times New Roman" w:hAnsi="Times New Roman" w:cs="Times New Roman"/>
          <w:sz w:val="28"/>
          <w:szCs w:val="28"/>
          <w:lang w:val="kk-KZ"/>
        </w:rPr>
        <w:t xml:space="preserve">. </w:t>
      </w:r>
    </w:p>
    <w:p w14:paraId="6A66F2F4" w14:textId="206B8500" w:rsidR="00757F43" w:rsidRPr="00DE4780" w:rsidRDefault="00757F43" w:rsidP="00CB11FB">
      <w:pPr>
        <w:spacing w:line="30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 мәселесі бойынша әркім әрқалай қарайды. Емле бойынша біреу тілдің тарихын, біреу грамматика жағынан, біреу фонетика жағынан, кейбірі іс жүзінде қолайлы жағын, жеңілірек жағын қарастырады. Жазу мәселесі бүгін ғана қолданысқа ие болып отырған жоқ. Ол көптен келе жатқан, күрмеуі шешілмеген мәселе десек те болады. </w:t>
      </w:r>
      <w:r w:rsidR="00743CC0">
        <w:rPr>
          <w:rFonts w:ascii="Times New Roman" w:hAnsi="Times New Roman" w:cs="Times New Roman"/>
          <w:sz w:val="28"/>
          <w:szCs w:val="28"/>
          <w:lang w:val="kk-KZ"/>
        </w:rPr>
        <w:t>«</w:t>
      </w:r>
      <w:r>
        <w:rPr>
          <w:rFonts w:ascii="Times New Roman" w:hAnsi="Times New Roman" w:cs="Times New Roman"/>
          <w:sz w:val="28"/>
          <w:szCs w:val="28"/>
          <w:lang w:val="kk-KZ"/>
        </w:rPr>
        <w:t xml:space="preserve">Сауатты жазу мәселесі, өзге тілдерден енген сөздердің жазу мәселесі, олардың халық тіліне енген нұсқасымен ажырату мәселесі, түп нұсқа мәселелері көптеп кездеседі. </w:t>
      </w:r>
      <w:r w:rsidR="00DE4780">
        <w:rPr>
          <w:rFonts w:ascii="Times New Roman" w:hAnsi="Times New Roman" w:cs="Times New Roman"/>
          <w:sz w:val="28"/>
          <w:szCs w:val="28"/>
          <w:lang w:val="kk-KZ"/>
        </w:rPr>
        <w:t xml:space="preserve">Жазу мәселесінде тек графика емес, қазақша сауатты жазылу ережесі де ескерілуі керек». </w:t>
      </w:r>
      <w:r w:rsidR="00DE4780" w:rsidRPr="00DE4780">
        <w:rPr>
          <w:rFonts w:ascii="Times New Roman" w:hAnsi="Times New Roman" w:cs="Times New Roman"/>
          <w:sz w:val="28"/>
          <w:szCs w:val="28"/>
          <w:lang w:val="kk-KZ"/>
        </w:rPr>
        <w:t>[</w:t>
      </w:r>
      <w:r w:rsidR="0076669A" w:rsidRPr="00F03F37">
        <w:rPr>
          <w:rFonts w:ascii="Times New Roman" w:hAnsi="Times New Roman" w:cs="Times New Roman"/>
          <w:sz w:val="28"/>
          <w:szCs w:val="28"/>
          <w:lang w:val="kk-KZ"/>
        </w:rPr>
        <w:t>2</w:t>
      </w:r>
      <w:r w:rsidR="00DE4780">
        <w:rPr>
          <w:rFonts w:ascii="Times New Roman" w:hAnsi="Times New Roman" w:cs="Times New Roman"/>
          <w:sz w:val="28"/>
          <w:szCs w:val="28"/>
          <w:lang w:val="kk-KZ"/>
        </w:rPr>
        <w:t>,76</w:t>
      </w:r>
      <w:r w:rsidR="00DE4780" w:rsidRPr="00DE4780">
        <w:rPr>
          <w:rFonts w:ascii="Times New Roman" w:hAnsi="Times New Roman" w:cs="Times New Roman"/>
          <w:sz w:val="28"/>
          <w:szCs w:val="28"/>
          <w:lang w:val="kk-KZ"/>
        </w:rPr>
        <w:t>]</w:t>
      </w:r>
      <w:r w:rsidR="00DE4780">
        <w:rPr>
          <w:rFonts w:ascii="Times New Roman" w:hAnsi="Times New Roman" w:cs="Times New Roman"/>
          <w:sz w:val="28"/>
          <w:szCs w:val="28"/>
          <w:lang w:val="kk-KZ"/>
        </w:rPr>
        <w:t>. Ал осылай қазақ халқының ұлттық жазу жасау және жазу мәдениеті мен саласын көтеру сынды іс</w:t>
      </w:r>
      <w:r w:rsidR="00743CC0" w:rsidRPr="00743CC0">
        <w:rPr>
          <w:rFonts w:ascii="Times New Roman" w:hAnsi="Times New Roman" w:cs="Times New Roman"/>
          <w:sz w:val="28"/>
          <w:szCs w:val="28"/>
          <w:lang w:val="kk-KZ"/>
        </w:rPr>
        <w:t>-</w:t>
      </w:r>
      <w:r w:rsidR="00DE4780">
        <w:rPr>
          <w:rFonts w:ascii="Times New Roman" w:hAnsi="Times New Roman" w:cs="Times New Roman"/>
          <w:sz w:val="28"/>
          <w:szCs w:val="28"/>
          <w:lang w:val="kk-KZ"/>
        </w:rPr>
        <w:t xml:space="preserve">әрекеттер </w:t>
      </w:r>
      <w:r w:rsidR="00DE4780" w:rsidRPr="00DE4780">
        <w:rPr>
          <w:rFonts w:ascii="Times New Roman" w:hAnsi="Times New Roman" w:cs="Times New Roman"/>
          <w:sz w:val="28"/>
          <w:szCs w:val="28"/>
          <w:lang w:val="kk-KZ"/>
        </w:rPr>
        <w:t xml:space="preserve">XIX </w:t>
      </w:r>
      <w:r w:rsidR="00DE4780">
        <w:rPr>
          <w:rFonts w:ascii="Times New Roman" w:hAnsi="Times New Roman" w:cs="Times New Roman"/>
          <w:sz w:val="28"/>
          <w:szCs w:val="28"/>
          <w:lang w:val="kk-KZ"/>
        </w:rPr>
        <w:t xml:space="preserve">ғасырдың </w:t>
      </w:r>
      <w:r w:rsidR="00DE4780" w:rsidRPr="00DE4780">
        <w:rPr>
          <w:rFonts w:ascii="Times New Roman" w:hAnsi="Times New Roman" w:cs="Times New Roman"/>
          <w:sz w:val="28"/>
          <w:szCs w:val="28"/>
          <w:lang w:val="kk-KZ"/>
        </w:rPr>
        <w:t xml:space="preserve">II </w:t>
      </w:r>
      <w:r w:rsidR="00DE4780">
        <w:rPr>
          <w:rFonts w:ascii="Times New Roman" w:hAnsi="Times New Roman" w:cs="Times New Roman"/>
          <w:sz w:val="28"/>
          <w:szCs w:val="28"/>
          <w:lang w:val="kk-KZ"/>
        </w:rPr>
        <w:t xml:space="preserve">жартысында басталып, күні бүгінге дейін қазіргі біздің тіл, жазу тәжірибемізге ұласты деп айтсақ болады. </w:t>
      </w:r>
    </w:p>
    <w:p w14:paraId="32B08E83" w14:textId="3A581673" w:rsidR="00743CC0" w:rsidRDefault="001F03F8" w:rsidP="00743CC0">
      <w:pPr>
        <w:spacing w:line="300" w:lineRule="auto"/>
        <w:ind w:firstLine="567"/>
        <w:jc w:val="both"/>
        <w:rPr>
          <w:rFonts w:ascii="Times New Roman" w:hAnsi="Times New Roman" w:cs="Times New Roman"/>
          <w:sz w:val="28"/>
          <w:szCs w:val="28"/>
          <w:lang w:val="kk-KZ"/>
        </w:rPr>
      </w:pPr>
      <w:r w:rsidRPr="00CB11FB">
        <w:rPr>
          <w:rFonts w:ascii="Times New Roman" w:hAnsi="Times New Roman" w:cs="Times New Roman"/>
          <w:sz w:val="28"/>
          <w:szCs w:val="28"/>
          <w:lang w:val="kk-KZ"/>
        </w:rPr>
        <w:t xml:space="preserve">Ақпараттық күрес нәтижесінде АҚШ тілдік қауіпсіздікті ұлттық қауіпсіздіктің бір факторы ретінде қарастырады. Ал көршілес Қытай Халық Респубилкасы экономикалық қауіпсіздіктің алғышарты ретінде </w:t>
      </w:r>
      <w:r w:rsidR="00CB11FB" w:rsidRPr="00CB11FB">
        <w:rPr>
          <w:rFonts w:ascii="Times New Roman" w:hAnsi="Times New Roman" w:cs="Times New Roman"/>
          <w:sz w:val="28"/>
          <w:szCs w:val="28"/>
          <w:lang w:val="kk-KZ"/>
        </w:rPr>
        <w:t>«бір белдеу</w:t>
      </w:r>
      <w:r w:rsidR="00743CC0">
        <w:rPr>
          <w:rFonts w:ascii="Times New Roman" w:hAnsi="Times New Roman" w:cs="Times New Roman"/>
          <w:sz w:val="28"/>
          <w:szCs w:val="28"/>
          <w:lang w:val="kk-KZ"/>
        </w:rPr>
        <w:t xml:space="preserve">, </w:t>
      </w:r>
      <w:r w:rsidR="00CB11FB" w:rsidRPr="00CB11FB">
        <w:rPr>
          <w:rFonts w:ascii="Times New Roman" w:hAnsi="Times New Roman" w:cs="Times New Roman"/>
          <w:sz w:val="28"/>
          <w:szCs w:val="28"/>
          <w:lang w:val="kk-KZ"/>
        </w:rPr>
        <w:t>бір жол» бағдарламасының аясында «бір белдеу, бір жол» тіл саясатын жүзеге асырып отыр. Елдің дамуы мен болашаққа деген ірілі қадамы үшін ұлттық қауіпсіздікпен қоса, тіл қауіпсіздігіне де аса мән беріп қараған абзал. Ақпараттық күрес нәтижесінде коммуникативті</w:t>
      </w:r>
      <w:r w:rsidR="00743CC0">
        <w:rPr>
          <w:rFonts w:ascii="Times New Roman" w:hAnsi="Times New Roman" w:cs="Times New Roman"/>
          <w:sz w:val="28"/>
          <w:szCs w:val="28"/>
          <w:lang w:val="kk-KZ"/>
        </w:rPr>
        <w:t>к</w:t>
      </w:r>
      <w:r w:rsidR="00CB11FB" w:rsidRPr="00CB11FB">
        <w:rPr>
          <w:rFonts w:ascii="Times New Roman" w:hAnsi="Times New Roman" w:cs="Times New Roman"/>
          <w:sz w:val="28"/>
          <w:szCs w:val="28"/>
          <w:lang w:val="kk-KZ"/>
        </w:rPr>
        <w:t xml:space="preserve"> байланысқа түскен елдер де де  мемлекеттік тілдің құрылымына нұқсан кел</w:t>
      </w:r>
      <w:r w:rsidR="00743CC0">
        <w:rPr>
          <w:rFonts w:ascii="Times New Roman" w:hAnsi="Times New Roman" w:cs="Times New Roman"/>
          <w:sz w:val="28"/>
          <w:szCs w:val="28"/>
          <w:lang w:val="kk-KZ"/>
        </w:rPr>
        <w:t>тіруі</w:t>
      </w:r>
      <w:r w:rsidR="00CB11FB" w:rsidRPr="00CB11FB">
        <w:rPr>
          <w:rFonts w:ascii="Times New Roman" w:hAnsi="Times New Roman" w:cs="Times New Roman"/>
          <w:sz w:val="28"/>
          <w:szCs w:val="28"/>
          <w:lang w:val="kk-KZ"/>
        </w:rPr>
        <w:t xml:space="preserve"> мүмкін. Термин сөздер нәтижесінде сөздің негізі өзгеріп кетуі мүмкін. Сол орайда, тіл саясатын бірінші орынға қоя отырып, оның қауіпсіздігі үш</w:t>
      </w:r>
      <w:r w:rsidR="00757F43">
        <w:rPr>
          <w:rFonts w:ascii="Times New Roman" w:hAnsi="Times New Roman" w:cs="Times New Roman"/>
          <w:sz w:val="28"/>
          <w:szCs w:val="28"/>
          <w:lang w:val="kk-KZ"/>
        </w:rPr>
        <w:t>і</w:t>
      </w:r>
      <w:r w:rsidR="00CB11FB" w:rsidRPr="00CB11FB">
        <w:rPr>
          <w:rFonts w:ascii="Times New Roman" w:hAnsi="Times New Roman" w:cs="Times New Roman"/>
          <w:sz w:val="28"/>
          <w:szCs w:val="28"/>
          <w:lang w:val="kk-KZ"/>
        </w:rPr>
        <w:t xml:space="preserve">н қызмет етуіміз керек. </w:t>
      </w:r>
      <w:r w:rsidR="00743CC0">
        <w:rPr>
          <w:rFonts w:ascii="Times New Roman" w:hAnsi="Times New Roman" w:cs="Times New Roman"/>
          <w:sz w:val="28"/>
          <w:szCs w:val="28"/>
          <w:lang w:val="kk-KZ"/>
        </w:rPr>
        <w:t xml:space="preserve"> </w:t>
      </w:r>
    </w:p>
    <w:p w14:paraId="03C353B9" w14:textId="55FB63A8" w:rsidR="0076669A" w:rsidRDefault="00743CC0" w:rsidP="0076669A">
      <w:pPr>
        <w:spacing w:line="30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Әрбір қазақ азаматы қазақ тілі мен оның мүддесі үшін қызмет етіп, елге өз пайдасын тигізуге  міндетті саналмақ. Тіл стилінің қалыптасуы мен қолданылуы </w:t>
      </w:r>
      <w:r w:rsidR="0076669A">
        <w:rPr>
          <w:rFonts w:ascii="Times New Roman" w:hAnsi="Times New Roman" w:cs="Times New Roman"/>
          <w:sz w:val="28"/>
          <w:szCs w:val="28"/>
          <w:lang w:val="kk-KZ"/>
        </w:rPr>
        <w:t xml:space="preserve">негізінде айтулы нәтижелерге қолжеткізу керек. Коммуникативтік қарым </w:t>
      </w:r>
      <w:r w:rsidR="0076669A" w:rsidRPr="0076669A">
        <w:rPr>
          <w:rFonts w:ascii="Times New Roman" w:hAnsi="Times New Roman" w:cs="Times New Roman"/>
          <w:sz w:val="28"/>
          <w:szCs w:val="28"/>
          <w:lang w:val="kk-KZ"/>
        </w:rPr>
        <w:t>-</w:t>
      </w:r>
      <w:r w:rsidR="0076669A">
        <w:rPr>
          <w:rFonts w:ascii="Times New Roman" w:hAnsi="Times New Roman" w:cs="Times New Roman"/>
          <w:sz w:val="28"/>
          <w:szCs w:val="28"/>
          <w:lang w:val="kk-KZ"/>
        </w:rPr>
        <w:t>қатынаста да тілдің тазалығын, тілдік құрамды сақтау маңызды болып есептеледі. Сол орайда, мемлекеттік тілге деген оңды көзқарас оңды нәтижелердің жемісі саналмақ!</w:t>
      </w:r>
    </w:p>
    <w:p w14:paraId="282B1493" w14:textId="17C11E80" w:rsidR="00F03F37" w:rsidRDefault="00F03F37" w:rsidP="0076669A">
      <w:pPr>
        <w:spacing w:line="300" w:lineRule="auto"/>
        <w:ind w:firstLine="567"/>
        <w:jc w:val="both"/>
        <w:rPr>
          <w:rFonts w:ascii="Times New Roman" w:hAnsi="Times New Roman" w:cs="Times New Roman"/>
          <w:sz w:val="28"/>
          <w:szCs w:val="28"/>
          <w:lang w:val="kk-KZ"/>
        </w:rPr>
      </w:pPr>
    </w:p>
    <w:p w14:paraId="66BBD8D5" w14:textId="1660E0F3" w:rsidR="00F03F37" w:rsidRDefault="00F03F37" w:rsidP="0076669A">
      <w:pPr>
        <w:spacing w:line="30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 тізімі:</w:t>
      </w:r>
    </w:p>
    <w:p w14:paraId="1E31F674" w14:textId="7992A768" w:rsidR="00DE4780" w:rsidRPr="00061B45" w:rsidRDefault="00DE4780" w:rsidP="00061B45">
      <w:pPr>
        <w:pStyle w:val="a3"/>
        <w:numPr>
          <w:ilvl w:val="0"/>
          <w:numId w:val="1"/>
        </w:numPr>
        <w:spacing w:line="300" w:lineRule="auto"/>
        <w:jc w:val="both"/>
        <w:rPr>
          <w:rFonts w:ascii="Times New Roman" w:hAnsi="Times New Roman" w:cs="Times New Roman"/>
          <w:sz w:val="28"/>
          <w:szCs w:val="28"/>
          <w:lang w:val="kk-KZ"/>
        </w:rPr>
      </w:pPr>
      <w:r w:rsidRPr="00061B45">
        <w:rPr>
          <w:rFonts w:ascii="Times New Roman" w:hAnsi="Times New Roman" w:cs="Times New Roman"/>
          <w:sz w:val="28"/>
          <w:szCs w:val="28"/>
          <w:lang w:val="kk-KZ"/>
        </w:rPr>
        <w:lastRenderedPageBreak/>
        <w:t xml:space="preserve">ҚР Ата Заңы, </w:t>
      </w:r>
      <w:r w:rsidR="00061B45" w:rsidRPr="00061B45">
        <w:rPr>
          <w:rFonts w:ascii="Times New Roman" w:hAnsi="Times New Roman" w:cs="Times New Roman"/>
          <w:sz w:val="28"/>
          <w:szCs w:val="28"/>
          <w:lang w:val="kk-KZ"/>
        </w:rPr>
        <w:t>Қазақстан Республикасындағы тіл саясатын іске асырудың 2020 2025 жылдарға арналған мемлекеттік бағдарламасы.</w:t>
      </w:r>
    </w:p>
    <w:p w14:paraId="5803E685" w14:textId="4DDCBFFE" w:rsidR="00DE4780" w:rsidRPr="00061B45" w:rsidRDefault="00DE4780" w:rsidP="00061B45">
      <w:pPr>
        <w:pStyle w:val="a3"/>
        <w:numPr>
          <w:ilvl w:val="0"/>
          <w:numId w:val="1"/>
        </w:numPr>
        <w:spacing w:line="300" w:lineRule="auto"/>
        <w:jc w:val="both"/>
        <w:rPr>
          <w:rFonts w:ascii="Times New Roman" w:hAnsi="Times New Roman" w:cs="Times New Roman"/>
          <w:sz w:val="28"/>
          <w:szCs w:val="28"/>
          <w:lang w:val="ru-RU"/>
        </w:rPr>
      </w:pPr>
      <w:r w:rsidRPr="00061B45">
        <w:rPr>
          <w:rFonts w:ascii="Times New Roman" w:hAnsi="Times New Roman" w:cs="Times New Roman"/>
          <w:sz w:val="28"/>
          <w:szCs w:val="28"/>
          <w:lang w:val="kk-KZ"/>
        </w:rPr>
        <w:t xml:space="preserve">Алтынсарин Ы. Таңдамалы шығармалар. </w:t>
      </w:r>
      <w:r w:rsidRPr="00061B45">
        <w:rPr>
          <w:rFonts w:ascii="Times New Roman" w:hAnsi="Times New Roman" w:cs="Times New Roman"/>
          <w:sz w:val="28"/>
          <w:szCs w:val="28"/>
          <w:lang w:val="ru-RU"/>
        </w:rPr>
        <w:t xml:space="preserve">- </w:t>
      </w:r>
      <w:r w:rsidRPr="00061B45">
        <w:rPr>
          <w:rFonts w:ascii="Times New Roman" w:hAnsi="Times New Roman" w:cs="Times New Roman"/>
          <w:sz w:val="28"/>
          <w:szCs w:val="28"/>
          <w:lang w:val="kk-KZ"/>
        </w:rPr>
        <w:t xml:space="preserve">Алматы, </w:t>
      </w:r>
      <w:r w:rsidRPr="00061B45">
        <w:rPr>
          <w:rFonts w:ascii="Times New Roman" w:hAnsi="Times New Roman" w:cs="Times New Roman"/>
          <w:sz w:val="28"/>
          <w:szCs w:val="28"/>
          <w:lang w:val="ru-RU"/>
        </w:rPr>
        <w:t>1955 ж.</w:t>
      </w:r>
    </w:p>
    <w:p w14:paraId="21863401" w14:textId="3C6C180B" w:rsidR="00061B45" w:rsidRPr="00061B45" w:rsidRDefault="00061B45" w:rsidP="00061B45">
      <w:pPr>
        <w:pStyle w:val="a3"/>
        <w:numPr>
          <w:ilvl w:val="0"/>
          <w:numId w:val="1"/>
        </w:numPr>
        <w:spacing w:line="300" w:lineRule="auto"/>
        <w:jc w:val="both"/>
        <w:rPr>
          <w:rFonts w:ascii="Times New Roman" w:hAnsi="Times New Roman" w:cs="Times New Roman"/>
          <w:sz w:val="28"/>
          <w:szCs w:val="28"/>
          <w:lang w:val="ru-RU"/>
        </w:rPr>
      </w:pPr>
      <w:proofErr w:type="spellStart"/>
      <w:r w:rsidRPr="00061B45">
        <w:rPr>
          <w:rFonts w:ascii="Times New Roman" w:hAnsi="Times New Roman" w:cs="Times New Roman"/>
          <w:sz w:val="28"/>
          <w:szCs w:val="28"/>
          <w:lang w:val="ru-RU"/>
        </w:rPr>
        <w:t>Тұрсын</w:t>
      </w:r>
      <w:proofErr w:type="spellEnd"/>
      <w:r w:rsidRPr="00061B45">
        <w:rPr>
          <w:rFonts w:ascii="Times New Roman" w:hAnsi="Times New Roman" w:cs="Times New Roman"/>
          <w:sz w:val="28"/>
          <w:szCs w:val="28"/>
          <w:lang w:val="ru-RU"/>
        </w:rPr>
        <w:t xml:space="preserve"> Қ. </w:t>
      </w:r>
      <w:proofErr w:type="spellStart"/>
      <w:r w:rsidRPr="00061B45">
        <w:rPr>
          <w:rFonts w:ascii="Times New Roman" w:hAnsi="Times New Roman" w:cs="Times New Roman"/>
          <w:sz w:val="28"/>
          <w:szCs w:val="28"/>
          <w:lang w:val="ru-RU"/>
        </w:rPr>
        <w:t>Сөз</w:t>
      </w:r>
      <w:proofErr w:type="spellEnd"/>
      <w:r w:rsidRPr="00061B45">
        <w:rPr>
          <w:rFonts w:ascii="Times New Roman" w:hAnsi="Times New Roman" w:cs="Times New Roman"/>
          <w:sz w:val="28"/>
          <w:szCs w:val="28"/>
          <w:lang w:val="ru-RU"/>
        </w:rPr>
        <w:t xml:space="preserve"> </w:t>
      </w:r>
      <w:proofErr w:type="spellStart"/>
      <w:r w:rsidRPr="00061B45">
        <w:rPr>
          <w:rFonts w:ascii="Times New Roman" w:hAnsi="Times New Roman" w:cs="Times New Roman"/>
          <w:sz w:val="28"/>
          <w:szCs w:val="28"/>
          <w:lang w:val="ru-RU"/>
        </w:rPr>
        <w:t>сиқыры</w:t>
      </w:r>
      <w:proofErr w:type="spellEnd"/>
      <w:r w:rsidRPr="00061B45">
        <w:rPr>
          <w:rFonts w:ascii="Times New Roman" w:hAnsi="Times New Roman" w:cs="Times New Roman"/>
          <w:sz w:val="28"/>
          <w:szCs w:val="28"/>
          <w:lang w:val="ru-RU"/>
        </w:rPr>
        <w:t xml:space="preserve">. - </w:t>
      </w:r>
      <w:r w:rsidRPr="00061B45">
        <w:rPr>
          <w:rFonts w:ascii="Times New Roman" w:hAnsi="Times New Roman" w:cs="Times New Roman"/>
          <w:sz w:val="28"/>
          <w:szCs w:val="28"/>
          <w:lang w:val="kk-KZ"/>
        </w:rPr>
        <w:t xml:space="preserve">Алматы, </w:t>
      </w:r>
      <w:r w:rsidRPr="00061B45">
        <w:rPr>
          <w:rFonts w:ascii="Times New Roman" w:hAnsi="Times New Roman" w:cs="Times New Roman"/>
          <w:sz w:val="28"/>
          <w:szCs w:val="28"/>
          <w:lang w:val="ru-RU"/>
        </w:rPr>
        <w:t>1998 ж.</w:t>
      </w:r>
    </w:p>
    <w:p w14:paraId="3B040690" w14:textId="28168C37" w:rsidR="00061B45" w:rsidRPr="00743CC0" w:rsidRDefault="00061B45" w:rsidP="00061B45">
      <w:pPr>
        <w:pStyle w:val="a3"/>
        <w:numPr>
          <w:ilvl w:val="0"/>
          <w:numId w:val="1"/>
        </w:numPr>
        <w:spacing w:line="300" w:lineRule="auto"/>
        <w:jc w:val="both"/>
        <w:rPr>
          <w:rFonts w:ascii="Times New Roman" w:hAnsi="Times New Roman" w:cs="Times New Roman"/>
          <w:sz w:val="28"/>
          <w:szCs w:val="28"/>
          <w:lang w:val="ru-RU"/>
        </w:rPr>
      </w:pPr>
      <w:proofErr w:type="spellStart"/>
      <w:r w:rsidRPr="00061B45">
        <w:rPr>
          <w:rFonts w:ascii="Times New Roman" w:hAnsi="Times New Roman" w:cs="Times New Roman"/>
          <w:sz w:val="28"/>
          <w:szCs w:val="28"/>
          <w:lang w:val="ru-RU"/>
        </w:rPr>
        <w:t>Байтұрсынов</w:t>
      </w:r>
      <w:proofErr w:type="spellEnd"/>
      <w:r w:rsidRPr="00061B45">
        <w:rPr>
          <w:rFonts w:ascii="Times New Roman" w:hAnsi="Times New Roman" w:cs="Times New Roman"/>
          <w:sz w:val="28"/>
          <w:szCs w:val="28"/>
          <w:lang w:val="ru-RU"/>
        </w:rPr>
        <w:t xml:space="preserve"> А. </w:t>
      </w:r>
      <w:proofErr w:type="spellStart"/>
      <w:r w:rsidRPr="00061B45">
        <w:rPr>
          <w:rFonts w:ascii="Times New Roman" w:hAnsi="Times New Roman" w:cs="Times New Roman"/>
          <w:sz w:val="28"/>
          <w:szCs w:val="28"/>
          <w:lang w:val="ru-RU"/>
        </w:rPr>
        <w:t>Әдебиет</w:t>
      </w:r>
      <w:proofErr w:type="spellEnd"/>
      <w:r w:rsidRPr="00061B45">
        <w:rPr>
          <w:rFonts w:ascii="Times New Roman" w:hAnsi="Times New Roman" w:cs="Times New Roman"/>
          <w:sz w:val="28"/>
          <w:szCs w:val="28"/>
          <w:lang w:val="ru-RU"/>
        </w:rPr>
        <w:t xml:space="preserve"> </w:t>
      </w:r>
      <w:proofErr w:type="spellStart"/>
      <w:r w:rsidRPr="00061B45">
        <w:rPr>
          <w:rFonts w:ascii="Times New Roman" w:hAnsi="Times New Roman" w:cs="Times New Roman"/>
          <w:sz w:val="28"/>
          <w:szCs w:val="28"/>
          <w:lang w:val="ru-RU"/>
        </w:rPr>
        <w:t>танытқыш</w:t>
      </w:r>
      <w:proofErr w:type="spellEnd"/>
      <w:r w:rsidRPr="00061B45">
        <w:rPr>
          <w:rFonts w:ascii="Times New Roman" w:hAnsi="Times New Roman" w:cs="Times New Roman"/>
          <w:sz w:val="28"/>
          <w:szCs w:val="28"/>
          <w:lang w:val="ru-RU"/>
        </w:rPr>
        <w:t xml:space="preserve">. - </w:t>
      </w:r>
      <w:r w:rsidRPr="00061B45">
        <w:rPr>
          <w:rFonts w:ascii="Times New Roman" w:hAnsi="Times New Roman" w:cs="Times New Roman"/>
          <w:sz w:val="28"/>
          <w:szCs w:val="28"/>
          <w:lang w:val="kk-KZ"/>
        </w:rPr>
        <w:t xml:space="preserve">Алматы, </w:t>
      </w:r>
      <w:r w:rsidRPr="00061B45">
        <w:rPr>
          <w:rFonts w:ascii="Times New Roman" w:hAnsi="Times New Roman" w:cs="Times New Roman"/>
          <w:sz w:val="28"/>
          <w:szCs w:val="28"/>
          <w:lang w:val="ru-RU"/>
        </w:rPr>
        <w:t xml:space="preserve">2003 </w:t>
      </w:r>
      <w:r w:rsidRPr="00061B45">
        <w:rPr>
          <w:rFonts w:ascii="Times New Roman" w:hAnsi="Times New Roman" w:cs="Times New Roman"/>
          <w:sz w:val="28"/>
          <w:szCs w:val="28"/>
          <w:lang w:val="kk-KZ"/>
        </w:rPr>
        <w:t>ж.</w:t>
      </w:r>
    </w:p>
    <w:p w14:paraId="1A60B4C6" w14:textId="2FE0BBC3" w:rsidR="00743CC0" w:rsidRPr="00743CC0" w:rsidRDefault="00743CC0" w:rsidP="00743CC0">
      <w:pPr>
        <w:pStyle w:val="a3"/>
        <w:numPr>
          <w:ilvl w:val="0"/>
          <w:numId w:val="1"/>
        </w:numPr>
        <w:spacing w:line="300" w:lineRule="auto"/>
        <w:jc w:val="both"/>
        <w:rPr>
          <w:rFonts w:ascii="Times New Roman" w:hAnsi="Times New Roman" w:cs="Times New Roman"/>
          <w:sz w:val="28"/>
          <w:szCs w:val="28"/>
          <w:lang w:val="kk-KZ"/>
        </w:rPr>
      </w:pPr>
      <w:r w:rsidRPr="00061B45">
        <w:rPr>
          <w:rFonts w:ascii="Times New Roman" w:hAnsi="Times New Roman" w:cs="Times New Roman"/>
          <w:sz w:val="28"/>
          <w:szCs w:val="28"/>
          <w:lang w:val="kk-KZ"/>
        </w:rPr>
        <w:t>ДүйсембековаЛ.,  «Іс қағаздарын қазақша жүргізу». - Алматы, 2000 ж.</w:t>
      </w:r>
    </w:p>
    <w:sectPr w:rsidR="00743CC0" w:rsidRPr="00743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05C0"/>
    <w:multiLevelType w:val="hybridMultilevel"/>
    <w:tmpl w:val="5384593A"/>
    <w:lvl w:ilvl="0" w:tplc="1CE86C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E8C50F2"/>
    <w:multiLevelType w:val="hybridMultilevel"/>
    <w:tmpl w:val="05A4B87A"/>
    <w:lvl w:ilvl="0" w:tplc="4FAA8FC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5B7320"/>
    <w:multiLevelType w:val="hybridMultilevel"/>
    <w:tmpl w:val="91E0C818"/>
    <w:lvl w:ilvl="0" w:tplc="0C22BDB6">
      <w:start w:val="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9D"/>
    <w:rsid w:val="00031E97"/>
    <w:rsid w:val="00034FB6"/>
    <w:rsid w:val="00061B45"/>
    <w:rsid w:val="001F03F8"/>
    <w:rsid w:val="00263ACB"/>
    <w:rsid w:val="003B32FE"/>
    <w:rsid w:val="004B2268"/>
    <w:rsid w:val="00743CC0"/>
    <w:rsid w:val="00757F43"/>
    <w:rsid w:val="0076669A"/>
    <w:rsid w:val="007D4714"/>
    <w:rsid w:val="0082249D"/>
    <w:rsid w:val="00A83CA8"/>
    <w:rsid w:val="00CB11FB"/>
    <w:rsid w:val="00D0066E"/>
    <w:rsid w:val="00D94CB7"/>
    <w:rsid w:val="00DE4780"/>
    <w:rsid w:val="00F03F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A28E"/>
  <w15:chartTrackingRefBased/>
  <w15:docId w15:val="{4450568E-52DB-4157-9E2F-364EFC1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1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Нургуль Сапарова</dc:creator>
  <cp:keywords/>
  <dc:description/>
  <cp:lastModifiedBy>Роза</cp:lastModifiedBy>
  <cp:revision>2</cp:revision>
  <dcterms:created xsi:type="dcterms:W3CDTF">2024-04-08T18:46:00Z</dcterms:created>
  <dcterms:modified xsi:type="dcterms:W3CDTF">2024-04-08T18:46:00Z</dcterms:modified>
</cp:coreProperties>
</file>