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345A3" w14:textId="77777777" w:rsidR="000D46A7" w:rsidRDefault="000D46A7" w:rsidP="00271013">
      <w:pPr>
        <w:pStyle w:val="a7"/>
        <w:spacing w:line="276" w:lineRule="auto"/>
        <w:rPr>
          <w:rFonts w:ascii="Times New Roman" w:hAnsi="Times New Roman" w:cs="Times New Roman"/>
          <w:b/>
          <w:bCs/>
          <w:sz w:val="28"/>
          <w:szCs w:val="28"/>
          <w:lang w:val="kk-KZ"/>
        </w:rPr>
      </w:pPr>
    </w:p>
    <w:p w14:paraId="5DD372C1" w14:textId="758ED9A1" w:rsidR="0017522F" w:rsidRDefault="0017522F" w:rsidP="00674C52">
      <w:pPr>
        <w:pStyle w:val="a7"/>
        <w:spacing w:line="276" w:lineRule="auto"/>
        <w:jc w:val="center"/>
        <w:rPr>
          <w:rFonts w:ascii="Times New Roman" w:hAnsi="Times New Roman" w:cs="Times New Roman"/>
          <w:b/>
          <w:bCs/>
          <w:sz w:val="28"/>
          <w:szCs w:val="28"/>
          <w:lang w:val="kk-KZ"/>
        </w:rPr>
      </w:pPr>
      <w:r w:rsidRPr="0017522F">
        <w:rPr>
          <w:rFonts w:ascii="Times New Roman" w:hAnsi="Times New Roman" w:cs="Times New Roman"/>
          <w:b/>
          <w:bCs/>
          <w:sz w:val="28"/>
          <w:szCs w:val="28"/>
          <w:lang w:val="kk-KZ"/>
        </w:rPr>
        <w:t>«</w:t>
      </w:r>
      <w:r w:rsidR="009670C6">
        <w:rPr>
          <w:rFonts w:ascii="Times New Roman" w:hAnsi="Times New Roman" w:cs="Times New Roman"/>
          <w:b/>
          <w:bCs/>
          <w:sz w:val="28"/>
          <w:szCs w:val="28"/>
          <w:lang w:val="kk-KZ"/>
        </w:rPr>
        <w:t>Химия пәнінен оқушылардың функционалдық сауаттылығын дамыту</w:t>
      </w:r>
      <w:bookmarkStart w:id="0" w:name="_GoBack"/>
      <w:bookmarkEnd w:id="0"/>
      <w:r w:rsidRPr="0017522F">
        <w:rPr>
          <w:rFonts w:ascii="Times New Roman" w:hAnsi="Times New Roman" w:cs="Times New Roman"/>
          <w:b/>
          <w:bCs/>
          <w:sz w:val="28"/>
          <w:szCs w:val="28"/>
          <w:lang w:val="kk-KZ"/>
        </w:rPr>
        <w:t>»</w:t>
      </w:r>
    </w:p>
    <w:p w14:paraId="13E62DEF" w14:textId="77777777" w:rsidR="00943620" w:rsidRPr="00E15B35" w:rsidRDefault="008360DE" w:rsidP="00674C52">
      <w:pPr>
        <w:pStyle w:val="a7"/>
        <w:spacing w:line="276" w:lineRule="auto"/>
        <w:jc w:val="center"/>
        <w:rPr>
          <w:rFonts w:ascii="Times New Roman" w:hAnsi="Times New Roman" w:cs="Times New Roman"/>
          <w:sz w:val="24"/>
          <w:szCs w:val="24"/>
          <w:lang w:val="kk-KZ"/>
        </w:rPr>
      </w:pPr>
      <w:r w:rsidRPr="00E15B35">
        <w:rPr>
          <w:rFonts w:ascii="Times New Roman" w:hAnsi="Times New Roman" w:cs="Times New Roman"/>
          <w:sz w:val="24"/>
          <w:szCs w:val="24"/>
          <w:lang w:val="kk-KZ"/>
        </w:rPr>
        <w:t>Кизатова-Шабанова Акмарал Еркинкызы</w:t>
      </w:r>
    </w:p>
    <w:p w14:paraId="007CD8CF" w14:textId="77777777" w:rsidR="0017522F" w:rsidRPr="00E15B35" w:rsidRDefault="008360DE" w:rsidP="00674C52">
      <w:pPr>
        <w:pStyle w:val="a7"/>
        <w:spacing w:line="276" w:lineRule="auto"/>
        <w:jc w:val="center"/>
        <w:rPr>
          <w:rFonts w:ascii="Times New Roman" w:hAnsi="Times New Roman" w:cs="Times New Roman"/>
          <w:sz w:val="24"/>
          <w:szCs w:val="24"/>
          <w:lang w:val="kk-KZ"/>
        </w:rPr>
      </w:pPr>
      <w:r w:rsidRPr="00E15B35">
        <w:rPr>
          <w:rFonts w:ascii="Times New Roman" w:hAnsi="Times New Roman" w:cs="Times New Roman"/>
          <w:sz w:val="24"/>
          <w:szCs w:val="24"/>
          <w:lang w:val="kk-KZ"/>
        </w:rPr>
        <w:t xml:space="preserve">Әбіш Кекілбаев атындағы Binom School мектеп-лицейі </w:t>
      </w:r>
    </w:p>
    <w:p w14:paraId="50962C67" w14:textId="77777777" w:rsidR="008360DE" w:rsidRPr="0017522F" w:rsidRDefault="0017522F" w:rsidP="00674C52">
      <w:pPr>
        <w:pStyle w:val="a7"/>
        <w:spacing w:line="276" w:lineRule="auto"/>
        <w:jc w:val="center"/>
        <w:rPr>
          <w:rFonts w:ascii="Times New Roman" w:hAnsi="Times New Roman" w:cs="Times New Roman"/>
          <w:sz w:val="24"/>
          <w:szCs w:val="24"/>
          <w:lang w:val="kk-KZ"/>
        </w:rPr>
      </w:pPr>
      <w:r w:rsidRPr="0017522F">
        <w:rPr>
          <w:rFonts w:ascii="Times New Roman" w:hAnsi="Times New Roman" w:cs="Times New Roman"/>
          <w:sz w:val="24"/>
          <w:szCs w:val="24"/>
          <w:lang w:val="kk-KZ"/>
        </w:rPr>
        <w:t xml:space="preserve">Қазақстан, </w:t>
      </w:r>
      <w:r w:rsidR="008360DE" w:rsidRPr="0006612A">
        <w:rPr>
          <w:rFonts w:ascii="Times New Roman" w:hAnsi="Times New Roman" w:cs="Times New Roman"/>
          <w:sz w:val="24"/>
          <w:szCs w:val="24"/>
          <w:lang w:val="kk-KZ"/>
        </w:rPr>
        <w:t>Астана</w:t>
      </w:r>
      <w:r w:rsidRPr="0017522F">
        <w:rPr>
          <w:rFonts w:ascii="Times New Roman" w:hAnsi="Times New Roman" w:cs="Times New Roman"/>
          <w:sz w:val="24"/>
          <w:szCs w:val="24"/>
          <w:lang w:val="kk-KZ"/>
        </w:rPr>
        <w:t xml:space="preserve"> қаласы </w:t>
      </w:r>
    </w:p>
    <w:p w14:paraId="2C3255E5" w14:textId="77777777" w:rsidR="0017522F" w:rsidRDefault="0017522F" w:rsidP="00674C52">
      <w:pPr>
        <w:pStyle w:val="a7"/>
        <w:spacing w:line="276" w:lineRule="auto"/>
        <w:jc w:val="center"/>
        <w:rPr>
          <w:rFonts w:ascii="Times New Roman" w:hAnsi="Times New Roman" w:cs="Times New Roman"/>
          <w:b/>
          <w:bCs/>
          <w:sz w:val="28"/>
          <w:szCs w:val="28"/>
          <w:lang w:val="kk-KZ"/>
        </w:rPr>
      </w:pPr>
    </w:p>
    <w:p w14:paraId="2215F567" w14:textId="77777777" w:rsidR="0017522F" w:rsidRDefault="0017522F" w:rsidP="00674C52">
      <w:pPr>
        <w:pStyle w:val="a7"/>
        <w:spacing w:line="276"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Аңдатпа </w:t>
      </w:r>
    </w:p>
    <w:p w14:paraId="3F7447A3" w14:textId="77777777" w:rsidR="0017522F" w:rsidRDefault="0017522F" w:rsidP="00674C52">
      <w:pPr>
        <w:pStyle w:val="a7"/>
        <w:spacing w:line="276" w:lineRule="auto"/>
        <w:jc w:val="center"/>
        <w:rPr>
          <w:rFonts w:ascii="Times New Roman" w:hAnsi="Times New Roman" w:cs="Times New Roman"/>
          <w:b/>
          <w:bCs/>
          <w:sz w:val="28"/>
          <w:szCs w:val="28"/>
          <w:lang w:val="kk-KZ"/>
        </w:rPr>
      </w:pPr>
    </w:p>
    <w:p w14:paraId="6AECFC2C" w14:textId="77777777" w:rsidR="0017522F" w:rsidRPr="007F028B" w:rsidRDefault="007F028B" w:rsidP="00674C52">
      <w:pPr>
        <w:pStyle w:val="a7"/>
        <w:spacing w:line="276" w:lineRule="auto"/>
        <w:ind w:firstLine="708"/>
        <w:jc w:val="both"/>
        <w:rPr>
          <w:rFonts w:ascii="Times New Roman" w:hAnsi="Times New Roman" w:cs="Times New Roman"/>
          <w:sz w:val="24"/>
          <w:szCs w:val="24"/>
          <w:lang w:val="kk-KZ"/>
        </w:rPr>
      </w:pPr>
      <w:r w:rsidRPr="007F028B">
        <w:rPr>
          <w:rFonts w:ascii="Times New Roman" w:hAnsi="Times New Roman" w:cs="Times New Roman"/>
          <w:sz w:val="24"/>
          <w:szCs w:val="24"/>
          <w:lang w:val="kk-KZ"/>
        </w:rPr>
        <w:t xml:space="preserve">Әлем бойынша қазіргі кезде технологиялық революция қарқынды даму кезеңінде: ақпарат ағыны, жоғарғы технологиялық инновациялар біздің барлық ақпараттық технология салаларын өзгертуде. </w:t>
      </w:r>
    </w:p>
    <w:p w14:paraId="20931A86" w14:textId="77777777" w:rsidR="007F028B" w:rsidRDefault="007F028B" w:rsidP="00674C52">
      <w:pPr>
        <w:pStyle w:val="a7"/>
        <w:spacing w:line="276" w:lineRule="auto"/>
        <w:jc w:val="both"/>
        <w:rPr>
          <w:rFonts w:ascii="Times New Roman" w:hAnsi="Times New Roman" w:cs="Times New Roman"/>
          <w:sz w:val="24"/>
          <w:szCs w:val="24"/>
          <w:lang w:val="kk-KZ"/>
        </w:rPr>
      </w:pPr>
      <w:r w:rsidRPr="007F028B">
        <w:rPr>
          <w:rFonts w:ascii="Times New Roman" w:hAnsi="Times New Roman" w:cs="Times New Roman"/>
          <w:sz w:val="24"/>
          <w:szCs w:val="24"/>
          <w:lang w:val="kk-KZ"/>
        </w:rPr>
        <w:tab/>
        <w:t xml:space="preserve">STEM – оқытудың біріктірілген тәсілі, оның шеңберінде академиялық ғылыми – техникалық тұжырымдамалар зерттеледі. Бұндай тәсілдің басты мақсаты – мектеп, қоғам, жұмыс және бүкіл әлем арасында STEM – сауаттылықты дамытуға әлемдік экономикадағы бәсекеге қабілеттілікке ықпал ететін байланыстарды орнату болып табылады. STEM оқытуды пайдалану тыңдаушының зияткерлік қабілетін дамытып, түрлі инновациялық жаңалықтар ашуға немесе өзіндік тұжырымдама жасауға көмектеседі. </w:t>
      </w:r>
    </w:p>
    <w:p w14:paraId="466D47F1" w14:textId="77777777" w:rsidR="00674C52" w:rsidRDefault="00674C52" w:rsidP="00674C52">
      <w:pPr>
        <w:pStyle w:val="a7"/>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674C52">
        <w:rPr>
          <w:rFonts w:ascii="Times New Roman" w:hAnsi="Times New Roman" w:cs="Times New Roman"/>
          <w:b/>
          <w:bCs/>
          <w:sz w:val="24"/>
          <w:szCs w:val="24"/>
          <w:lang w:val="kk-KZ"/>
        </w:rPr>
        <w:t>Түйінді сөздер:</w:t>
      </w:r>
      <w:r>
        <w:rPr>
          <w:rFonts w:ascii="Times New Roman" w:hAnsi="Times New Roman" w:cs="Times New Roman"/>
          <w:sz w:val="24"/>
          <w:szCs w:val="24"/>
          <w:lang w:val="kk-KZ"/>
        </w:rPr>
        <w:t xml:space="preserve"> химия, инновация, технология, мектеп, инженерия, ғылым.</w:t>
      </w:r>
    </w:p>
    <w:p w14:paraId="696DCA68" w14:textId="77777777" w:rsidR="007F028B" w:rsidRDefault="007F028B" w:rsidP="00674C52">
      <w:pPr>
        <w:pStyle w:val="a7"/>
        <w:spacing w:line="276" w:lineRule="auto"/>
        <w:jc w:val="both"/>
        <w:rPr>
          <w:rFonts w:ascii="Times New Roman" w:hAnsi="Times New Roman" w:cs="Times New Roman"/>
          <w:sz w:val="24"/>
          <w:szCs w:val="24"/>
          <w:lang w:val="kk-KZ"/>
        </w:rPr>
      </w:pPr>
    </w:p>
    <w:p w14:paraId="33FADA2A" w14:textId="77777777" w:rsidR="00B36535" w:rsidRDefault="00B36535" w:rsidP="00674C52">
      <w:pPr>
        <w:pStyle w:val="a7"/>
        <w:spacing w:line="276" w:lineRule="auto"/>
        <w:ind w:firstLine="708"/>
        <w:jc w:val="both"/>
        <w:rPr>
          <w:rFonts w:ascii="Times New Roman" w:hAnsi="Times New Roman" w:cs="Times New Roman"/>
          <w:sz w:val="28"/>
          <w:szCs w:val="28"/>
          <w:lang w:val="kk-KZ"/>
        </w:rPr>
      </w:pPr>
      <w:r w:rsidRPr="00B36535">
        <w:rPr>
          <w:rFonts w:ascii="Times New Roman" w:hAnsi="Times New Roman" w:cs="Times New Roman"/>
          <w:sz w:val="28"/>
          <w:szCs w:val="28"/>
          <w:lang w:val="kk-KZ"/>
        </w:rPr>
        <w:t>Қазіргі ғылыми-білім беру кеңістігінде төртінші технологиялық революцияның салдары көрініп тұр: жоғары жылдамдықты ақпарат ағындары, жоғары технологиялық инновациялар мен әзірлемелер қазіргі қоғам өмірінің барлық салаларына өзгерістер енгізуде.</w:t>
      </w:r>
      <w:r>
        <w:rPr>
          <w:rFonts w:ascii="Times New Roman" w:hAnsi="Times New Roman" w:cs="Times New Roman"/>
          <w:sz w:val="28"/>
          <w:szCs w:val="28"/>
          <w:lang w:val="kk-KZ"/>
        </w:rPr>
        <w:t xml:space="preserve"> </w:t>
      </w:r>
      <w:r w:rsidRPr="00B36535">
        <w:rPr>
          <w:rFonts w:ascii="Times New Roman" w:hAnsi="Times New Roman" w:cs="Times New Roman"/>
          <w:sz w:val="28"/>
          <w:szCs w:val="28"/>
          <w:lang w:val="kk-KZ"/>
        </w:rPr>
        <w:t xml:space="preserve">Серпінді дамып келе жатқан әлемде білім беру саласы да елеулі өзгерістерге ұшырауда. </w:t>
      </w:r>
    </w:p>
    <w:p w14:paraId="399043B1"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STEM - бұл академиялық ғылыми және техникалық тұжырымдамаларды нақты өмірде қарастыратын біріктірілген оқыту әдісі. Бұл әдістің мақсаты - STEM сауаттылығы мен әлемдік экономикада бәсекеге қабілеттіліктің дамуына ықпал ететін мектеп, қауымдастық, жұмыс және әлем арасындағы тұрақты байланысты құру [1].</w:t>
      </w:r>
    </w:p>
    <w:p w14:paraId="6E81AD3F"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Оқыту үдерісінде STEM әдісін қолдану оқушыларда төмендегідей дағдыларының дамуынаықпал етеді:</w:t>
      </w:r>
    </w:p>
    <w:p w14:paraId="7FE042D1"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-кез келген проблеманы шешу;</w:t>
      </w:r>
    </w:p>
    <w:p w14:paraId="597052B8"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-іс - әрекетке шығармашылықпен қарау;</w:t>
      </w:r>
    </w:p>
    <w:p w14:paraId="4522545B"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-сыни тұрғыда талдау;</w:t>
      </w:r>
    </w:p>
    <w:p w14:paraId="510AF608"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-тәуелсіз ойлау;</w:t>
      </w:r>
    </w:p>
    <w:p w14:paraId="2C8D7BFB"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-ұжымда бірлесіп жұмыс жасау;</w:t>
      </w:r>
    </w:p>
    <w:p w14:paraId="4ADA1550"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-жаңа идеяларға бастама беру;</w:t>
      </w:r>
    </w:p>
    <w:p w14:paraId="2B7082B1"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-сандық сауаттылық.</w:t>
      </w:r>
    </w:p>
    <w:p w14:paraId="165297F8"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xml:space="preserve">STEM </w:t>
      </w:r>
      <w:r>
        <w:rPr>
          <w:rFonts w:ascii="Times New Roman" w:hAnsi="Times New Roman" w:cs="Times New Roman"/>
          <w:sz w:val="28"/>
          <w:szCs w:val="28"/>
          <w:lang w:val="kk-KZ"/>
        </w:rPr>
        <w:t xml:space="preserve">мүмкіндіктерін </w:t>
      </w:r>
      <w:r w:rsidRPr="00674C52">
        <w:rPr>
          <w:rFonts w:ascii="Times New Roman" w:hAnsi="Times New Roman" w:cs="Times New Roman"/>
          <w:sz w:val="28"/>
          <w:szCs w:val="28"/>
          <w:lang w:val="kk-KZ"/>
        </w:rPr>
        <w:t>қолдану үшін әріптестермен бірлесе отырып, оқу мақсаттарына сәйкес</w:t>
      </w:r>
      <w:r>
        <w:rPr>
          <w:rFonts w:ascii="Times New Roman" w:hAnsi="Times New Roman" w:cs="Times New Roman"/>
          <w:sz w:val="28"/>
          <w:szCs w:val="28"/>
          <w:lang w:val="kk-KZ"/>
        </w:rPr>
        <w:t xml:space="preserve"> </w:t>
      </w:r>
      <w:r w:rsidRPr="00674C52">
        <w:rPr>
          <w:rFonts w:ascii="Times New Roman" w:hAnsi="Times New Roman" w:cs="Times New Roman"/>
          <w:sz w:val="28"/>
          <w:szCs w:val="28"/>
          <w:lang w:val="kk-KZ"/>
        </w:rPr>
        <w:t>оны қалай жүзеге асыруға болатындығын көлденең жоспарлау барысында талдап, сабақ жоспары құрастырылады</w:t>
      </w:r>
      <w:r>
        <w:rPr>
          <w:rFonts w:ascii="Times New Roman" w:hAnsi="Times New Roman" w:cs="Times New Roman"/>
          <w:sz w:val="28"/>
          <w:szCs w:val="28"/>
          <w:lang w:val="kk-KZ"/>
        </w:rPr>
        <w:t xml:space="preserve"> </w:t>
      </w:r>
      <w:r w:rsidRPr="00674C52">
        <w:rPr>
          <w:rFonts w:ascii="Times New Roman" w:hAnsi="Times New Roman" w:cs="Times New Roman"/>
          <w:sz w:val="28"/>
          <w:szCs w:val="28"/>
          <w:lang w:val="kk-KZ"/>
        </w:rPr>
        <w:t xml:space="preserve">[2]. Сабақ </w:t>
      </w:r>
      <w:r w:rsidRPr="00674C52">
        <w:rPr>
          <w:rFonts w:ascii="Times New Roman" w:hAnsi="Times New Roman" w:cs="Times New Roman"/>
          <w:sz w:val="28"/>
          <w:szCs w:val="28"/>
          <w:lang w:val="kk-KZ"/>
        </w:rPr>
        <w:lastRenderedPageBreak/>
        <w:t>жоспарында мұғалім бірнеше пәндерде қамтылатын оқу мақсаттарын жинақтап, жаңа білімді меңгеруде STEM  </w:t>
      </w:r>
      <w:r>
        <w:rPr>
          <w:rFonts w:ascii="Times New Roman" w:hAnsi="Times New Roman" w:cs="Times New Roman"/>
          <w:sz w:val="28"/>
          <w:szCs w:val="28"/>
          <w:lang w:val="kk-KZ"/>
        </w:rPr>
        <w:t xml:space="preserve">мүмкіндіктерін </w:t>
      </w:r>
      <w:r w:rsidRPr="00674C52">
        <w:rPr>
          <w:rFonts w:ascii="Times New Roman" w:hAnsi="Times New Roman" w:cs="Times New Roman"/>
          <w:sz w:val="28"/>
          <w:szCs w:val="28"/>
          <w:lang w:val="kk-KZ"/>
        </w:rPr>
        <w:t xml:space="preserve"> пайдаланады. </w:t>
      </w:r>
    </w:p>
    <w:p w14:paraId="799CCC7F"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STEM әдісін химия пәні бойынша 10</w:t>
      </w:r>
      <w:r>
        <w:rPr>
          <w:rFonts w:ascii="Times New Roman" w:hAnsi="Times New Roman" w:cs="Times New Roman"/>
          <w:sz w:val="28"/>
          <w:szCs w:val="28"/>
          <w:lang w:val="kk-KZ"/>
        </w:rPr>
        <w:t>-</w:t>
      </w:r>
      <w:r w:rsidRPr="00674C52">
        <w:rPr>
          <w:rFonts w:ascii="Times New Roman" w:hAnsi="Times New Roman" w:cs="Times New Roman"/>
          <w:sz w:val="28"/>
          <w:szCs w:val="28"/>
          <w:lang w:val="kk-KZ"/>
        </w:rPr>
        <w:t>сыныпта</w:t>
      </w:r>
      <w:r>
        <w:rPr>
          <w:rFonts w:ascii="Times New Roman" w:hAnsi="Times New Roman" w:cs="Times New Roman"/>
          <w:sz w:val="28"/>
          <w:szCs w:val="28"/>
          <w:lang w:val="kk-KZ"/>
        </w:rPr>
        <w:t xml:space="preserve"> </w:t>
      </w:r>
      <w:r w:rsidRPr="00674C52">
        <w:rPr>
          <w:rFonts w:ascii="Times New Roman" w:hAnsi="Times New Roman" w:cs="Times New Roman"/>
          <w:sz w:val="28"/>
          <w:szCs w:val="28"/>
          <w:lang w:val="kk-KZ"/>
        </w:rPr>
        <w:t>«Тотығу-тотықсыздану реакциялары» тарауында «Гальваникалық элементтер» тақырыбында қолдану оқушылардың біліктілігін тәжірибе тұрғысында дамытады. Бұл кезеңде STEM зертханалық сабағы  жоспарлап ұйымдастырылды.  Батареяны нақты электрохимияның қосымшасы ретінде қолданып, оқушыларға зертханада орындауға мүмкін «Қарапайым батареяны қалай дайындауға болады?» тәжірибесі ұсынылды. Бұл тәжірибе оқушыларды сабаққа қатысты химия, физика, математика пәндерінен тек теориялық білімді алып қана қоймай, сонымен бірге ХХІ ғасырда талап етілетін дағдыларды дамытуға көмектесетін әрекеттер мен жағдайларды жасауға итермеледі. </w:t>
      </w:r>
    </w:p>
    <w:p w14:paraId="0F5E2850"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Жоспар бойынша с</w:t>
      </w:r>
      <w:r w:rsidRPr="00674C52">
        <w:rPr>
          <w:rFonts w:ascii="Times New Roman" w:hAnsi="Times New Roman" w:cs="Times New Roman"/>
          <w:sz w:val="28"/>
          <w:szCs w:val="28"/>
          <w:lang w:val="kk-KZ"/>
        </w:rPr>
        <w:t>абақ барысында: </w:t>
      </w:r>
      <w:r>
        <w:rPr>
          <w:rFonts w:ascii="Times New Roman" w:hAnsi="Times New Roman" w:cs="Times New Roman"/>
          <w:sz w:val="28"/>
          <w:szCs w:val="28"/>
          <w:lang w:val="kk-KZ"/>
        </w:rPr>
        <w:t>б</w:t>
      </w:r>
      <w:r w:rsidRPr="00674C52">
        <w:rPr>
          <w:rFonts w:ascii="Times New Roman" w:hAnsi="Times New Roman" w:cs="Times New Roman"/>
          <w:sz w:val="28"/>
          <w:szCs w:val="28"/>
          <w:lang w:val="kk-KZ"/>
        </w:rPr>
        <w:t>атареялар туралы мәліметтерден бастап оқушылар аккумуляторлар туралы ақпаратты табу үшін зерттеу дағдыларын қолданды.  </w:t>
      </w:r>
    </w:p>
    <w:p w14:paraId="2A3D486D"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Электрохимиялық ұяшықтар құру және электрохимиялық ұяшықтарды пайдалану арқылы шамды қосу үшін жұмыс жасайтын батарея құру тәжірибесі орындалды. </w:t>
      </w:r>
    </w:p>
    <w:p w14:paraId="0C103C64"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Ең жарық шамды жасау үшін электрохимиялық ұяшықтардың аккумуляторын құрастыру тәжірибелері орындалды.  </w:t>
      </w:r>
    </w:p>
    <w:p w14:paraId="65E9840B" w14:textId="77777777" w:rsid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xml:space="preserve">Бұл тәжірибе STEM </w:t>
      </w:r>
      <w:r>
        <w:rPr>
          <w:rFonts w:ascii="Times New Roman" w:hAnsi="Times New Roman" w:cs="Times New Roman"/>
          <w:sz w:val="28"/>
          <w:szCs w:val="28"/>
          <w:lang w:val="kk-KZ"/>
        </w:rPr>
        <w:t>мүмкіндіктерінің</w:t>
      </w:r>
      <w:r w:rsidRPr="00674C52">
        <w:rPr>
          <w:rFonts w:ascii="Times New Roman" w:hAnsi="Times New Roman" w:cs="Times New Roman"/>
          <w:sz w:val="28"/>
          <w:szCs w:val="28"/>
          <w:lang w:val="kk-KZ"/>
        </w:rPr>
        <w:t xml:space="preserve"> барлық саласын толық қамтыды. Атап айтқанда S (ғылым) электрохимияға, тотығу – тотықсыздану мен электрондардың берілуіне қатысты батареядағы химияға назар аударады. Физикада кернеу, ток және электр қуаты сияқты ұғымдар қарастырылады. Жобада қолданылатын T (технология) бұл, вольтметрді, калькуляторды, шамды және интернет-анықтаманы қолдану. E (инженерия) қарапайым гальваникалық ұяшықтарды қолдана отырып, функционалды аккумуляторды қалай құруға болатынымен жұмыстану. M (математика) – бұл, Нернст теңдеуі көмегімен электр қозғаушы күшін есептеу, жұмыс істейтін батарея үшін қажет гальваникалық ұяшықтардың санын есептеу. </w:t>
      </w:r>
    </w:p>
    <w:p w14:paraId="4A7B9148"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Сабақ барысындағы</w:t>
      </w:r>
      <w:r>
        <w:rPr>
          <w:rFonts w:ascii="Times New Roman" w:hAnsi="Times New Roman" w:cs="Times New Roman"/>
          <w:sz w:val="28"/>
          <w:szCs w:val="28"/>
          <w:lang w:val="kk-KZ"/>
        </w:rPr>
        <w:t xml:space="preserve"> </w:t>
      </w:r>
      <w:r w:rsidRPr="00674C52">
        <w:rPr>
          <w:rFonts w:ascii="Times New Roman" w:hAnsi="Times New Roman" w:cs="Times New Roman"/>
          <w:sz w:val="28"/>
          <w:szCs w:val="28"/>
          <w:lang w:val="kk-KZ"/>
        </w:rPr>
        <w:t>оқушылардың өзін-өзі бағалауы оқушылардың тәжірибе барысындағы іс-әрекеттері электрохимияға қатысты ғылыми түсініктерді, сондай-ақ ток, кернеу және электр туралы түсініктерін меңгеруге көмектесетінін көрсетті. Сондай-ақ, жиынтық бағалау нәтижелері осы тақырыпта STEM әдісін қолдануоқушылардың сыни ойлауын және топта жұмыс істеу дағдыларының дамығанын көрсетті.</w:t>
      </w:r>
    </w:p>
    <w:p w14:paraId="01815798"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xml:space="preserve">Көптеген оқушыларға сабақ үстінде өз көздерімен көрмейтін терминдерді, теорияларды түсіну қиындық туғызады, ал STEM сабақтарында қызықты эксперименттер мен тәжірибелер жасап, жобалар құрастыру арқылы, </w:t>
      </w:r>
      <w:r w:rsidRPr="00674C52">
        <w:rPr>
          <w:rFonts w:ascii="Times New Roman" w:hAnsi="Times New Roman" w:cs="Times New Roman"/>
          <w:sz w:val="28"/>
          <w:szCs w:val="28"/>
          <w:lang w:val="kk-KZ"/>
        </w:rPr>
        <w:lastRenderedPageBreak/>
        <w:t>бір пән білімін екінші пән білімімен байланыстыра отырып, осы терминдерді, теорияларды жеңіл түсінеді [3]</w:t>
      </w:r>
      <w:r>
        <w:rPr>
          <w:rFonts w:ascii="Times New Roman" w:hAnsi="Times New Roman" w:cs="Times New Roman"/>
          <w:sz w:val="28"/>
          <w:szCs w:val="28"/>
          <w:lang w:val="kk-KZ"/>
        </w:rPr>
        <w:t>.</w:t>
      </w:r>
    </w:p>
    <w:p w14:paraId="5A0A0CED" w14:textId="77777777" w:rsidR="00674C52" w:rsidRPr="00674C52" w:rsidRDefault="00674C52" w:rsidP="00674C52">
      <w:pPr>
        <w:pStyle w:val="a7"/>
        <w:spacing w:line="276" w:lineRule="auto"/>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STEM әдісін сабақта пайдаланғаннан кейінгі туындаған негізгі ойлар: </w:t>
      </w:r>
    </w:p>
    <w:p w14:paraId="4E9ECE78"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C52">
        <w:rPr>
          <w:rFonts w:ascii="Times New Roman" w:hAnsi="Times New Roman" w:cs="Times New Roman"/>
          <w:sz w:val="28"/>
          <w:szCs w:val="28"/>
          <w:lang w:val="kk-KZ"/>
        </w:rPr>
        <w:t>Оқушыларға бағытталған іс-әрекеттер STEM-нің төрт пәнді сыныпта біріктірудің кілті болып табылады;</w:t>
      </w:r>
    </w:p>
    <w:p w14:paraId="3D63A5E3"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C52">
        <w:rPr>
          <w:rFonts w:ascii="Times New Roman" w:hAnsi="Times New Roman" w:cs="Times New Roman"/>
          <w:sz w:val="28"/>
          <w:szCs w:val="28"/>
          <w:lang w:val="kk-KZ"/>
        </w:rPr>
        <w:t>Оқушыларды ХХІ ғасырдың қиыншылықтарына дайындауға дағдыландырады;</w:t>
      </w:r>
    </w:p>
    <w:p w14:paraId="32DFDC91"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C52">
        <w:rPr>
          <w:rFonts w:ascii="Times New Roman" w:hAnsi="Times New Roman" w:cs="Times New Roman"/>
          <w:sz w:val="28"/>
          <w:szCs w:val="28"/>
          <w:lang w:val="kk-KZ"/>
        </w:rPr>
        <w:t>STEM интеграциясыжаһандық бәсекеге қабілетті жоғары білікті азаматтарды тәрбиелеп шығарады;</w:t>
      </w:r>
    </w:p>
    <w:p w14:paraId="511D7E1E"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STEM әдісінде мұғалімдерге қойылатын талаптардың бірі: тек жеке пәнмен шектелмей «өмір бойы оқу» принципіне негізделе отырып, басқа пәндерді де меңгеру жүктеледі.</w:t>
      </w:r>
    </w:p>
    <w:p w14:paraId="737C1DC3"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Сапалы STEM интеграциясын жүргізу үшін әлі де мұғалімдер алдында тұрған кедергілерге: уақыт шектеулігі, оқу құралдарының жетіспеушілігі және мұғалімдерде STEM кәсіби дайындығының болмауы жатады.</w:t>
      </w:r>
    </w:p>
    <w:p w14:paraId="7B8EAC03" w14:textId="77777777" w:rsidR="00674C52" w:rsidRPr="00674C52" w:rsidRDefault="00674C52" w:rsidP="00674C52">
      <w:pPr>
        <w:pStyle w:val="a7"/>
        <w:spacing w:line="276" w:lineRule="auto"/>
        <w:ind w:firstLine="708"/>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 xml:space="preserve"> Қорытындылай келе айтарымыз, STEM «концепциясы» технологиялық дамыған әлемге болашақ мамандарды дайындау болып табылады, сондықтан ол бүгіннен басталуды көздейді. Болашақта STEM </w:t>
      </w:r>
      <w:r>
        <w:rPr>
          <w:rFonts w:ascii="Times New Roman" w:hAnsi="Times New Roman" w:cs="Times New Roman"/>
          <w:sz w:val="28"/>
          <w:szCs w:val="28"/>
          <w:lang w:val="kk-KZ"/>
        </w:rPr>
        <w:t xml:space="preserve">мүмкіндіктері </w:t>
      </w:r>
      <w:r w:rsidRPr="00674C52">
        <w:rPr>
          <w:rFonts w:ascii="Times New Roman" w:hAnsi="Times New Roman" w:cs="Times New Roman"/>
          <w:sz w:val="28"/>
          <w:szCs w:val="28"/>
          <w:lang w:val="kk-KZ"/>
        </w:rPr>
        <w:t>оқу үдерісінде кең көлемде жүргізіліп, биік нәтижелерге жететініне сенеміз.</w:t>
      </w:r>
    </w:p>
    <w:p w14:paraId="2B69D7C4" w14:textId="77777777" w:rsidR="00B36535" w:rsidRDefault="00B36535" w:rsidP="00674C52">
      <w:pPr>
        <w:pStyle w:val="a7"/>
        <w:spacing w:line="276" w:lineRule="auto"/>
        <w:ind w:firstLine="708"/>
        <w:jc w:val="both"/>
        <w:rPr>
          <w:rFonts w:ascii="Times New Roman" w:hAnsi="Times New Roman" w:cs="Times New Roman"/>
          <w:sz w:val="28"/>
          <w:szCs w:val="28"/>
          <w:lang w:val="kk-KZ"/>
        </w:rPr>
      </w:pPr>
    </w:p>
    <w:p w14:paraId="16874A9B" w14:textId="77777777" w:rsidR="00674C52" w:rsidRDefault="00674C52" w:rsidP="00674C52">
      <w:pPr>
        <w:rPr>
          <w:rFonts w:ascii="Times New Roman" w:hAnsi="Times New Roman" w:cs="Times New Roman"/>
          <w:sz w:val="28"/>
          <w:szCs w:val="28"/>
          <w:lang w:val="kk-KZ"/>
        </w:rPr>
      </w:pPr>
    </w:p>
    <w:p w14:paraId="5F45CBF6" w14:textId="77777777" w:rsidR="00674C52" w:rsidRPr="00674C52" w:rsidRDefault="00674C52" w:rsidP="00674C52">
      <w:pPr>
        <w:pStyle w:val="a7"/>
        <w:rPr>
          <w:rFonts w:ascii="Times New Roman" w:hAnsi="Times New Roman" w:cs="Times New Roman"/>
          <w:sz w:val="28"/>
          <w:szCs w:val="28"/>
          <w:lang w:val="kk-KZ"/>
        </w:rPr>
      </w:pPr>
      <w:r>
        <w:rPr>
          <w:rFonts w:ascii="Times New Roman" w:hAnsi="Times New Roman" w:cs="Times New Roman"/>
          <w:sz w:val="28"/>
          <w:szCs w:val="28"/>
          <w:lang w:val="kk-KZ"/>
        </w:rPr>
        <w:t>Қолданылған ә</w:t>
      </w:r>
      <w:r w:rsidRPr="00674C52">
        <w:rPr>
          <w:rFonts w:ascii="Times New Roman" w:hAnsi="Times New Roman" w:cs="Times New Roman"/>
          <w:sz w:val="28"/>
          <w:szCs w:val="28"/>
          <w:lang w:val="kk-KZ"/>
        </w:rPr>
        <w:t>дебиеттер:</w:t>
      </w:r>
    </w:p>
    <w:p w14:paraId="13AE8A4A" w14:textId="77777777" w:rsidR="00674C52" w:rsidRPr="00674C52" w:rsidRDefault="00674C52" w:rsidP="00674C52">
      <w:pPr>
        <w:pStyle w:val="a7"/>
        <w:rPr>
          <w:rFonts w:ascii="Times New Roman" w:hAnsi="Times New Roman" w:cs="Times New Roman"/>
          <w:sz w:val="28"/>
          <w:szCs w:val="28"/>
          <w:lang w:val="kk-KZ"/>
        </w:rPr>
      </w:pPr>
    </w:p>
    <w:p w14:paraId="29FBFE45" w14:textId="77777777" w:rsidR="00674C52" w:rsidRPr="00674C52" w:rsidRDefault="00674C52" w:rsidP="00674C52">
      <w:pPr>
        <w:pStyle w:val="a7"/>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674C52">
        <w:rPr>
          <w:rFonts w:ascii="Times New Roman" w:hAnsi="Times New Roman" w:cs="Times New Roman"/>
          <w:sz w:val="28"/>
          <w:szCs w:val="28"/>
          <w:lang w:val="kk-KZ"/>
        </w:rPr>
        <w:t xml:space="preserve">Г.Ногайбаева, С.Жумажанова. «Развитие STEM-образования в мире и Казахстане» \\ «Білімді ел - Образованная страна» №20 </w:t>
      </w:r>
    </w:p>
    <w:p w14:paraId="4356582F" w14:textId="77777777" w:rsidR="00674C52" w:rsidRDefault="00674C52" w:rsidP="00674C52">
      <w:pPr>
        <w:pStyle w:val="a7"/>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2.</w:t>
      </w:r>
      <w:r w:rsidRPr="00674C52">
        <w:rPr>
          <w:lang w:val="kk-KZ"/>
        </w:rPr>
        <w:t xml:space="preserve"> </w:t>
      </w:r>
      <w:proofErr w:type="spellStart"/>
      <w:r w:rsidRPr="00674C52">
        <w:rPr>
          <w:rFonts w:ascii="Times New Roman" w:hAnsi="Times New Roman" w:cs="Times New Roman"/>
          <w:sz w:val="28"/>
          <w:szCs w:val="28"/>
        </w:rPr>
        <w:t>Кусаинова</w:t>
      </w:r>
      <w:proofErr w:type="spellEnd"/>
      <w:r w:rsidRPr="00674C52">
        <w:rPr>
          <w:rFonts w:ascii="Times New Roman" w:hAnsi="Times New Roman" w:cs="Times New Roman"/>
          <w:sz w:val="28"/>
          <w:szCs w:val="28"/>
        </w:rPr>
        <w:t xml:space="preserve">, С., </w:t>
      </w:r>
      <w:proofErr w:type="spellStart"/>
      <w:r w:rsidRPr="00674C52">
        <w:rPr>
          <w:rFonts w:ascii="Times New Roman" w:hAnsi="Times New Roman" w:cs="Times New Roman"/>
          <w:sz w:val="28"/>
          <w:szCs w:val="28"/>
        </w:rPr>
        <w:t>Тантыбаева</w:t>
      </w:r>
      <w:proofErr w:type="spellEnd"/>
      <w:r w:rsidRPr="00674C52">
        <w:rPr>
          <w:rFonts w:ascii="Times New Roman" w:hAnsi="Times New Roman" w:cs="Times New Roman"/>
          <w:sz w:val="28"/>
          <w:szCs w:val="28"/>
        </w:rPr>
        <w:t xml:space="preserve">, Б., </w:t>
      </w:r>
      <w:proofErr w:type="spellStart"/>
      <w:r w:rsidRPr="00674C52">
        <w:rPr>
          <w:rFonts w:ascii="Times New Roman" w:hAnsi="Times New Roman" w:cs="Times New Roman"/>
          <w:sz w:val="28"/>
          <w:szCs w:val="28"/>
        </w:rPr>
        <w:t>Абылайхан</w:t>
      </w:r>
      <w:proofErr w:type="spellEnd"/>
      <w:r w:rsidRPr="00674C52">
        <w:rPr>
          <w:rFonts w:ascii="Times New Roman" w:hAnsi="Times New Roman" w:cs="Times New Roman"/>
          <w:sz w:val="28"/>
          <w:szCs w:val="28"/>
        </w:rPr>
        <w:t xml:space="preserve">, А., </w:t>
      </w:r>
      <w:proofErr w:type="spellStart"/>
      <w:r w:rsidRPr="00674C52">
        <w:rPr>
          <w:rFonts w:ascii="Times New Roman" w:hAnsi="Times New Roman" w:cs="Times New Roman"/>
          <w:sz w:val="28"/>
          <w:szCs w:val="28"/>
        </w:rPr>
        <w:t>Шаихова</w:t>
      </w:r>
      <w:proofErr w:type="spellEnd"/>
      <w:proofErr w:type="gramStart"/>
      <w:r w:rsidRPr="00674C52">
        <w:rPr>
          <w:rFonts w:ascii="Times New Roman" w:hAnsi="Times New Roman" w:cs="Times New Roman"/>
          <w:sz w:val="28"/>
          <w:szCs w:val="28"/>
        </w:rPr>
        <w:t>, .</w:t>
      </w:r>
      <w:proofErr w:type="gramEnd"/>
      <w:r w:rsidRPr="00674C52">
        <w:rPr>
          <w:rFonts w:ascii="Times New Roman" w:hAnsi="Times New Roman" w:cs="Times New Roman"/>
          <w:sz w:val="28"/>
          <w:szCs w:val="28"/>
        </w:rPr>
        <w:t xml:space="preserve"> Б., &amp; </w:t>
      </w:r>
      <w:proofErr w:type="spellStart"/>
      <w:r w:rsidRPr="00674C52">
        <w:rPr>
          <w:rFonts w:ascii="Times New Roman" w:hAnsi="Times New Roman" w:cs="Times New Roman"/>
          <w:sz w:val="28"/>
          <w:szCs w:val="28"/>
        </w:rPr>
        <w:t>Ережепекова</w:t>
      </w:r>
      <w:proofErr w:type="spellEnd"/>
      <w:r w:rsidRPr="00674C52">
        <w:rPr>
          <w:rFonts w:ascii="Times New Roman" w:hAnsi="Times New Roman" w:cs="Times New Roman"/>
          <w:sz w:val="28"/>
          <w:szCs w:val="28"/>
        </w:rPr>
        <w:t xml:space="preserve">, А. (2023). </w:t>
      </w:r>
      <w:proofErr w:type="spellStart"/>
      <w:r w:rsidRPr="00674C52">
        <w:rPr>
          <w:rFonts w:ascii="Times New Roman" w:hAnsi="Times New Roman" w:cs="Times New Roman"/>
          <w:sz w:val="28"/>
          <w:szCs w:val="28"/>
        </w:rPr>
        <w:t>Пәнаралық</w:t>
      </w:r>
      <w:proofErr w:type="spellEnd"/>
      <w:r w:rsidRPr="00674C52">
        <w:rPr>
          <w:rFonts w:ascii="Times New Roman" w:hAnsi="Times New Roman" w:cs="Times New Roman"/>
          <w:sz w:val="28"/>
          <w:szCs w:val="28"/>
        </w:rPr>
        <w:t xml:space="preserve"> </w:t>
      </w:r>
      <w:proofErr w:type="spellStart"/>
      <w:r w:rsidRPr="00674C52">
        <w:rPr>
          <w:rFonts w:ascii="Times New Roman" w:hAnsi="Times New Roman" w:cs="Times New Roman"/>
          <w:sz w:val="28"/>
          <w:szCs w:val="28"/>
        </w:rPr>
        <w:t>байланыстарды</w:t>
      </w:r>
      <w:proofErr w:type="spellEnd"/>
      <w:r w:rsidRPr="00674C52">
        <w:rPr>
          <w:rFonts w:ascii="Times New Roman" w:hAnsi="Times New Roman" w:cs="Times New Roman"/>
          <w:sz w:val="28"/>
          <w:szCs w:val="28"/>
        </w:rPr>
        <w:t xml:space="preserve"> </w:t>
      </w:r>
      <w:proofErr w:type="spellStart"/>
      <w:r w:rsidRPr="00674C52">
        <w:rPr>
          <w:rFonts w:ascii="Times New Roman" w:hAnsi="Times New Roman" w:cs="Times New Roman"/>
          <w:sz w:val="28"/>
          <w:szCs w:val="28"/>
        </w:rPr>
        <w:t>іске</w:t>
      </w:r>
      <w:proofErr w:type="spellEnd"/>
      <w:r w:rsidRPr="00674C52">
        <w:rPr>
          <w:rFonts w:ascii="Times New Roman" w:hAnsi="Times New Roman" w:cs="Times New Roman"/>
          <w:sz w:val="28"/>
          <w:szCs w:val="28"/>
        </w:rPr>
        <w:t xml:space="preserve"> </w:t>
      </w:r>
      <w:proofErr w:type="spellStart"/>
      <w:r w:rsidRPr="00674C52">
        <w:rPr>
          <w:rFonts w:ascii="Times New Roman" w:hAnsi="Times New Roman" w:cs="Times New Roman"/>
          <w:sz w:val="28"/>
          <w:szCs w:val="28"/>
        </w:rPr>
        <w:t>асыра</w:t>
      </w:r>
      <w:proofErr w:type="spellEnd"/>
      <w:r w:rsidRPr="00674C52">
        <w:rPr>
          <w:rFonts w:ascii="Times New Roman" w:hAnsi="Times New Roman" w:cs="Times New Roman"/>
          <w:sz w:val="28"/>
          <w:szCs w:val="28"/>
        </w:rPr>
        <w:t xml:space="preserve"> </w:t>
      </w:r>
      <w:proofErr w:type="spellStart"/>
      <w:r w:rsidRPr="00674C52">
        <w:rPr>
          <w:rFonts w:ascii="Times New Roman" w:hAnsi="Times New Roman" w:cs="Times New Roman"/>
          <w:sz w:val="28"/>
          <w:szCs w:val="28"/>
        </w:rPr>
        <w:t>отырып</w:t>
      </w:r>
      <w:proofErr w:type="spellEnd"/>
      <w:r w:rsidRPr="00674C52">
        <w:rPr>
          <w:rFonts w:ascii="Times New Roman" w:hAnsi="Times New Roman" w:cs="Times New Roman"/>
          <w:sz w:val="28"/>
          <w:szCs w:val="28"/>
        </w:rPr>
        <w:t xml:space="preserve">, химия </w:t>
      </w:r>
      <w:proofErr w:type="spellStart"/>
      <w:r w:rsidRPr="00674C52">
        <w:rPr>
          <w:rFonts w:ascii="Times New Roman" w:hAnsi="Times New Roman" w:cs="Times New Roman"/>
          <w:sz w:val="28"/>
          <w:szCs w:val="28"/>
        </w:rPr>
        <w:t>сабақтарында</w:t>
      </w:r>
      <w:proofErr w:type="spellEnd"/>
      <w:r w:rsidRPr="00674C52">
        <w:rPr>
          <w:rFonts w:ascii="Times New Roman" w:hAnsi="Times New Roman" w:cs="Times New Roman"/>
          <w:sz w:val="28"/>
          <w:szCs w:val="28"/>
        </w:rPr>
        <w:t xml:space="preserve"> STEM </w:t>
      </w:r>
      <w:proofErr w:type="spellStart"/>
      <w:r w:rsidRPr="00674C52">
        <w:rPr>
          <w:rFonts w:ascii="Times New Roman" w:hAnsi="Times New Roman" w:cs="Times New Roman"/>
          <w:sz w:val="28"/>
          <w:szCs w:val="28"/>
        </w:rPr>
        <w:t>инновациялық</w:t>
      </w:r>
      <w:proofErr w:type="spellEnd"/>
      <w:r w:rsidRPr="00674C52">
        <w:rPr>
          <w:rFonts w:ascii="Times New Roman" w:hAnsi="Times New Roman" w:cs="Times New Roman"/>
          <w:sz w:val="28"/>
          <w:szCs w:val="28"/>
        </w:rPr>
        <w:t xml:space="preserve"> </w:t>
      </w:r>
      <w:proofErr w:type="spellStart"/>
      <w:r w:rsidRPr="00674C52">
        <w:rPr>
          <w:rFonts w:ascii="Times New Roman" w:hAnsi="Times New Roman" w:cs="Times New Roman"/>
          <w:sz w:val="28"/>
          <w:szCs w:val="28"/>
        </w:rPr>
        <w:t>әдістерін</w:t>
      </w:r>
      <w:proofErr w:type="spellEnd"/>
      <w:r w:rsidRPr="00674C52">
        <w:rPr>
          <w:rFonts w:ascii="Times New Roman" w:hAnsi="Times New Roman" w:cs="Times New Roman"/>
          <w:sz w:val="28"/>
          <w:szCs w:val="28"/>
        </w:rPr>
        <w:t xml:space="preserve"> </w:t>
      </w:r>
      <w:proofErr w:type="spellStart"/>
      <w:r w:rsidRPr="00674C52">
        <w:rPr>
          <w:rFonts w:ascii="Times New Roman" w:hAnsi="Times New Roman" w:cs="Times New Roman"/>
          <w:sz w:val="28"/>
          <w:szCs w:val="28"/>
        </w:rPr>
        <w:t>қолдану</w:t>
      </w:r>
      <w:proofErr w:type="spellEnd"/>
      <w:r w:rsidRPr="00674C52">
        <w:rPr>
          <w:rFonts w:ascii="Times New Roman" w:hAnsi="Times New Roman" w:cs="Times New Roman"/>
          <w:sz w:val="28"/>
          <w:szCs w:val="28"/>
        </w:rPr>
        <w:t>. </w:t>
      </w:r>
      <w:r w:rsidRPr="00674C52">
        <w:rPr>
          <w:rFonts w:ascii="Times New Roman" w:hAnsi="Times New Roman" w:cs="Times New Roman"/>
          <w:i/>
          <w:iCs/>
          <w:sz w:val="28"/>
          <w:szCs w:val="28"/>
        </w:rPr>
        <w:t xml:space="preserve">Л.Н. Гумилев </w:t>
      </w:r>
      <w:proofErr w:type="spellStart"/>
      <w:r w:rsidRPr="00674C52">
        <w:rPr>
          <w:rFonts w:ascii="Times New Roman" w:hAnsi="Times New Roman" w:cs="Times New Roman"/>
          <w:i/>
          <w:iCs/>
          <w:sz w:val="28"/>
          <w:szCs w:val="28"/>
        </w:rPr>
        <w:t>атындағы</w:t>
      </w:r>
      <w:proofErr w:type="spellEnd"/>
      <w:r w:rsidRPr="00674C52">
        <w:rPr>
          <w:rFonts w:ascii="Times New Roman" w:hAnsi="Times New Roman" w:cs="Times New Roman"/>
          <w:i/>
          <w:iCs/>
          <w:sz w:val="28"/>
          <w:szCs w:val="28"/>
        </w:rPr>
        <w:t xml:space="preserve"> </w:t>
      </w:r>
      <w:proofErr w:type="spellStart"/>
      <w:r w:rsidRPr="00674C52">
        <w:rPr>
          <w:rFonts w:ascii="Times New Roman" w:hAnsi="Times New Roman" w:cs="Times New Roman"/>
          <w:i/>
          <w:iCs/>
          <w:sz w:val="28"/>
          <w:szCs w:val="28"/>
        </w:rPr>
        <w:t>Еуразия</w:t>
      </w:r>
      <w:proofErr w:type="spellEnd"/>
      <w:r w:rsidRPr="00674C52">
        <w:rPr>
          <w:rFonts w:ascii="Times New Roman" w:hAnsi="Times New Roman" w:cs="Times New Roman"/>
          <w:i/>
          <w:iCs/>
          <w:sz w:val="28"/>
          <w:szCs w:val="28"/>
        </w:rPr>
        <w:t xml:space="preserve"> </w:t>
      </w:r>
      <w:proofErr w:type="spellStart"/>
      <w:r w:rsidRPr="00674C52">
        <w:rPr>
          <w:rFonts w:ascii="Times New Roman" w:hAnsi="Times New Roman" w:cs="Times New Roman"/>
          <w:i/>
          <w:iCs/>
          <w:sz w:val="28"/>
          <w:szCs w:val="28"/>
        </w:rPr>
        <w:t>ұлттық</w:t>
      </w:r>
      <w:proofErr w:type="spellEnd"/>
      <w:r w:rsidRPr="00674C52">
        <w:rPr>
          <w:rFonts w:ascii="Times New Roman" w:hAnsi="Times New Roman" w:cs="Times New Roman"/>
          <w:i/>
          <w:iCs/>
          <w:sz w:val="28"/>
          <w:szCs w:val="28"/>
        </w:rPr>
        <w:t xml:space="preserve"> </w:t>
      </w:r>
      <w:proofErr w:type="spellStart"/>
      <w:r w:rsidRPr="00674C52">
        <w:rPr>
          <w:rFonts w:ascii="Times New Roman" w:hAnsi="Times New Roman" w:cs="Times New Roman"/>
          <w:i/>
          <w:iCs/>
          <w:sz w:val="28"/>
          <w:szCs w:val="28"/>
        </w:rPr>
        <w:t>университетінің</w:t>
      </w:r>
      <w:proofErr w:type="spellEnd"/>
      <w:r w:rsidRPr="00674C52">
        <w:rPr>
          <w:rFonts w:ascii="Times New Roman" w:hAnsi="Times New Roman" w:cs="Times New Roman"/>
          <w:i/>
          <w:iCs/>
          <w:sz w:val="28"/>
          <w:szCs w:val="28"/>
        </w:rPr>
        <w:t xml:space="preserve"> </w:t>
      </w:r>
      <w:proofErr w:type="spellStart"/>
      <w:r w:rsidRPr="00674C52">
        <w:rPr>
          <w:rFonts w:ascii="Times New Roman" w:hAnsi="Times New Roman" w:cs="Times New Roman"/>
          <w:i/>
          <w:iCs/>
          <w:sz w:val="28"/>
          <w:szCs w:val="28"/>
        </w:rPr>
        <w:t>хабаршысы</w:t>
      </w:r>
      <w:proofErr w:type="spellEnd"/>
      <w:r w:rsidRPr="00674C52">
        <w:rPr>
          <w:rFonts w:ascii="Times New Roman" w:hAnsi="Times New Roman" w:cs="Times New Roman"/>
          <w:i/>
          <w:iCs/>
          <w:sz w:val="28"/>
          <w:szCs w:val="28"/>
        </w:rPr>
        <w:t xml:space="preserve">. Педагогика. Психология. Социология </w:t>
      </w:r>
      <w:proofErr w:type="spellStart"/>
      <w:r w:rsidRPr="00674C52">
        <w:rPr>
          <w:rFonts w:ascii="Times New Roman" w:hAnsi="Times New Roman" w:cs="Times New Roman"/>
          <w:i/>
          <w:iCs/>
          <w:sz w:val="28"/>
          <w:szCs w:val="28"/>
        </w:rPr>
        <w:t>сериясы</w:t>
      </w:r>
      <w:proofErr w:type="spellEnd"/>
      <w:r w:rsidRPr="00674C52">
        <w:rPr>
          <w:rFonts w:ascii="Times New Roman" w:hAnsi="Times New Roman" w:cs="Times New Roman"/>
          <w:sz w:val="28"/>
          <w:szCs w:val="28"/>
        </w:rPr>
        <w:t>, </w:t>
      </w:r>
      <w:r w:rsidRPr="00674C52">
        <w:rPr>
          <w:rFonts w:ascii="Times New Roman" w:hAnsi="Times New Roman" w:cs="Times New Roman"/>
          <w:i/>
          <w:iCs/>
          <w:sz w:val="28"/>
          <w:szCs w:val="28"/>
        </w:rPr>
        <w:t>143</w:t>
      </w:r>
      <w:r w:rsidRPr="00674C52">
        <w:rPr>
          <w:rFonts w:ascii="Times New Roman" w:hAnsi="Times New Roman" w:cs="Times New Roman"/>
          <w:sz w:val="28"/>
          <w:szCs w:val="28"/>
        </w:rPr>
        <w:t>(2), 212–220.</w:t>
      </w:r>
      <w:r w:rsidRPr="00674C52">
        <w:rPr>
          <w:rFonts w:ascii="Times New Roman" w:hAnsi="Times New Roman" w:cs="Times New Roman"/>
          <w:sz w:val="28"/>
          <w:szCs w:val="28"/>
          <w:lang w:val="kk-KZ"/>
        </w:rPr>
        <w:t xml:space="preserve"> </w:t>
      </w:r>
    </w:p>
    <w:p w14:paraId="6281E8FA" w14:textId="129BCE53" w:rsidR="00674C52" w:rsidRDefault="00674C52" w:rsidP="00674C52">
      <w:pPr>
        <w:pStyle w:val="a7"/>
        <w:jc w:val="both"/>
        <w:rPr>
          <w:rFonts w:ascii="Times New Roman" w:hAnsi="Times New Roman" w:cs="Times New Roman"/>
          <w:sz w:val="28"/>
          <w:szCs w:val="28"/>
          <w:lang w:val="kk-KZ"/>
        </w:rPr>
      </w:pPr>
      <w:r w:rsidRPr="00674C52">
        <w:rPr>
          <w:rFonts w:ascii="Times New Roman" w:hAnsi="Times New Roman" w:cs="Times New Roman"/>
          <w:sz w:val="28"/>
          <w:szCs w:val="28"/>
          <w:lang w:val="kk-KZ"/>
        </w:rPr>
        <w:t>3.Азизов Р. Образование нового поколения: 10 преимуществ STEM образования Электронный ресурс:URL: https://ru.linkedin.com/pulse/ -stem-rufat-azizov</w:t>
      </w:r>
    </w:p>
    <w:p w14:paraId="7E46F115" w14:textId="029BB5E8" w:rsidR="0006612A" w:rsidRDefault="0006612A" w:rsidP="00674C52">
      <w:pPr>
        <w:pStyle w:val="a7"/>
        <w:jc w:val="both"/>
        <w:rPr>
          <w:rFonts w:ascii="Times New Roman" w:hAnsi="Times New Roman" w:cs="Times New Roman"/>
          <w:sz w:val="28"/>
          <w:szCs w:val="28"/>
          <w:lang w:val="kk-KZ"/>
        </w:rPr>
      </w:pPr>
    </w:p>
    <w:p w14:paraId="2A9E41C0" w14:textId="540085C2" w:rsidR="0006612A" w:rsidRPr="00674C52" w:rsidRDefault="0006612A" w:rsidP="00674C52">
      <w:pPr>
        <w:pStyle w:val="a7"/>
        <w:jc w:val="both"/>
        <w:rPr>
          <w:rFonts w:ascii="Times New Roman" w:hAnsi="Times New Roman" w:cs="Times New Roman"/>
          <w:sz w:val="28"/>
          <w:szCs w:val="28"/>
          <w:lang w:val="kk-KZ"/>
        </w:rPr>
      </w:pPr>
    </w:p>
    <w:sectPr w:rsidR="0006612A" w:rsidRPr="00674C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A49FA" w14:textId="77777777" w:rsidR="00F51D5A" w:rsidRDefault="00F51D5A" w:rsidP="008360DE">
      <w:pPr>
        <w:spacing w:after="0" w:line="240" w:lineRule="auto"/>
      </w:pPr>
      <w:r>
        <w:separator/>
      </w:r>
    </w:p>
  </w:endnote>
  <w:endnote w:type="continuationSeparator" w:id="0">
    <w:p w14:paraId="0AD18C7C" w14:textId="77777777" w:rsidR="00F51D5A" w:rsidRDefault="00F51D5A" w:rsidP="0083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E0C7C" w14:textId="77777777" w:rsidR="00F51D5A" w:rsidRDefault="00F51D5A" w:rsidP="008360DE">
      <w:pPr>
        <w:spacing w:after="0" w:line="240" w:lineRule="auto"/>
      </w:pPr>
      <w:r>
        <w:separator/>
      </w:r>
    </w:p>
  </w:footnote>
  <w:footnote w:type="continuationSeparator" w:id="0">
    <w:p w14:paraId="6E57F6C9" w14:textId="77777777" w:rsidR="00F51D5A" w:rsidRDefault="00F51D5A" w:rsidP="00836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DE"/>
    <w:rsid w:val="0006612A"/>
    <w:rsid w:val="000D46A7"/>
    <w:rsid w:val="0017522F"/>
    <w:rsid w:val="00271013"/>
    <w:rsid w:val="002B24E5"/>
    <w:rsid w:val="00380D16"/>
    <w:rsid w:val="005D3FC9"/>
    <w:rsid w:val="00674C52"/>
    <w:rsid w:val="007F028B"/>
    <w:rsid w:val="008360DE"/>
    <w:rsid w:val="00943620"/>
    <w:rsid w:val="009670C6"/>
    <w:rsid w:val="00B36535"/>
    <w:rsid w:val="00BC542C"/>
    <w:rsid w:val="00CE72A3"/>
    <w:rsid w:val="00E15B35"/>
    <w:rsid w:val="00F51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C690"/>
  <w15:chartTrackingRefBased/>
  <w15:docId w15:val="{6869C2A2-0F46-42D9-84B0-517416E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0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60DE"/>
  </w:style>
  <w:style w:type="paragraph" w:styleId="a5">
    <w:name w:val="footer"/>
    <w:basedOn w:val="a"/>
    <w:link w:val="a6"/>
    <w:uiPriority w:val="99"/>
    <w:unhideWhenUsed/>
    <w:rsid w:val="008360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60DE"/>
  </w:style>
  <w:style w:type="paragraph" w:styleId="a7">
    <w:name w:val="No Spacing"/>
    <w:uiPriority w:val="1"/>
    <w:qFormat/>
    <w:rsid w:val="008360DE"/>
    <w:pPr>
      <w:spacing w:after="0" w:line="240" w:lineRule="auto"/>
    </w:pPr>
  </w:style>
  <w:style w:type="table" w:styleId="a8">
    <w:name w:val="Table Grid"/>
    <w:basedOn w:val="a1"/>
    <w:uiPriority w:val="39"/>
    <w:rsid w:val="0006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Айгул Осман</cp:lastModifiedBy>
  <cp:revision>6</cp:revision>
  <dcterms:created xsi:type="dcterms:W3CDTF">2023-12-10T11:56:00Z</dcterms:created>
  <dcterms:modified xsi:type="dcterms:W3CDTF">2024-04-02T09:30:00Z</dcterms:modified>
</cp:coreProperties>
</file>