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1E09" w:rsidRDefault="00BD1E09" w:rsidP="00BD1E09">
      <w:pPr>
        <w:shd w:val="clear" w:color="auto" w:fill="FFFFFF"/>
        <w:spacing w:after="0" w:line="240" w:lineRule="auto"/>
        <w:outlineLvl w:val="0"/>
        <w:rPr>
          <w:rFonts w:ascii="Times New Roman" w:eastAsia="Times New Roman" w:hAnsi="Times New Roman" w:cs="Times New Roman"/>
          <w:b/>
          <w:bCs/>
          <w:color w:val="181818"/>
          <w:kern w:val="36"/>
          <w:sz w:val="24"/>
          <w:szCs w:val="24"/>
          <w:lang w:val="kk-KZ" w:eastAsia="ru-RU"/>
        </w:rPr>
      </w:pPr>
      <w:r>
        <w:rPr>
          <w:rFonts w:ascii="Times New Roman" w:eastAsia="Times New Roman" w:hAnsi="Times New Roman" w:cs="Times New Roman"/>
          <w:b/>
          <w:bCs/>
          <w:color w:val="181818"/>
          <w:kern w:val="36"/>
          <w:sz w:val="24"/>
          <w:szCs w:val="24"/>
          <w:lang w:val="kk-KZ" w:eastAsia="ru-RU"/>
        </w:rPr>
        <w:t xml:space="preserve">                             «Абай ауылындағы №2 орта мектебі» КММ</w:t>
      </w:r>
    </w:p>
    <w:p w:rsidR="00BD1E09" w:rsidRDefault="00BD1E09" w:rsidP="00BD1E09">
      <w:pPr>
        <w:shd w:val="clear" w:color="auto" w:fill="FFFFFF"/>
        <w:spacing w:after="0" w:line="240" w:lineRule="auto"/>
        <w:outlineLvl w:val="0"/>
        <w:rPr>
          <w:rFonts w:ascii="Times New Roman" w:eastAsia="Times New Roman" w:hAnsi="Times New Roman" w:cs="Times New Roman"/>
          <w:b/>
          <w:bCs/>
          <w:color w:val="181818"/>
          <w:kern w:val="36"/>
          <w:sz w:val="24"/>
          <w:szCs w:val="24"/>
          <w:lang w:val="kk-KZ" w:eastAsia="ru-RU"/>
        </w:rPr>
      </w:pPr>
    </w:p>
    <w:p w:rsidR="00BD1E09" w:rsidRDefault="00BD1E09" w:rsidP="00BD1E09">
      <w:pPr>
        <w:shd w:val="clear" w:color="auto" w:fill="FFFFFF"/>
        <w:spacing w:after="0" w:line="240" w:lineRule="auto"/>
        <w:outlineLvl w:val="0"/>
        <w:rPr>
          <w:rFonts w:ascii="Times New Roman" w:eastAsia="Times New Roman" w:hAnsi="Times New Roman" w:cs="Times New Roman"/>
          <w:b/>
          <w:bCs/>
          <w:color w:val="181818"/>
          <w:kern w:val="36"/>
          <w:sz w:val="24"/>
          <w:szCs w:val="24"/>
          <w:lang w:val="kk-KZ" w:eastAsia="ru-RU"/>
        </w:rPr>
      </w:pPr>
    </w:p>
    <w:p w:rsidR="00BD1E09" w:rsidRDefault="00BD1E09" w:rsidP="00BD1E09">
      <w:pPr>
        <w:shd w:val="clear" w:color="auto" w:fill="FFFFFF"/>
        <w:spacing w:after="0" w:line="240" w:lineRule="auto"/>
        <w:outlineLvl w:val="0"/>
        <w:rPr>
          <w:rFonts w:ascii="Times New Roman" w:eastAsia="Times New Roman" w:hAnsi="Times New Roman" w:cs="Times New Roman"/>
          <w:b/>
          <w:bCs/>
          <w:color w:val="181818"/>
          <w:kern w:val="36"/>
          <w:sz w:val="24"/>
          <w:szCs w:val="24"/>
          <w:lang w:val="kk-KZ" w:eastAsia="ru-RU"/>
        </w:rPr>
      </w:pPr>
    </w:p>
    <w:p w:rsidR="00BD1E09" w:rsidRDefault="00BD1E09" w:rsidP="00BD1E09">
      <w:pPr>
        <w:shd w:val="clear" w:color="auto" w:fill="FFFFFF"/>
        <w:spacing w:after="0" w:line="240" w:lineRule="auto"/>
        <w:outlineLvl w:val="0"/>
        <w:rPr>
          <w:rFonts w:ascii="Times New Roman" w:eastAsia="Times New Roman" w:hAnsi="Times New Roman" w:cs="Times New Roman"/>
          <w:b/>
          <w:bCs/>
          <w:color w:val="181818"/>
          <w:kern w:val="36"/>
          <w:sz w:val="24"/>
          <w:szCs w:val="24"/>
          <w:lang w:val="kk-KZ" w:eastAsia="ru-RU"/>
        </w:rPr>
      </w:pPr>
    </w:p>
    <w:p w:rsidR="00BD1E09" w:rsidRDefault="00BD1E09" w:rsidP="00BD1E09">
      <w:pPr>
        <w:shd w:val="clear" w:color="auto" w:fill="FFFFFF"/>
        <w:spacing w:after="0" w:line="240" w:lineRule="auto"/>
        <w:outlineLvl w:val="0"/>
        <w:rPr>
          <w:rFonts w:ascii="Times New Roman" w:eastAsia="Times New Roman" w:hAnsi="Times New Roman" w:cs="Times New Roman"/>
          <w:b/>
          <w:bCs/>
          <w:color w:val="181818"/>
          <w:kern w:val="36"/>
          <w:sz w:val="24"/>
          <w:szCs w:val="24"/>
          <w:lang w:val="kk-KZ" w:eastAsia="ru-RU"/>
        </w:rPr>
      </w:pPr>
    </w:p>
    <w:p w:rsidR="00BD1E09" w:rsidRDefault="00BD1E09" w:rsidP="00BD1E09">
      <w:pPr>
        <w:shd w:val="clear" w:color="auto" w:fill="FFFFFF"/>
        <w:spacing w:after="0" w:line="240" w:lineRule="auto"/>
        <w:outlineLvl w:val="0"/>
        <w:rPr>
          <w:rFonts w:ascii="Times New Roman" w:eastAsia="Times New Roman" w:hAnsi="Times New Roman" w:cs="Times New Roman"/>
          <w:b/>
          <w:bCs/>
          <w:color w:val="181818"/>
          <w:kern w:val="36"/>
          <w:sz w:val="24"/>
          <w:szCs w:val="24"/>
          <w:lang w:val="kk-KZ" w:eastAsia="ru-RU"/>
        </w:rPr>
      </w:pPr>
    </w:p>
    <w:p w:rsidR="00BD1E09" w:rsidRDefault="00BD1E09" w:rsidP="00BD1E09">
      <w:pPr>
        <w:shd w:val="clear" w:color="auto" w:fill="FFFFFF"/>
        <w:spacing w:after="0" w:line="240" w:lineRule="auto"/>
        <w:outlineLvl w:val="0"/>
        <w:rPr>
          <w:rFonts w:ascii="Times New Roman" w:eastAsia="Times New Roman" w:hAnsi="Times New Roman" w:cs="Times New Roman"/>
          <w:b/>
          <w:bCs/>
          <w:color w:val="181818"/>
          <w:kern w:val="36"/>
          <w:sz w:val="24"/>
          <w:szCs w:val="24"/>
          <w:lang w:val="kk-KZ" w:eastAsia="ru-RU"/>
        </w:rPr>
      </w:pPr>
    </w:p>
    <w:p w:rsidR="00BD1E09" w:rsidRDefault="00BD1E09" w:rsidP="00BD1E09">
      <w:pPr>
        <w:shd w:val="clear" w:color="auto" w:fill="FFFFFF"/>
        <w:spacing w:after="0" w:line="240" w:lineRule="auto"/>
        <w:outlineLvl w:val="0"/>
        <w:rPr>
          <w:rFonts w:ascii="Times New Roman" w:eastAsia="Times New Roman" w:hAnsi="Times New Roman" w:cs="Times New Roman"/>
          <w:b/>
          <w:bCs/>
          <w:color w:val="181818"/>
          <w:kern w:val="36"/>
          <w:sz w:val="24"/>
          <w:szCs w:val="24"/>
          <w:lang w:val="kk-KZ" w:eastAsia="ru-RU"/>
        </w:rPr>
      </w:pPr>
    </w:p>
    <w:p w:rsidR="00BD1E09" w:rsidRDefault="00BD1E09" w:rsidP="00BD1E09">
      <w:pPr>
        <w:shd w:val="clear" w:color="auto" w:fill="FFFFFF"/>
        <w:spacing w:after="0" w:line="240" w:lineRule="auto"/>
        <w:outlineLvl w:val="0"/>
        <w:rPr>
          <w:rFonts w:ascii="Times New Roman" w:eastAsia="Times New Roman" w:hAnsi="Times New Roman" w:cs="Times New Roman"/>
          <w:b/>
          <w:bCs/>
          <w:color w:val="181818"/>
          <w:kern w:val="36"/>
          <w:sz w:val="24"/>
          <w:szCs w:val="24"/>
          <w:lang w:val="kk-KZ" w:eastAsia="ru-RU"/>
        </w:rPr>
      </w:pPr>
    </w:p>
    <w:p w:rsidR="00BD1E09" w:rsidRDefault="00BD1E09" w:rsidP="00BD1E09">
      <w:pPr>
        <w:shd w:val="clear" w:color="auto" w:fill="FFFFFF"/>
        <w:spacing w:after="0" w:line="240" w:lineRule="auto"/>
        <w:outlineLvl w:val="0"/>
        <w:rPr>
          <w:rFonts w:ascii="Times New Roman" w:eastAsia="Times New Roman" w:hAnsi="Times New Roman" w:cs="Times New Roman"/>
          <w:b/>
          <w:bCs/>
          <w:color w:val="181818"/>
          <w:kern w:val="36"/>
          <w:sz w:val="24"/>
          <w:szCs w:val="24"/>
          <w:lang w:val="kk-KZ" w:eastAsia="ru-RU"/>
        </w:rPr>
      </w:pPr>
    </w:p>
    <w:p w:rsidR="00BD1E09" w:rsidRDefault="00BD1E09" w:rsidP="00BD1E09">
      <w:pPr>
        <w:shd w:val="clear" w:color="auto" w:fill="FFFFFF"/>
        <w:spacing w:after="0" w:line="240" w:lineRule="auto"/>
        <w:outlineLvl w:val="0"/>
        <w:rPr>
          <w:rFonts w:ascii="Times New Roman" w:eastAsia="Times New Roman" w:hAnsi="Times New Roman" w:cs="Times New Roman"/>
          <w:b/>
          <w:bCs/>
          <w:color w:val="181818"/>
          <w:kern w:val="36"/>
          <w:sz w:val="24"/>
          <w:szCs w:val="24"/>
          <w:lang w:val="kk-KZ" w:eastAsia="ru-RU"/>
        </w:rPr>
      </w:pPr>
    </w:p>
    <w:p w:rsidR="00BD1E09" w:rsidRDefault="00BD1E09" w:rsidP="00BD1E09">
      <w:pPr>
        <w:shd w:val="clear" w:color="auto" w:fill="FFFFFF"/>
        <w:spacing w:after="0" w:line="240" w:lineRule="auto"/>
        <w:outlineLvl w:val="0"/>
        <w:rPr>
          <w:rFonts w:ascii="Times New Roman" w:eastAsia="Times New Roman" w:hAnsi="Times New Roman" w:cs="Times New Roman"/>
          <w:b/>
          <w:bCs/>
          <w:color w:val="181818"/>
          <w:kern w:val="36"/>
          <w:sz w:val="24"/>
          <w:szCs w:val="24"/>
          <w:lang w:val="kk-KZ" w:eastAsia="ru-RU"/>
        </w:rPr>
      </w:pPr>
      <w:r>
        <w:rPr>
          <w:rFonts w:ascii="Times New Roman" w:eastAsia="Times New Roman" w:hAnsi="Times New Roman" w:cs="Times New Roman"/>
          <w:b/>
          <w:bCs/>
          <w:color w:val="181818"/>
          <w:kern w:val="36"/>
          <w:sz w:val="24"/>
          <w:szCs w:val="24"/>
          <w:lang w:val="kk-KZ" w:eastAsia="ru-RU"/>
        </w:rPr>
        <w:t xml:space="preserve">                                        </w:t>
      </w:r>
      <w:r>
        <w:rPr>
          <w:rFonts w:ascii="Times New Roman" w:eastAsia="Times New Roman" w:hAnsi="Times New Roman" w:cs="Times New Roman"/>
          <w:b/>
          <w:bCs/>
          <w:color w:val="2E74B5" w:themeColor="accent1" w:themeShade="BF"/>
          <w:kern w:val="36"/>
          <w:sz w:val="24"/>
          <w:szCs w:val="24"/>
          <w:lang w:val="kk-KZ" w:eastAsia="ru-RU"/>
        </w:rPr>
        <w:t>ШЫҒАРМАШЫЛЫҚ ТАҚЫРЫБЫ</w:t>
      </w:r>
    </w:p>
    <w:p w:rsidR="00BD1E09" w:rsidRDefault="00BD1E09" w:rsidP="00BD1E09">
      <w:pPr>
        <w:shd w:val="clear" w:color="auto" w:fill="FFFFFF"/>
        <w:spacing w:after="0" w:line="240" w:lineRule="auto"/>
        <w:outlineLvl w:val="0"/>
        <w:rPr>
          <w:rFonts w:ascii="Times New Roman" w:eastAsia="Times New Roman" w:hAnsi="Times New Roman" w:cs="Times New Roman"/>
          <w:b/>
          <w:bCs/>
          <w:color w:val="181818"/>
          <w:kern w:val="36"/>
          <w:sz w:val="24"/>
          <w:szCs w:val="24"/>
          <w:lang w:val="kk-KZ" w:eastAsia="ru-RU"/>
        </w:rPr>
      </w:pPr>
    </w:p>
    <w:p w:rsidR="00BD1E09" w:rsidRDefault="00BD1E09" w:rsidP="00BD1E09">
      <w:pPr>
        <w:shd w:val="clear" w:color="auto" w:fill="FFFFFF"/>
        <w:spacing w:after="0" w:line="240" w:lineRule="auto"/>
        <w:jc w:val="center"/>
        <w:outlineLvl w:val="0"/>
        <w:rPr>
          <w:rFonts w:ascii="Times New Roman" w:eastAsia="Times New Roman" w:hAnsi="Times New Roman" w:cs="Times New Roman"/>
          <w:b/>
          <w:bCs/>
          <w:color w:val="2E74B5" w:themeColor="accent1" w:themeShade="BF"/>
          <w:kern w:val="36"/>
          <w:sz w:val="44"/>
          <w:szCs w:val="44"/>
          <w:lang w:val="kk-KZ" w:eastAsia="ru-RU"/>
        </w:rPr>
      </w:pPr>
      <w:r>
        <w:rPr>
          <w:rFonts w:ascii="Times New Roman" w:eastAsia="Times New Roman" w:hAnsi="Times New Roman" w:cs="Times New Roman"/>
          <w:b/>
          <w:bCs/>
          <w:color w:val="2E74B5" w:themeColor="accent1" w:themeShade="BF"/>
          <w:kern w:val="36"/>
          <w:sz w:val="44"/>
          <w:szCs w:val="44"/>
          <w:lang w:val="kk-KZ" w:eastAsia="ru-RU"/>
        </w:rPr>
        <w:t>«Бейнелеу өнері арқылы – оқушыларға эстетикалық тәрбие беру</w:t>
      </w:r>
      <w:r>
        <w:rPr>
          <w:rFonts w:ascii="Times New Roman" w:eastAsia="Times New Roman" w:hAnsi="Times New Roman" w:cs="Times New Roman"/>
          <w:b/>
          <w:bCs/>
          <w:color w:val="2E74B5" w:themeColor="accent1" w:themeShade="BF"/>
          <w:kern w:val="36"/>
          <w:sz w:val="44"/>
          <w:szCs w:val="44"/>
          <w:lang w:val="kk-KZ" w:eastAsia="ru-RU"/>
        </w:rPr>
        <w:t>»</w:t>
      </w:r>
    </w:p>
    <w:p w:rsidR="00BD1E09" w:rsidRDefault="00BD1E09" w:rsidP="00BD1E09">
      <w:pPr>
        <w:shd w:val="clear" w:color="auto" w:fill="FFFFFF"/>
        <w:spacing w:after="0" w:line="240" w:lineRule="auto"/>
        <w:outlineLvl w:val="0"/>
        <w:rPr>
          <w:rFonts w:ascii="Times New Roman" w:eastAsia="Times New Roman" w:hAnsi="Times New Roman" w:cs="Times New Roman"/>
          <w:b/>
          <w:bCs/>
          <w:color w:val="2E74B5" w:themeColor="accent1" w:themeShade="BF"/>
          <w:kern w:val="36"/>
          <w:sz w:val="32"/>
          <w:szCs w:val="32"/>
          <w:lang w:val="kk-KZ" w:eastAsia="ru-RU"/>
        </w:rPr>
      </w:pPr>
    </w:p>
    <w:p w:rsidR="00BD1E09" w:rsidRDefault="00BD1E09" w:rsidP="00BD1E09">
      <w:pPr>
        <w:shd w:val="clear" w:color="auto" w:fill="FFFFFF"/>
        <w:spacing w:after="0" w:line="240" w:lineRule="auto"/>
        <w:outlineLvl w:val="0"/>
        <w:rPr>
          <w:rFonts w:ascii="Times New Roman" w:eastAsia="Times New Roman" w:hAnsi="Times New Roman" w:cs="Times New Roman"/>
          <w:b/>
          <w:bCs/>
          <w:color w:val="2E74B5" w:themeColor="accent1" w:themeShade="BF"/>
          <w:kern w:val="36"/>
          <w:sz w:val="44"/>
          <w:szCs w:val="44"/>
          <w:lang w:val="kk-KZ" w:eastAsia="ru-RU"/>
        </w:rPr>
      </w:pPr>
    </w:p>
    <w:p w:rsidR="00BD1E09" w:rsidRDefault="00BD1E09" w:rsidP="00BD1E09">
      <w:pPr>
        <w:shd w:val="clear" w:color="auto" w:fill="FFFFFF"/>
        <w:spacing w:after="0" w:line="240" w:lineRule="auto"/>
        <w:outlineLvl w:val="0"/>
        <w:rPr>
          <w:rFonts w:ascii="Times New Roman" w:eastAsia="Times New Roman" w:hAnsi="Times New Roman" w:cs="Times New Roman"/>
          <w:b/>
          <w:bCs/>
          <w:color w:val="181818"/>
          <w:kern w:val="36"/>
          <w:sz w:val="24"/>
          <w:szCs w:val="24"/>
          <w:lang w:val="kk-KZ" w:eastAsia="ru-RU"/>
        </w:rPr>
      </w:pPr>
    </w:p>
    <w:p w:rsidR="00BD1E09" w:rsidRDefault="00BD1E09" w:rsidP="00BD1E09">
      <w:pPr>
        <w:shd w:val="clear" w:color="auto" w:fill="FFFFFF"/>
        <w:spacing w:after="0" w:line="240" w:lineRule="auto"/>
        <w:outlineLvl w:val="0"/>
        <w:rPr>
          <w:rFonts w:ascii="Times New Roman" w:eastAsia="Times New Roman" w:hAnsi="Times New Roman" w:cs="Times New Roman"/>
          <w:b/>
          <w:bCs/>
          <w:color w:val="181818"/>
          <w:kern w:val="36"/>
          <w:sz w:val="24"/>
          <w:szCs w:val="24"/>
          <w:lang w:val="kk-KZ" w:eastAsia="ru-RU"/>
        </w:rPr>
      </w:pPr>
    </w:p>
    <w:p w:rsidR="00BD1E09" w:rsidRDefault="00BD1E09" w:rsidP="00BD1E09">
      <w:pPr>
        <w:shd w:val="clear" w:color="auto" w:fill="FFFFFF"/>
        <w:spacing w:after="0" w:line="240" w:lineRule="auto"/>
        <w:outlineLvl w:val="0"/>
        <w:rPr>
          <w:rFonts w:ascii="Times New Roman" w:eastAsia="Times New Roman" w:hAnsi="Times New Roman" w:cs="Times New Roman"/>
          <w:b/>
          <w:bCs/>
          <w:color w:val="181818"/>
          <w:kern w:val="36"/>
          <w:sz w:val="24"/>
          <w:szCs w:val="24"/>
          <w:lang w:val="kk-KZ" w:eastAsia="ru-RU"/>
        </w:rPr>
      </w:pPr>
    </w:p>
    <w:p w:rsidR="00BD1E09" w:rsidRDefault="00BD1E09" w:rsidP="00BD1E09">
      <w:pPr>
        <w:shd w:val="clear" w:color="auto" w:fill="FFFFFF"/>
        <w:spacing w:after="0" w:line="240" w:lineRule="auto"/>
        <w:outlineLvl w:val="0"/>
        <w:rPr>
          <w:rFonts w:ascii="Times New Roman" w:eastAsia="Times New Roman" w:hAnsi="Times New Roman" w:cs="Times New Roman"/>
          <w:b/>
          <w:bCs/>
          <w:color w:val="181818"/>
          <w:kern w:val="36"/>
          <w:sz w:val="24"/>
          <w:szCs w:val="24"/>
          <w:lang w:val="kk-KZ" w:eastAsia="ru-RU"/>
        </w:rPr>
      </w:pPr>
    </w:p>
    <w:p w:rsidR="00BD1E09" w:rsidRDefault="00BD1E09" w:rsidP="00BD1E09">
      <w:pPr>
        <w:shd w:val="clear" w:color="auto" w:fill="FFFFFF"/>
        <w:spacing w:after="0" w:line="240" w:lineRule="auto"/>
        <w:outlineLvl w:val="0"/>
        <w:rPr>
          <w:rFonts w:ascii="Times New Roman" w:eastAsia="Times New Roman" w:hAnsi="Times New Roman" w:cs="Times New Roman"/>
          <w:b/>
          <w:bCs/>
          <w:color w:val="181818"/>
          <w:kern w:val="36"/>
          <w:sz w:val="24"/>
          <w:szCs w:val="24"/>
          <w:lang w:val="kk-KZ" w:eastAsia="ru-RU"/>
        </w:rPr>
      </w:pPr>
    </w:p>
    <w:p w:rsidR="00BD1E09" w:rsidRDefault="00BD1E09" w:rsidP="00BD1E09">
      <w:pPr>
        <w:shd w:val="clear" w:color="auto" w:fill="FFFFFF"/>
        <w:spacing w:after="0" w:line="240" w:lineRule="auto"/>
        <w:outlineLvl w:val="0"/>
        <w:rPr>
          <w:rFonts w:ascii="Times New Roman" w:eastAsia="Times New Roman" w:hAnsi="Times New Roman" w:cs="Times New Roman"/>
          <w:b/>
          <w:bCs/>
          <w:color w:val="181818"/>
          <w:kern w:val="36"/>
          <w:sz w:val="24"/>
          <w:szCs w:val="24"/>
          <w:lang w:val="kk-KZ" w:eastAsia="ru-RU"/>
        </w:rPr>
      </w:pPr>
    </w:p>
    <w:p w:rsidR="00BD1E09" w:rsidRDefault="00BD1E09" w:rsidP="00BD1E09">
      <w:pPr>
        <w:shd w:val="clear" w:color="auto" w:fill="FFFFFF"/>
        <w:spacing w:after="0" w:line="240" w:lineRule="auto"/>
        <w:outlineLvl w:val="0"/>
        <w:rPr>
          <w:rFonts w:ascii="Times New Roman" w:eastAsia="Times New Roman" w:hAnsi="Times New Roman" w:cs="Times New Roman"/>
          <w:b/>
          <w:bCs/>
          <w:color w:val="181818"/>
          <w:kern w:val="36"/>
          <w:sz w:val="24"/>
          <w:szCs w:val="24"/>
          <w:lang w:val="kk-KZ" w:eastAsia="ru-RU"/>
        </w:rPr>
      </w:pPr>
    </w:p>
    <w:p w:rsidR="00BD1E09" w:rsidRDefault="00BD1E09" w:rsidP="00BD1E09">
      <w:pPr>
        <w:shd w:val="clear" w:color="auto" w:fill="FFFFFF"/>
        <w:spacing w:after="0" w:line="240" w:lineRule="auto"/>
        <w:outlineLvl w:val="0"/>
        <w:rPr>
          <w:rFonts w:ascii="Times New Roman" w:eastAsia="Times New Roman" w:hAnsi="Times New Roman" w:cs="Times New Roman"/>
          <w:b/>
          <w:bCs/>
          <w:color w:val="181818"/>
          <w:kern w:val="36"/>
          <w:sz w:val="24"/>
          <w:szCs w:val="24"/>
          <w:lang w:val="kk-KZ" w:eastAsia="ru-RU"/>
        </w:rPr>
      </w:pPr>
    </w:p>
    <w:p w:rsidR="00BD1E09" w:rsidRDefault="00BD1E09" w:rsidP="00BD1E09">
      <w:pPr>
        <w:shd w:val="clear" w:color="auto" w:fill="FFFFFF"/>
        <w:spacing w:after="0" w:line="240" w:lineRule="auto"/>
        <w:outlineLvl w:val="0"/>
        <w:rPr>
          <w:rFonts w:ascii="Times New Roman" w:eastAsia="Times New Roman" w:hAnsi="Times New Roman" w:cs="Times New Roman"/>
          <w:b/>
          <w:bCs/>
          <w:color w:val="181818"/>
          <w:kern w:val="36"/>
          <w:sz w:val="24"/>
          <w:szCs w:val="24"/>
          <w:lang w:val="kk-KZ" w:eastAsia="ru-RU"/>
        </w:rPr>
      </w:pPr>
    </w:p>
    <w:p w:rsidR="00BD1E09" w:rsidRDefault="00BD1E09" w:rsidP="00BD1E09">
      <w:pPr>
        <w:shd w:val="clear" w:color="auto" w:fill="FFFFFF"/>
        <w:spacing w:after="0" w:line="240" w:lineRule="auto"/>
        <w:outlineLvl w:val="0"/>
        <w:rPr>
          <w:rFonts w:ascii="Times New Roman" w:eastAsia="Times New Roman" w:hAnsi="Times New Roman" w:cs="Times New Roman"/>
          <w:b/>
          <w:bCs/>
          <w:color w:val="181818"/>
          <w:kern w:val="36"/>
          <w:sz w:val="24"/>
          <w:szCs w:val="24"/>
          <w:lang w:val="kk-KZ" w:eastAsia="ru-RU"/>
        </w:rPr>
      </w:pPr>
    </w:p>
    <w:p w:rsidR="00BD1E09" w:rsidRDefault="00BD1E09" w:rsidP="00BD1E09">
      <w:pPr>
        <w:shd w:val="clear" w:color="auto" w:fill="FFFFFF"/>
        <w:spacing w:after="0" w:line="240" w:lineRule="auto"/>
        <w:outlineLvl w:val="0"/>
        <w:rPr>
          <w:rFonts w:ascii="Times New Roman" w:eastAsia="Times New Roman" w:hAnsi="Times New Roman" w:cs="Times New Roman"/>
          <w:b/>
          <w:bCs/>
          <w:color w:val="181818"/>
          <w:kern w:val="36"/>
          <w:sz w:val="24"/>
          <w:szCs w:val="24"/>
          <w:lang w:val="kk-KZ" w:eastAsia="ru-RU"/>
        </w:rPr>
      </w:pPr>
      <w:r>
        <w:rPr>
          <w:rFonts w:ascii="Times New Roman" w:eastAsia="Times New Roman" w:hAnsi="Times New Roman" w:cs="Times New Roman"/>
          <w:b/>
          <w:bCs/>
          <w:color w:val="181818"/>
          <w:kern w:val="36"/>
          <w:sz w:val="24"/>
          <w:szCs w:val="24"/>
          <w:lang w:val="kk-KZ" w:eastAsia="ru-RU"/>
        </w:rPr>
        <w:t xml:space="preserve">                                                          Көркем е</w:t>
      </w:r>
      <w:r>
        <w:rPr>
          <w:rFonts w:ascii="Times New Roman" w:eastAsia="Times New Roman" w:hAnsi="Times New Roman" w:cs="Times New Roman"/>
          <w:b/>
          <w:bCs/>
          <w:color w:val="181818"/>
          <w:kern w:val="36"/>
          <w:sz w:val="24"/>
          <w:szCs w:val="24"/>
          <w:lang w:val="kk-KZ" w:eastAsia="ru-RU"/>
        </w:rPr>
        <w:t>ңбек пәні мұғалімі:Иманкулова Э.Ж</w:t>
      </w:r>
      <w:bookmarkStart w:id="0" w:name="_GoBack"/>
      <w:bookmarkEnd w:id="0"/>
      <w:r>
        <w:rPr>
          <w:rFonts w:ascii="Times New Roman" w:eastAsia="Times New Roman" w:hAnsi="Times New Roman" w:cs="Times New Roman"/>
          <w:b/>
          <w:bCs/>
          <w:color w:val="181818"/>
          <w:kern w:val="36"/>
          <w:sz w:val="24"/>
          <w:szCs w:val="24"/>
          <w:lang w:val="kk-KZ" w:eastAsia="ru-RU"/>
        </w:rPr>
        <w:t xml:space="preserve"> </w:t>
      </w:r>
    </w:p>
    <w:p w:rsidR="00BD1E09" w:rsidRDefault="00BD1E09" w:rsidP="00BD1E09">
      <w:pPr>
        <w:shd w:val="clear" w:color="auto" w:fill="FFFFFF"/>
        <w:spacing w:after="0" w:line="240" w:lineRule="auto"/>
        <w:outlineLvl w:val="0"/>
        <w:rPr>
          <w:rFonts w:ascii="Times New Roman" w:eastAsia="Times New Roman" w:hAnsi="Times New Roman" w:cs="Times New Roman"/>
          <w:b/>
          <w:bCs/>
          <w:color w:val="181818"/>
          <w:kern w:val="36"/>
          <w:sz w:val="24"/>
          <w:szCs w:val="24"/>
          <w:lang w:val="kk-KZ" w:eastAsia="ru-RU"/>
        </w:rPr>
      </w:pPr>
    </w:p>
    <w:p w:rsidR="00BD1E09" w:rsidRDefault="00BD1E09" w:rsidP="00BD1E09">
      <w:pPr>
        <w:shd w:val="clear" w:color="auto" w:fill="FFFFFF"/>
        <w:spacing w:after="0" w:line="240" w:lineRule="auto"/>
        <w:outlineLvl w:val="0"/>
        <w:rPr>
          <w:rFonts w:ascii="Times New Roman" w:eastAsia="Times New Roman" w:hAnsi="Times New Roman" w:cs="Times New Roman"/>
          <w:b/>
          <w:bCs/>
          <w:color w:val="181818"/>
          <w:kern w:val="36"/>
          <w:sz w:val="24"/>
          <w:szCs w:val="24"/>
          <w:lang w:val="kk-KZ" w:eastAsia="ru-RU"/>
        </w:rPr>
      </w:pPr>
    </w:p>
    <w:p w:rsidR="00BD1E09" w:rsidRDefault="00BD1E09" w:rsidP="00BD1E09">
      <w:pPr>
        <w:shd w:val="clear" w:color="auto" w:fill="FFFFFF"/>
        <w:spacing w:after="0" w:line="240" w:lineRule="auto"/>
        <w:outlineLvl w:val="0"/>
        <w:rPr>
          <w:rFonts w:ascii="Times New Roman" w:eastAsia="Times New Roman" w:hAnsi="Times New Roman" w:cs="Times New Roman"/>
          <w:b/>
          <w:bCs/>
          <w:color w:val="181818"/>
          <w:kern w:val="36"/>
          <w:sz w:val="24"/>
          <w:szCs w:val="24"/>
          <w:lang w:val="kk-KZ" w:eastAsia="ru-RU"/>
        </w:rPr>
      </w:pPr>
    </w:p>
    <w:p w:rsidR="00BD1E09" w:rsidRDefault="00BD1E09" w:rsidP="00BD1E09">
      <w:pPr>
        <w:shd w:val="clear" w:color="auto" w:fill="FFFFFF"/>
        <w:spacing w:after="0" w:line="240" w:lineRule="auto"/>
        <w:outlineLvl w:val="0"/>
        <w:rPr>
          <w:rFonts w:ascii="Times New Roman" w:eastAsia="Times New Roman" w:hAnsi="Times New Roman" w:cs="Times New Roman"/>
          <w:b/>
          <w:bCs/>
          <w:color w:val="2E74B5" w:themeColor="accent1" w:themeShade="BF"/>
          <w:kern w:val="36"/>
          <w:sz w:val="24"/>
          <w:szCs w:val="24"/>
          <w:lang w:val="kk-KZ" w:eastAsia="ru-RU"/>
        </w:rPr>
      </w:pPr>
    </w:p>
    <w:p w:rsidR="00BD1E09" w:rsidRDefault="00BD1E09" w:rsidP="00BD1E09">
      <w:pPr>
        <w:shd w:val="clear" w:color="auto" w:fill="FFFFFF"/>
        <w:spacing w:after="0" w:line="240" w:lineRule="auto"/>
        <w:outlineLvl w:val="0"/>
        <w:rPr>
          <w:rFonts w:ascii="Times New Roman" w:eastAsia="Times New Roman" w:hAnsi="Times New Roman" w:cs="Times New Roman"/>
          <w:b/>
          <w:bCs/>
          <w:color w:val="2E74B5" w:themeColor="accent1" w:themeShade="BF"/>
          <w:kern w:val="36"/>
          <w:sz w:val="24"/>
          <w:szCs w:val="24"/>
          <w:lang w:val="kk-KZ" w:eastAsia="ru-RU"/>
        </w:rPr>
      </w:pPr>
    </w:p>
    <w:p w:rsidR="00BD1E09" w:rsidRDefault="00BD1E09" w:rsidP="00BD1E09">
      <w:pPr>
        <w:shd w:val="clear" w:color="auto" w:fill="FFFFFF"/>
        <w:spacing w:after="0" w:line="240" w:lineRule="auto"/>
        <w:outlineLvl w:val="0"/>
        <w:rPr>
          <w:rFonts w:ascii="Times New Roman" w:eastAsia="Times New Roman" w:hAnsi="Times New Roman" w:cs="Times New Roman"/>
          <w:b/>
          <w:bCs/>
          <w:color w:val="2E74B5" w:themeColor="accent1" w:themeShade="BF"/>
          <w:kern w:val="36"/>
          <w:sz w:val="24"/>
          <w:szCs w:val="24"/>
          <w:lang w:val="kk-KZ" w:eastAsia="ru-RU"/>
        </w:rPr>
      </w:pPr>
    </w:p>
    <w:p w:rsidR="00BD1E09" w:rsidRDefault="00BD1E09" w:rsidP="00BD1E09">
      <w:pPr>
        <w:shd w:val="clear" w:color="auto" w:fill="FFFFFF"/>
        <w:spacing w:after="0" w:line="240" w:lineRule="auto"/>
        <w:outlineLvl w:val="0"/>
        <w:rPr>
          <w:rFonts w:ascii="Times New Roman" w:eastAsia="Times New Roman" w:hAnsi="Times New Roman" w:cs="Times New Roman"/>
          <w:b/>
          <w:bCs/>
          <w:color w:val="2E74B5" w:themeColor="accent1" w:themeShade="BF"/>
          <w:kern w:val="36"/>
          <w:sz w:val="24"/>
          <w:szCs w:val="24"/>
          <w:lang w:val="kk-KZ" w:eastAsia="ru-RU"/>
        </w:rPr>
      </w:pPr>
    </w:p>
    <w:p w:rsidR="00BD1E09" w:rsidRDefault="00BD1E09" w:rsidP="00BD1E09">
      <w:pPr>
        <w:shd w:val="clear" w:color="auto" w:fill="FFFFFF"/>
        <w:spacing w:after="0" w:line="240" w:lineRule="auto"/>
        <w:outlineLvl w:val="0"/>
        <w:rPr>
          <w:rFonts w:ascii="Times New Roman" w:eastAsia="Times New Roman" w:hAnsi="Times New Roman" w:cs="Times New Roman"/>
          <w:b/>
          <w:bCs/>
          <w:color w:val="2E74B5" w:themeColor="accent1" w:themeShade="BF"/>
          <w:kern w:val="36"/>
          <w:sz w:val="24"/>
          <w:szCs w:val="24"/>
          <w:lang w:val="kk-KZ" w:eastAsia="ru-RU"/>
        </w:rPr>
      </w:pPr>
    </w:p>
    <w:p w:rsidR="00BD1E09" w:rsidRDefault="00BD1E09" w:rsidP="00BD1E09">
      <w:pPr>
        <w:shd w:val="clear" w:color="auto" w:fill="FFFFFF"/>
        <w:spacing w:after="0" w:line="240" w:lineRule="auto"/>
        <w:outlineLvl w:val="0"/>
        <w:rPr>
          <w:rFonts w:ascii="Times New Roman" w:eastAsia="Times New Roman" w:hAnsi="Times New Roman" w:cs="Times New Roman"/>
          <w:b/>
          <w:bCs/>
          <w:color w:val="2E74B5" w:themeColor="accent1" w:themeShade="BF"/>
          <w:kern w:val="36"/>
          <w:sz w:val="24"/>
          <w:szCs w:val="24"/>
          <w:lang w:val="kk-KZ" w:eastAsia="ru-RU"/>
        </w:rPr>
      </w:pPr>
    </w:p>
    <w:p w:rsidR="00BD1E09" w:rsidRDefault="00BD1E09" w:rsidP="00BD1E09">
      <w:pPr>
        <w:shd w:val="clear" w:color="auto" w:fill="FFFFFF"/>
        <w:spacing w:after="0" w:line="240" w:lineRule="auto"/>
        <w:outlineLvl w:val="0"/>
        <w:rPr>
          <w:rFonts w:ascii="Times New Roman" w:eastAsia="Times New Roman" w:hAnsi="Times New Roman" w:cs="Times New Roman"/>
          <w:b/>
          <w:bCs/>
          <w:color w:val="2E74B5" w:themeColor="accent1" w:themeShade="BF"/>
          <w:kern w:val="36"/>
          <w:sz w:val="24"/>
          <w:szCs w:val="24"/>
          <w:lang w:val="kk-KZ" w:eastAsia="ru-RU"/>
        </w:rPr>
      </w:pPr>
    </w:p>
    <w:p w:rsidR="00BD1E09" w:rsidRDefault="00BD1E09" w:rsidP="00BD1E09">
      <w:pPr>
        <w:shd w:val="clear" w:color="auto" w:fill="FFFFFF"/>
        <w:spacing w:after="0" w:line="240" w:lineRule="auto"/>
        <w:outlineLvl w:val="0"/>
        <w:rPr>
          <w:rFonts w:ascii="Times New Roman" w:eastAsia="Times New Roman" w:hAnsi="Times New Roman" w:cs="Times New Roman"/>
          <w:b/>
          <w:bCs/>
          <w:color w:val="2E74B5" w:themeColor="accent1" w:themeShade="BF"/>
          <w:kern w:val="36"/>
          <w:sz w:val="24"/>
          <w:szCs w:val="24"/>
          <w:lang w:val="kk-KZ" w:eastAsia="ru-RU"/>
        </w:rPr>
      </w:pPr>
    </w:p>
    <w:p w:rsidR="00BD1E09" w:rsidRDefault="00BD1E09" w:rsidP="00BD1E09">
      <w:pPr>
        <w:shd w:val="clear" w:color="auto" w:fill="FFFFFF"/>
        <w:spacing w:after="0" w:line="240" w:lineRule="auto"/>
        <w:outlineLvl w:val="0"/>
        <w:rPr>
          <w:rFonts w:ascii="Times New Roman" w:eastAsia="Times New Roman" w:hAnsi="Times New Roman" w:cs="Times New Roman"/>
          <w:b/>
          <w:bCs/>
          <w:color w:val="2E74B5" w:themeColor="accent1" w:themeShade="BF"/>
          <w:kern w:val="36"/>
          <w:sz w:val="24"/>
          <w:szCs w:val="24"/>
          <w:lang w:val="kk-KZ" w:eastAsia="ru-RU"/>
        </w:rPr>
      </w:pPr>
    </w:p>
    <w:p w:rsidR="00BD1E09" w:rsidRDefault="00BD1E09" w:rsidP="00BD1E09">
      <w:pPr>
        <w:shd w:val="clear" w:color="auto" w:fill="FFFFFF"/>
        <w:spacing w:after="0" w:line="240" w:lineRule="auto"/>
        <w:outlineLvl w:val="0"/>
        <w:rPr>
          <w:rFonts w:ascii="Times New Roman" w:eastAsia="Times New Roman" w:hAnsi="Times New Roman" w:cs="Times New Roman"/>
          <w:b/>
          <w:bCs/>
          <w:color w:val="2E74B5" w:themeColor="accent1" w:themeShade="BF"/>
          <w:kern w:val="36"/>
          <w:sz w:val="24"/>
          <w:szCs w:val="24"/>
          <w:lang w:val="kk-KZ" w:eastAsia="ru-RU"/>
        </w:rPr>
      </w:pPr>
    </w:p>
    <w:p w:rsidR="00BD1E09" w:rsidRDefault="00BD1E09" w:rsidP="00BD1E09">
      <w:pPr>
        <w:shd w:val="clear" w:color="auto" w:fill="FFFFFF"/>
        <w:spacing w:after="0" w:line="240" w:lineRule="auto"/>
        <w:outlineLvl w:val="0"/>
        <w:rPr>
          <w:rFonts w:ascii="Times New Roman" w:eastAsia="Times New Roman" w:hAnsi="Times New Roman" w:cs="Times New Roman"/>
          <w:b/>
          <w:bCs/>
          <w:color w:val="2E74B5" w:themeColor="accent1" w:themeShade="BF"/>
          <w:kern w:val="36"/>
          <w:sz w:val="24"/>
          <w:szCs w:val="24"/>
          <w:lang w:val="kk-KZ" w:eastAsia="ru-RU"/>
        </w:rPr>
      </w:pPr>
    </w:p>
    <w:p w:rsidR="00BD1E09" w:rsidRDefault="00BD1E09" w:rsidP="00BD1E09">
      <w:pPr>
        <w:shd w:val="clear" w:color="auto" w:fill="FFFFFF"/>
        <w:spacing w:after="0" w:line="240" w:lineRule="auto"/>
        <w:outlineLvl w:val="0"/>
        <w:rPr>
          <w:rFonts w:ascii="Times New Roman" w:eastAsia="Times New Roman" w:hAnsi="Times New Roman" w:cs="Times New Roman"/>
          <w:b/>
          <w:bCs/>
          <w:color w:val="2E74B5" w:themeColor="accent1" w:themeShade="BF"/>
          <w:kern w:val="36"/>
          <w:sz w:val="24"/>
          <w:szCs w:val="24"/>
          <w:lang w:val="kk-KZ" w:eastAsia="ru-RU"/>
        </w:rPr>
      </w:pPr>
    </w:p>
    <w:p w:rsidR="00BD1E09" w:rsidRDefault="00BD1E09" w:rsidP="00BD1E09">
      <w:pPr>
        <w:shd w:val="clear" w:color="auto" w:fill="FFFFFF"/>
        <w:spacing w:after="0" w:line="240" w:lineRule="auto"/>
        <w:outlineLvl w:val="0"/>
        <w:rPr>
          <w:rFonts w:ascii="Times New Roman" w:eastAsia="Times New Roman" w:hAnsi="Times New Roman" w:cs="Times New Roman"/>
          <w:b/>
          <w:bCs/>
          <w:color w:val="2E74B5" w:themeColor="accent1" w:themeShade="BF"/>
          <w:kern w:val="36"/>
          <w:sz w:val="24"/>
          <w:szCs w:val="24"/>
          <w:lang w:val="kk-KZ" w:eastAsia="ru-RU"/>
        </w:rPr>
      </w:pPr>
    </w:p>
    <w:p w:rsidR="00BD1E09" w:rsidRDefault="00BD1E09" w:rsidP="00BD1E09">
      <w:pPr>
        <w:shd w:val="clear" w:color="auto" w:fill="FFFFFF"/>
        <w:spacing w:after="0" w:line="240" w:lineRule="auto"/>
        <w:outlineLvl w:val="0"/>
        <w:rPr>
          <w:rFonts w:ascii="Times New Roman" w:eastAsia="Times New Roman" w:hAnsi="Times New Roman" w:cs="Times New Roman"/>
          <w:b/>
          <w:bCs/>
          <w:color w:val="2E74B5" w:themeColor="accent1" w:themeShade="BF"/>
          <w:kern w:val="36"/>
          <w:sz w:val="24"/>
          <w:szCs w:val="24"/>
          <w:lang w:val="kk-KZ" w:eastAsia="ru-RU"/>
        </w:rPr>
      </w:pPr>
    </w:p>
    <w:p w:rsidR="00BD1E09" w:rsidRDefault="00BD1E09" w:rsidP="00BD1E09">
      <w:pPr>
        <w:shd w:val="clear" w:color="auto" w:fill="FFFFFF"/>
        <w:spacing w:after="0" w:line="240" w:lineRule="auto"/>
        <w:outlineLvl w:val="0"/>
        <w:rPr>
          <w:rFonts w:ascii="Times New Roman" w:eastAsia="Times New Roman" w:hAnsi="Times New Roman" w:cs="Times New Roman"/>
          <w:b/>
          <w:bCs/>
          <w:color w:val="2E74B5" w:themeColor="accent1" w:themeShade="BF"/>
          <w:kern w:val="36"/>
          <w:sz w:val="24"/>
          <w:szCs w:val="24"/>
          <w:lang w:val="kk-KZ" w:eastAsia="ru-RU"/>
        </w:rPr>
      </w:pPr>
    </w:p>
    <w:p w:rsidR="00BD1E09" w:rsidRDefault="00BD1E09" w:rsidP="00BD1E09">
      <w:pPr>
        <w:rPr>
          <w:rFonts w:ascii="Times New Roman" w:eastAsia="Times New Roman" w:hAnsi="Times New Roman" w:cs="Times New Roman"/>
          <w:b/>
          <w:bCs/>
          <w:color w:val="181818"/>
          <w:kern w:val="36"/>
          <w:sz w:val="24"/>
          <w:szCs w:val="24"/>
          <w:lang w:val="kk-KZ" w:eastAsia="ru-RU"/>
        </w:rPr>
      </w:pPr>
      <w:r>
        <w:rPr>
          <w:rFonts w:ascii="Times New Roman" w:eastAsia="Times New Roman" w:hAnsi="Times New Roman" w:cs="Times New Roman"/>
          <w:b/>
          <w:bCs/>
          <w:color w:val="181818"/>
          <w:kern w:val="36"/>
          <w:sz w:val="24"/>
          <w:szCs w:val="24"/>
          <w:lang w:val="kk-KZ" w:eastAsia="ru-RU"/>
        </w:rPr>
        <w:t xml:space="preserve">                                                2022-2023 оқу жылы</w:t>
      </w:r>
    </w:p>
    <w:p w:rsidR="001F6357" w:rsidRPr="001F6357" w:rsidRDefault="001F6357" w:rsidP="00BD1E09">
      <w:pPr>
        <w:rPr>
          <w:sz w:val="32"/>
          <w:lang w:val="kk-KZ"/>
        </w:rPr>
      </w:pPr>
      <w:r w:rsidRPr="00BD1E09">
        <w:rPr>
          <w:rStyle w:val="a4"/>
          <w:sz w:val="32"/>
          <w:lang w:val="kk-KZ"/>
        </w:rPr>
        <w:lastRenderedPageBreak/>
        <w:t>Бейнелеу өнері арқылы</w:t>
      </w:r>
      <w:r w:rsidRPr="001F6357">
        <w:rPr>
          <w:rStyle w:val="a4"/>
          <w:sz w:val="32"/>
          <w:lang w:val="kk-KZ"/>
        </w:rPr>
        <w:t>, оқушыларға</w:t>
      </w:r>
      <w:r w:rsidRPr="00BD1E09">
        <w:rPr>
          <w:rStyle w:val="a4"/>
          <w:sz w:val="32"/>
          <w:lang w:val="kk-KZ"/>
        </w:rPr>
        <w:t xml:space="preserve"> эстетикалық тәрбие беру</w:t>
      </w:r>
      <w:r w:rsidRPr="001F6357">
        <w:rPr>
          <w:rStyle w:val="a4"/>
          <w:sz w:val="32"/>
          <w:lang w:val="kk-KZ"/>
        </w:rPr>
        <w:t>.</w:t>
      </w:r>
    </w:p>
    <w:p w:rsidR="001F6357" w:rsidRPr="00BD1E09" w:rsidRDefault="001F6357" w:rsidP="001F6357">
      <w:pPr>
        <w:pStyle w:val="a3"/>
        <w:shd w:val="clear" w:color="auto" w:fill="FFFFFF"/>
        <w:spacing w:before="0" w:beforeAutospacing="0" w:after="360" w:afterAutospacing="0"/>
        <w:jc w:val="both"/>
        <w:rPr>
          <w:lang w:val="kk-KZ"/>
        </w:rPr>
      </w:pPr>
      <w:r>
        <w:rPr>
          <w:lang w:val="kk-KZ"/>
        </w:rPr>
        <w:t xml:space="preserve">     </w:t>
      </w:r>
      <w:r w:rsidRPr="001F6357">
        <w:rPr>
          <w:lang w:val="kk-KZ"/>
        </w:rPr>
        <w:t xml:space="preserve">Мектепке дейінгі жастағы көркемдік эстетикалық тәрбиенің өрісі кеңейіп, өз деңгейінде жүргізілуі тәрбиешілердің ұлттық психологияны, халықтық тәлім-тәрбие дәстүрлерін тиянақты меңгеруіне және өз жұмысында сапалы пайдалана білуіне байланысты. </w:t>
      </w:r>
      <w:r w:rsidRPr="00BD1E09">
        <w:rPr>
          <w:lang w:val="kk-KZ"/>
        </w:rPr>
        <w:t>Балабақша тәрбишісі бағдарламалық және оқу-әдістемелік талаптарды орындаушы ғана емес, ол балалармен жүргізілетін тәрбие жұмысында кездесетін күрделі мәселелерді өздігінен шешетін, оны жүзеге асыратын ұстаз.</w:t>
      </w:r>
    </w:p>
    <w:p w:rsidR="001F6357" w:rsidRPr="00BD1E09" w:rsidRDefault="001F6357" w:rsidP="001F6357">
      <w:pPr>
        <w:pStyle w:val="a3"/>
        <w:shd w:val="clear" w:color="auto" w:fill="FFFFFF"/>
        <w:spacing w:before="0" w:beforeAutospacing="0" w:after="360" w:afterAutospacing="0"/>
        <w:jc w:val="both"/>
        <w:rPr>
          <w:lang w:val="kk-KZ"/>
        </w:rPr>
      </w:pPr>
      <w:r>
        <w:rPr>
          <w:lang w:val="kk-KZ"/>
        </w:rPr>
        <w:t xml:space="preserve">     </w:t>
      </w:r>
      <w:r w:rsidRPr="00BD1E09">
        <w:rPr>
          <w:lang w:val="kk-KZ"/>
        </w:rPr>
        <w:t>Қазіргі кезеңде баланы тұлға ретінде қалыптастыру, оның бойына ұлттық әдеп-ғұрып пен салт-дәстүр мұраларын сіңіру, имандылыққа тәрбиелеу бүкіл халықтық іске айналып, жұртшылық назарын аударуда.</w:t>
      </w:r>
    </w:p>
    <w:p w:rsidR="001F6357" w:rsidRPr="00BD1E09" w:rsidRDefault="001F6357" w:rsidP="001F6357">
      <w:pPr>
        <w:pStyle w:val="a3"/>
        <w:shd w:val="clear" w:color="auto" w:fill="FFFFFF"/>
        <w:spacing w:before="0" w:beforeAutospacing="0" w:after="360" w:afterAutospacing="0"/>
        <w:jc w:val="both"/>
        <w:rPr>
          <w:lang w:val="kk-KZ"/>
        </w:rPr>
      </w:pPr>
      <w:r>
        <w:rPr>
          <w:lang w:val="kk-KZ"/>
        </w:rPr>
        <w:t xml:space="preserve">     </w:t>
      </w:r>
      <w:r w:rsidRPr="00BD1E09">
        <w:rPr>
          <w:lang w:val="kk-KZ"/>
        </w:rPr>
        <w:t>Тәрбие тағлымы баланың нәрестелік шағынан бесік жырымен біртіндеп іске асырылып, санасына орнығып отыратын ұзақ үрдіс. Сол себептен қоғам өміріндегі білім беру саласындағы әрбір жаңалық мектепке дейінгі тәрбиеге тікелей әсер етіп, тәрбие мазмұнын жаңарту ісіне ықпал жамап келеді.</w:t>
      </w:r>
    </w:p>
    <w:p w:rsidR="001F6357" w:rsidRPr="00BD1E09" w:rsidRDefault="001F6357" w:rsidP="001F6357">
      <w:pPr>
        <w:pStyle w:val="a3"/>
        <w:shd w:val="clear" w:color="auto" w:fill="FFFFFF"/>
        <w:spacing w:before="0" w:beforeAutospacing="0" w:after="360" w:afterAutospacing="0"/>
        <w:jc w:val="both"/>
        <w:rPr>
          <w:lang w:val="kk-KZ"/>
        </w:rPr>
      </w:pPr>
      <w:r>
        <w:rPr>
          <w:lang w:val="kk-KZ"/>
        </w:rPr>
        <w:t xml:space="preserve">     </w:t>
      </w:r>
      <w:r w:rsidRPr="00BD1E09">
        <w:rPr>
          <w:lang w:val="kk-KZ"/>
        </w:rPr>
        <w:t>Эстетикалық бағытта бейнелеу іс-әрекеті (сурет, мүсіндеу, жапсыру) түрлері еңбек тәрбиесі, құрастыру және музыка сабақтары арқылы балалардың эстетикалық қабылдауын, сезімін, көркемдік талғамын дамыту іскерлік-дағдыларды меңгеруге, ұлттық қол-өнер ерекшеліктерін, оның әсемдігін сезінуге көңіл бөледі.</w:t>
      </w:r>
    </w:p>
    <w:p w:rsidR="001F6357" w:rsidRPr="00BD1E09" w:rsidRDefault="001F6357" w:rsidP="001F6357">
      <w:pPr>
        <w:pStyle w:val="a3"/>
        <w:shd w:val="clear" w:color="auto" w:fill="FFFFFF"/>
        <w:spacing w:before="0" w:beforeAutospacing="0" w:after="360" w:afterAutospacing="0"/>
        <w:jc w:val="both"/>
        <w:rPr>
          <w:lang w:val="kk-KZ"/>
        </w:rPr>
      </w:pPr>
      <w:r>
        <w:rPr>
          <w:lang w:val="kk-KZ"/>
        </w:rPr>
        <w:t xml:space="preserve">      </w:t>
      </w:r>
      <w:r w:rsidRPr="00BD1E09">
        <w:rPr>
          <w:lang w:val="kk-KZ"/>
        </w:rPr>
        <w:t>Бағдарламаға сәйкес бейнелеу өнері сабақтарына басшылық жасауда тәрбиеші баланың күнделікті өмірден алған әсерлері мен психикалық процестеріне: есте сақтауы, қабылдауы, ойлауы, қиялдауы және арнайы қабілеттілігінің дамуына ықпал етуін ескертуі тиіс. Бейнелеу өнері сабақтарын ұйымдастыруда айналаны бақылату үшін саяхаттар мақсатты серуендерге апарады, көргендерін ой елегінен өткізіп, танымдық қасиеттерін дамытуды, баланың белгілі бір затқа немесе құбылысқа зейінін тұрақтандырып, бейненің сипатына қарай іс-әрекет тәсілдерін таңдап алуға бағыттайды.</w:t>
      </w:r>
    </w:p>
    <w:p w:rsidR="001F6357" w:rsidRPr="00BD1E09" w:rsidRDefault="001F6357" w:rsidP="001F6357">
      <w:pPr>
        <w:pStyle w:val="a3"/>
        <w:shd w:val="clear" w:color="auto" w:fill="FFFFFF"/>
        <w:spacing w:before="0" w:beforeAutospacing="0" w:after="360" w:afterAutospacing="0"/>
        <w:jc w:val="both"/>
        <w:rPr>
          <w:lang w:val="kk-KZ"/>
        </w:rPr>
      </w:pPr>
      <w:r>
        <w:rPr>
          <w:lang w:val="kk-KZ"/>
        </w:rPr>
        <w:t xml:space="preserve">      </w:t>
      </w:r>
      <w:r w:rsidRPr="00BD1E09">
        <w:rPr>
          <w:lang w:val="kk-KZ"/>
        </w:rPr>
        <w:t>Бейнелеу өнері арқылы эстетикалық тәрбие берудегі жұмыстың нәтижелі болуы тәрбиешілердің шеберлігі мен іздемпаздығы, шығармашылығы, білім деңгейңмен де тығыз байланысты болмақ. Осы орайда, тәрбиеші бейнелеу өнері түрлерін жетік біліп, балаға түсінікті түрде қарапайым мазмұнын шығармашылықпен әңгімелеп бере білуі баланың іс-әрекетке қызығушылығын арттырады. Сонымен қатар көркемөнер туындыларының мазмұнын түсінуге, бояу түстерін ажырата білуге, көркемдік мәнерін сезіне білуге баулиды.</w:t>
      </w:r>
      <w:r w:rsidRPr="00BD1E09">
        <w:rPr>
          <w:lang w:val="kk-KZ"/>
        </w:rPr>
        <w:br/>
        <w:t>Бейнелеу өнерін үйретуге мынандай мақсат алынады:</w:t>
      </w:r>
    </w:p>
    <w:p w:rsidR="001F6357" w:rsidRPr="00BD1E09" w:rsidRDefault="001F6357" w:rsidP="001F6357">
      <w:pPr>
        <w:pStyle w:val="a3"/>
        <w:shd w:val="clear" w:color="auto" w:fill="FFFFFF"/>
        <w:spacing w:before="0" w:beforeAutospacing="0" w:after="360" w:afterAutospacing="0"/>
        <w:jc w:val="both"/>
        <w:rPr>
          <w:lang w:val="kk-KZ"/>
        </w:rPr>
      </w:pPr>
      <w:r w:rsidRPr="00BD1E09">
        <w:rPr>
          <w:lang w:val="kk-KZ"/>
        </w:rPr>
        <w:t>— бейнелеу өнері түрлері жайында баланың қарапайым түсініктерін қалыптастыру;</w:t>
      </w:r>
    </w:p>
    <w:p w:rsidR="001F6357" w:rsidRPr="00BD1E09" w:rsidRDefault="001F6357" w:rsidP="001F6357">
      <w:pPr>
        <w:pStyle w:val="a3"/>
        <w:shd w:val="clear" w:color="auto" w:fill="FFFFFF"/>
        <w:spacing w:before="0" w:beforeAutospacing="0" w:after="360" w:afterAutospacing="0"/>
        <w:jc w:val="both"/>
        <w:rPr>
          <w:lang w:val="kk-KZ"/>
        </w:rPr>
      </w:pPr>
      <w:r w:rsidRPr="00BD1E09">
        <w:rPr>
          <w:lang w:val="kk-KZ"/>
        </w:rPr>
        <w:t>— живопись, кескіндеме, мүсін, сәулет өнері, сәндік-қолданбалы өнер туындыларының әсемдігін, көркемдгін сезініп, эстетикалық талғамын арттыру;</w:t>
      </w:r>
    </w:p>
    <w:p w:rsidR="001F6357" w:rsidRPr="00BD1E09" w:rsidRDefault="001F6357" w:rsidP="001F6357">
      <w:pPr>
        <w:pStyle w:val="a3"/>
        <w:shd w:val="clear" w:color="auto" w:fill="FFFFFF"/>
        <w:spacing w:before="0" w:beforeAutospacing="0" w:after="360" w:afterAutospacing="0"/>
        <w:jc w:val="both"/>
        <w:rPr>
          <w:lang w:val="kk-KZ"/>
        </w:rPr>
      </w:pPr>
      <w:r w:rsidRPr="00BD1E09">
        <w:rPr>
          <w:lang w:val="kk-KZ"/>
        </w:rPr>
        <w:t>— өнерге деген қызығушылық, сүйіспеншілік сезімдерін ояту;</w:t>
      </w:r>
    </w:p>
    <w:p w:rsidR="001F6357" w:rsidRPr="00BD1E09" w:rsidRDefault="001F6357" w:rsidP="001F6357">
      <w:pPr>
        <w:pStyle w:val="a3"/>
        <w:shd w:val="clear" w:color="auto" w:fill="FFFFFF"/>
        <w:spacing w:before="0" w:beforeAutospacing="0" w:after="360" w:afterAutospacing="0"/>
        <w:jc w:val="both"/>
        <w:rPr>
          <w:lang w:val="kk-KZ"/>
        </w:rPr>
      </w:pPr>
      <w:r w:rsidRPr="00BD1E09">
        <w:rPr>
          <w:lang w:val="kk-KZ"/>
        </w:rPr>
        <w:t>— жақсыға сүйсініп, жаманға күйіне білуге, өнер арқылы адамгершілік, ізгілік, мейірімділік қасиеттерін қалыптастыру;</w:t>
      </w:r>
    </w:p>
    <w:p w:rsidR="001F6357" w:rsidRPr="00BD1E09" w:rsidRDefault="001F6357" w:rsidP="001F6357">
      <w:pPr>
        <w:pStyle w:val="a3"/>
        <w:shd w:val="clear" w:color="auto" w:fill="FFFFFF"/>
        <w:spacing w:before="0" w:beforeAutospacing="0" w:after="360" w:afterAutospacing="0"/>
        <w:jc w:val="both"/>
        <w:rPr>
          <w:lang w:val="kk-KZ"/>
        </w:rPr>
      </w:pPr>
      <w:r w:rsidRPr="00BD1E09">
        <w:rPr>
          <w:lang w:val="kk-KZ"/>
        </w:rPr>
        <w:lastRenderedPageBreak/>
        <w:t>— ұлттық өнердің айшықты нақыштарын сезіне білуге баулу;</w:t>
      </w:r>
    </w:p>
    <w:p w:rsidR="001F6357" w:rsidRPr="00BD1E09" w:rsidRDefault="001F6357" w:rsidP="001F6357">
      <w:pPr>
        <w:pStyle w:val="a3"/>
        <w:shd w:val="clear" w:color="auto" w:fill="FFFFFF"/>
        <w:spacing w:before="0" w:beforeAutospacing="0" w:after="360" w:afterAutospacing="0"/>
        <w:jc w:val="both"/>
        <w:rPr>
          <w:lang w:val="kk-KZ"/>
        </w:rPr>
      </w:pPr>
      <w:r w:rsidRPr="00BD1E09">
        <w:rPr>
          <w:lang w:val="kk-KZ"/>
        </w:rPr>
        <w:t>— басқа халықтар өнерімен салыстыру, ерекшелігін сезіну;</w:t>
      </w:r>
    </w:p>
    <w:p w:rsidR="001F6357" w:rsidRPr="00BD1E09" w:rsidRDefault="001F6357" w:rsidP="001F6357">
      <w:pPr>
        <w:pStyle w:val="a3"/>
        <w:shd w:val="clear" w:color="auto" w:fill="FFFFFF"/>
        <w:spacing w:before="0" w:beforeAutospacing="0" w:after="360" w:afterAutospacing="0"/>
        <w:jc w:val="both"/>
        <w:rPr>
          <w:lang w:val="kk-KZ"/>
        </w:rPr>
      </w:pPr>
      <w:r>
        <w:rPr>
          <w:lang w:val="kk-KZ"/>
        </w:rPr>
        <w:t xml:space="preserve">     </w:t>
      </w:r>
      <w:r w:rsidRPr="00BD1E09">
        <w:rPr>
          <w:lang w:val="kk-KZ"/>
        </w:rPr>
        <w:t>Алға қойған мақсатты жүзеге асыруда баланың айналаны бақылау және қабылдауын дамытуға, көркемөнер туындыларымен таныстыруға, көркемдік талғамын арттыруға, іскелік дағдыларды меңгеруіне баса назар аударылады. Көркемөнер туындыларын, шағын көлемді мүсіндерді сәндік-қолданбалы өнер бұйымдарын қолданады. Сәулет өнеріне байланысты көркем суреттер,диафильмдер, слайдтар пайдаланылады.</w:t>
      </w:r>
    </w:p>
    <w:p w:rsidR="001F6357" w:rsidRPr="00BD1E09" w:rsidRDefault="001F6357" w:rsidP="001F6357">
      <w:pPr>
        <w:pStyle w:val="a3"/>
        <w:shd w:val="clear" w:color="auto" w:fill="FFFFFF"/>
        <w:spacing w:before="0" w:beforeAutospacing="0" w:after="360" w:afterAutospacing="0"/>
        <w:jc w:val="both"/>
        <w:rPr>
          <w:lang w:val="kk-KZ"/>
        </w:rPr>
      </w:pPr>
      <w:r>
        <w:rPr>
          <w:lang w:val="kk-KZ"/>
        </w:rPr>
        <w:t xml:space="preserve">     </w:t>
      </w:r>
      <w:r w:rsidRPr="00BD1E09">
        <w:rPr>
          <w:lang w:val="kk-KZ"/>
        </w:rPr>
        <w:t>Сабақтарды жоспарлауда бейнелеу іс-әрекетнің барлық түрлерінің өзара байланысы қажетігін есте ұстаған жөн. Осы іс-әрекеттің әрбір түрінің өзіндік ерекшелігі болатынын ескеру маңызды: мүсіндеуде заттар мен қоршаған орта құбылыстарын — көлемде, сурет салуда – жазықтықта, түсте, кеңістікте, жапсыруда – түсте және сұлбалық (силуэттік) түрде беруге мүмкіндік береді.</w:t>
      </w:r>
    </w:p>
    <w:p w:rsidR="001F6357" w:rsidRPr="00BD1E09" w:rsidRDefault="001F6357" w:rsidP="001F6357">
      <w:pPr>
        <w:pStyle w:val="a3"/>
        <w:shd w:val="clear" w:color="auto" w:fill="FFFFFF"/>
        <w:spacing w:before="0" w:beforeAutospacing="0" w:after="360" w:afterAutospacing="0"/>
        <w:jc w:val="both"/>
        <w:rPr>
          <w:lang w:val="kk-KZ"/>
        </w:rPr>
      </w:pPr>
      <w:r>
        <w:rPr>
          <w:lang w:val="kk-KZ"/>
        </w:rPr>
        <w:t xml:space="preserve">    </w:t>
      </w:r>
      <w:r w:rsidRPr="001F6357">
        <w:rPr>
          <w:lang w:val="kk-KZ"/>
        </w:rPr>
        <w:t>Мектеп</w:t>
      </w:r>
      <w:r w:rsidRPr="00BD1E09">
        <w:rPr>
          <w:lang w:val="kk-KZ"/>
        </w:rPr>
        <w:t xml:space="preserve"> балаларды тәрбиелеу жұмысының негізі, баланың өмір шындығына деген эстетикалық қатынасын қалыптастыра отырып, әсемдік туралы ой-өрістерін дамыту, білім және қабілеттерін қалыптастыруға қажетті тәрбиелік жұмыстарды қамтиды. Балабақшада балалардың іскерліктері, олардың қоршаған ортадағы заттар дүниесінің ерекшеліктерін танып, білуіне бағытталған іс-әрекеттердің бірі бейнелеу және сәндік-қолданбалы өнерге арналған көркемдік сабақтар арқылы қалыптастырылады.</w:t>
      </w:r>
    </w:p>
    <w:p w:rsidR="001F6357" w:rsidRPr="00BD1E09" w:rsidRDefault="001F6357" w:rsidP="001F6357">
      <w:pPr>
        <w:pStyle w:val="a3"/>
        <w:shd w:val="clear" w:color="auto" w:fill="FFFFFF"/>
        <w:spacing w:before="0" w:beforeAutospacing="0" w:after="360" w:afterAutospacing="0"/>
        <w:jc w:val="both"/>
        <w:rPr>
          <w:lang w:val="kk-KZ"/>
        </w:rPr>
      </w:pPr>
      <w:r>
        <w:rPr>
          <w:lang w:val="kk-KZ"/>
        </w:rPr>
        <w:t xml:space="preserve">     </w:t>
      </w:r>
      <w:r w:rsidRPr="00BD1E09">
        <w:rPr>
          <w:lang w:val="kk-KZ"/>
        </w:rPr>
        <w:t>Көркемдік тәрбиенің басты құралдары – бейнелеу өнері, музыка, көркем әдебиет т.б.</w:t>
      </w:r>
    </w:p>
    <w:p w:rsidR="001F6357" w:rsidRPr="001F6357" w:rsidRDefault="001F6357" w:rsidP="001F6357">
      <w:pPr>
        <w:pStyle w:val="a3"/>
        <w:shd w:val="clear" w:color="auto" w:fill="FFFFFF"/>
        <w:spacing w:before="0" w:beforeAutospacing="0" w:after="360" w:afterAutospacing="0"/>
        <w:jc w:val="both"/>
      </w:pPr>
      <w:r w:rsidRPr="001F6357">
        <w:t xml:space="preserve">«Баланы </w:t>
      </w:r>
      <w:proofErr w:type="spellStart"/>
      <w:r w:rsidRPr="001F6357">
        <w:t>жастан</w:t>
      </w:r>
      <w:proofErr w:type="spellEnd"/>
      <w:r w:rsidRPr="001F6357">
        <w:t xml:space="preserve">» </w:t>
      </w:r>
      <w:proofErr w:type="spellStart"/>
      <w:r w:rsidRPr="001F6357">
        <w:t>деп</w:t>
      </w:r>
      <w:proofErr w:type="spellEnd"/>
      <w:r w:rsidRPr="001F6357">
        <w:t xml:space="preserve"> </w:t>
      </w:r>
      <w:proofErr w:type="spellStart"/>
      <w:r w:rsidRPr="001F6357">
        <w:t>қазақ</w:t>
      </w:r>
      <w:proofErr w:type="spellEnd"/>
      <w:r w:rsidRPr="001F6357">
        <w:t xml:space="preserve"> </w:t>
      </w:r>
      <w:proofErr w:type="spellStart"/>
      <w:r w:rsidRPr="001F6357">
        <w:t>бекер</w:t>
      </w:r>
      <w:proofErr w:type="spellEnd"/>
      <w:r w:rsidRPr="001F6357">
        <w:t xml:space="preserve"> </w:t>
      </w:r>
      <w:proofErr w:type="spellStart"/>
      <w:r w:rsidRPr="001F6357">
        <w:t>айтпаса</w:t>
      </w:r>
      <w:proofErr w:type="spellEnd"/>
      <w:r w:rsidRPr="001F6357">
        <w:t xml:space="preserve"> </w:t>
      </w:r>
      <w:proofErr w:type="spellStart"/>
      <w:r w:rsidRPr="001F6357">
        <w:t>керек</w:t>
      </w:r>
      <w:proofErr w:type="spellEnd"/>
      <w:r w:rsidRPr="001F6357">
        <w:t xml:space="preserve">. </w:t>
      </w:r>
      <w:proofErr w:type="spellStart"/>
      <w:proofErr w:type="gramStart"/>
      <w:r w:rsidRPr="001F6357">
        <w:t>Дүниетаным,айналаға</w:t>
      </w:r>
      <w:proofErr w:type="spellEnd"/>
      <w:proofErr w:type="gramEnd"/>
      <w:r w:rsidRPr="001F6357">
        <w:t xml:space="preserve"> </w:t>
      </w:r>
      <w:proofErr w:type="spellStart"/>
      <w:r w:rsidRPr="001F6357">
        <w:t>деген</w:t>
      </w:r>
      <w:proofErr w:type="spellEnd"/>
      <w:r w:rsidRPr="001F6357">
        <w:t xml:space="preserve"> </w:t>
      </w:r>
      <w:proofErr w:type="spellStart"/>
      <w:r w:rsidRPr="001F6357">
        <w:t>құштарлық</w:t>
      </w:r>
      <w:proofErr w:type="spellEnd"/>
      <w:r w:rsidRPr="001F6357">
        <w:t xml:space="preserve">, </w:t>
      </w:r>
      <w:proofErr w:type="spellStart"/>
      <w:r w:rsidRPr="001F6357">
        <w:t>табиғатқа</w:t>
      </w:r>
      <w:proofErr w:type="spellEnd"/>
      <w:r w:rsidRPr="001F6357">
        <w:t xml:space="preserve"> </w:t>
      </w:r>
      <w:proofErr w:type="spellStart"/>
      <w:r w:rsidRPr="001F6357">
        <w:t>деген</w:t>
      </w:r>
      <w:proofErr w:type="spellEnd"/>
      <w:r w:rsidRPr="001F6357">
        <w:t xml:space="preserve"> </w:t>
      </w:r>
      <w:proofErr w:type="spellStart"/>
      <w:r w:rsidRPr="001F6357">
        <w:t>сүйіспеншілік</w:t>
      </w:r>
      <w:proofErr w:type="spellEnd"/>
      <w:r w:rsidRPr="001F6357">
        <w:t xml:space="preserve">, </w:t>
      </w:r>
      <w:proofErr w:type="spellStart"/>
      <w:r w:rsidRPr="001F6357">
        <w:t>сұлулыққа</w:t>
      </w:r>
      <w:proofErr w:type="spellEnd"/>
      <w:r w:rsidRPr="001F6357">
        <w:t xml:space="preserve"> </w:t>
      </w:r>
      <w:proofErr w:type="spellStart"/>
      <w:r w:rsidRPr="001F6357">
        <w:t>деген</w:t>
      </w:r>
      <w:proofErr w:type="spellEnd"/>
      <w:r w:rsidRPr="001F6357">
        <w:t xml:space="preserve"> </w:t>
      </w:r>
      <w:proofErr w:type="spellStart"/>
      <w:r w:rsidRPr="001F6357">
        <w:t>еліктеушілік</w:t>
      </w:r>
      <w:proofErr w:type="spellEnd"/>
      <w:r w:rsidRPr="001F6357">
        <w:t xml:space="preserve"> бала </w:t>
      </w:r>
      <w:proofErr w:type="spellStart"/>
      <w:r w:rsidRPr="001F6357">
        <w:t>жастан</w:t>
      </w:r>
      <w:proofErr w:type="spellEnd"/>
      <w:r w:rsidRPr="001F6357">
        <w:t xml:space="preserve"> </w:t>
      </w:r>
      <w:proofErr w:type="spellStart"/>
      <w:r w:rsidRPr="001F6357">
        <w:t>адам</w:t>
      </w:r>
      <w:proofErr w:type="spellEnd"/>
      <w:r w:rsidRPr="001F6357">
        <w:t xml:space="preserve"> </w:t>
      </w:r>
      <w:proofErr w:type="spellStart"/>
      <w:r w:rsidRPr="001F6357">
        <w:t>бойына</w:t>
      </w:r>
      <w:proofErr w:type="spellEnd"/>
      <w:r w:rsidRPr="001F6357">
        <w:t xml:space="preserve"> </w:t>
      </w:r>
      <w:proofErr w:type="spellStart"/>
      <w:r w:rsidRPr="001F6357">
        <w:t>қалыптасады</w:t>
      </w:r>
      <w:proofErr w:type="spellEnd"/>
      <w:r w:rsidRPr="001F6357">
        <w:t>.</w:t>
      </w:r>
    </w:p>
    <w:p w:rsidR="001F6357" w:rsidRPr="00BD1E09" w:rsidRDefault="001F6357" w:rsidP="001F6357">
      <w:pPr>
        <w:pStyle w:val="a3"/>
        <w:shd w:val="clear" w:color="auto" w:fill="FFFFFF"/>
        <w:spacing w:before="0" w:beforeAutospacing="0" w:after="360" w:afterAutospacing="0"/>
        <w:jc w:val="both"/>
        <w:rPr>
          <w:lang w:val="kk-KZ"/>
        </w:rPr>
      </w:pPr>
      <w:r>
        <w:rPr>
          <w:lang w:val="kk-KZ"/>
        </w:rPr>
        <w:t xml:space="preserve">      </w:t>
      </w:r>
      <w:r w:rsidRPr="00BD1E09">
        <w:rPr>
          <w:lang w:val="kk-KZ"/>
        </w:rPr>
        <w:t>Батылдыққа, шындыққа, имандылық пен әсемділікке, сұлулыққа үйір етіп тәрбиелеуді сәби жасынан ескергшен жөн. «Табиғатты аялау ата-баба салтымыз, тәрбиегеде мән берген дана халқымыз» демекші ата-бабамыз бастан-ақ табиғат пен тәрбиені бөле жарып көрмеген, екеуін қатар ұстаған. Балаға табиғат адамның бойына қуат, көңіліне шабыт, сезіміне ләззат, шапағатын ұялататын, сұлулық пен әсемдік әлемі екендігін тұла бойына сіңіру. Орман, дала, өзен-көл тау-тас, бау-бақша, жыл мезгілдері мен құбылыстары, құстар үні мен жануарлар дүниесінің қызығы, өсімдіктер әлемі бала сезіміне әсерлі суреттеліп, оларды сиқырлы сырды білуге ынтықтырады. Балалардың көркемдікті қабылдауы мен оны өз қолымен жасауға бағытталған әрекеттерінің арқасында бейнелеу өнерінің мәнерлілігі, көркемділігі баланың шығармашылық белсенділігіне сол арқылы олардың көркемдік талғамының дамуына зор ықпал етеді.</w:t>
      </w:r>
    </w:p>
    <w:p w:rsidR="001F6357" w:rsidRPr="00BD1E09" w:rsidRDefault="001F6357" w:rsidP="001F6357">
      <w:pPr>
        <w:pStyle w:val="a3"/>
        <w:shd w:val="clear" w:color="auto" w:fill="FFFFFF"/>
        <w:spacing w:before="0" w:beforeAutospacing="0" w:after="360" w:afterAutospacing="0"/>
        <w:jc w:val="both"/>
        <w:rPr>
          <w:lang w:val="kk-KZ"/>
        </w:rPr>
      </w:pPr>
      <w:r>
        <w:rPr>
          <w:lang w:val="kk-KZ"/>
        </w:rPr>
        <w:t xml:space="preserve">       </w:t>
      </w:r>
      <w:r w:rsidRPr="00BD1E09">
        <w:rPr>
          <w:lang w:val="kk-KZ"/>
        </w:rPr>
        <w:t xml:space="preserve">Балалар қоршаған ортаны суретке салу, сазбалшық пен ермексаздан мүсіндеу, түрлі-түсті қағаздан қиып жапсыру, табиғи материалдардан көркем өңдеу, музыка тыңдау т.б. жұмыстары кезінде танып білуге мүмкіндік алады. Олар қоршаған ортадағы түрлі заттарды көркем бейнелеу тәсілін меңгеруге, заттың көлемін, пішінін бояулар мен түстер арқылы айқындай білуге жаттыға отырып, бұл дағдыларды өз қиялымен пайдаланады. Түрлі материалдардан (қағаз, картон, мата, ермексаз т.б.) әшекейлеуді, бұйымдар үлгісін жасауды, оларды өрнектеуді үйренеді. Ал мүсіндеу арқылы заттардың, адамның, жануарлар мен құстардың пішінін бейнелеу тәсіліне машықтанады. Ермексаздан бейненің кескінін, қимыл-қозғалыстарын, өзіндік ерекшелік, күнделікті көргендерін еске түсіріп, заттың дене </w:t>
      </w:r>
      <w:r w:rsidRPr="00BD1E09">
        <w:rPr>
          <w:lang w:val="kk-KZ"/>
        </w:rPr>
        <w:lastRenderedPageBreak/>
        <w:t>құрлысын, «бөлшектердің» өзара байланысы туралы алғашқы түсініктерді алады. Сәндік – қолданбалы өнер саласындағы көркемдік жұмыстар қағаздан арнайы желі құруға, үлгі арқылы қию, қағаз бетіне желімдеп жапсыру кезінде элементтердің жарасымдылығын, оюлардың түс жағынан үйлесімділігін меңгеруге үлкен көмегін тигізеді. Қатты, түрлі-түсті қағаз, мата қиындылары т.б табиғи заттарда көркем құрастыру жұмыстары негізінде балалардың ойлау қабілеттерінің, қиялының жетілуіне, еңбек нәтижесінің әсемдігінен сұлулықты сезіну дағдыларының дамуымен бірге еңбек етуге тәрбиелейді. Балаларды бақшада ұлттық сәндік қолданбалы өнермен таныстыру, үйрету олардың бойында еңбек дағдысын қалыптастыру, шеберліктерін ұштауға мүмкіндік берумен бірге олардың пайдалы нәрселерді жасасам деген ынтасын оятады. өз беттерімен жұмыс істеуге, ұйымшыл болуға, шығармашылықпен белсенділік көрсетуге жол ашады, еңбек теуге жігерлендіріп, халық шығармашылығына деген құлшынысын тудырады, әсемдік талғамын арттырып, түс мен бояудың әдемілігіне құштарлық сезімін жетілдіреді. Олардың адамгершілікке, еңбекке тәрбиелеумен бірге, рухани жағынан да дамуына әсерін тигізеді.</w:t>
      </w:r>
    </w:p>
    <w:p w:rsidR="001F6357" w:rsidRPr="00BD1E09" w:rsidRDefault="001F6357" w:rsidP="001F6357">
      <w:pPr>
        <w:pStyle w:val="a3"/>
        <w:shd w:val="clear" w:color="auto" w:fill="FFFFFF"/>
        <w:spacing w:before="0" w:beforeAutospacing="0" w:after="360" w:afterAutospacing="0"/>
        <w:jc w:val="both"/>
        <w:rPr>
          <w:lang w:val="kk-KZ"/>
        </w:rPr>
      </w:pPr>
      <w:r>
        <w:rPr>
          <w:lang w:val="kk-KZ"/>
        </w:rPr>
        <w:t xml:space="preserve">       </w:t>
      </w:r>
      <w:r w:rsidRPr="00BD1E09">
        <w:rPr>
          <w:lang w:val="kk-KZ"/>
        </w:rPr>
        <w:t>Айналадағы дүниемен таныстыру сабақтарында балалар қазақ халқының тарихы мен мәдениеті жайында біраз мағлұматтар алады, халық өнерінің әсемдік әлемін таниды. Тәрбие баланы әсемдікке баулиды, жағымды эмоция туғызады, қабілеттерін дамытады. Балалардың қабілеттерін дамытуда, педагогтың жеке басы, мәдениеті, білімі, өз ісін жете меңгеруі үлкен рөл атқарады. Эстетикалық талғам балалардың өнерде, өмірде, тұрмыста шынайы әсемдіктен қанағат, рухани азық алуынан көрінеді.</w:t>
      </w:r>
    </w:p>
    <w:p w:rsidR="001F6357" w:rsidRPr="00BD1E09" w:rsidRDefault="001F6357" w:rsidP="001F6357">
      <w:pPr>
        <w:pStyle w:val="a3"/>
        <w:shd w:val="clear" w:color="auto" w:fill="FFFFFF"/>
        <w:spacing w:before="0" w:beforeAutospacing="0" w:after="360" w:afterAutospacing="0"/>
        <w:jc w:val="both"/>
        <w:rPr>
          <w:lang w:val="kk-KZ"/>
        </w:rPr>
      </w:pPr>
      <w:r>
        <w:rPr>
          <w:lang w:val="kk-KZ"/>
        </w:rPr>
        <w:t xml:space="preserve">      </w:t>
      </w:r>
      <w:r w:rsidRPr="00BD1E09">
        <w:rPr>
          <w:lang w:val="kk-KZ"/>
        </w:rPr>
        <w:t>Мектеп жасына дейінгі балалардың эстетикалық талғамын қалыптастыруда үйрету үлкен рөл атқарады. Оқу үстінде балалар әдебиеті, музыкалық, сурет өнерінің классикалық шығармаларымен толық игеруді үйренеді.</w:t>
      </w:r>
    </w:p>
    <w:p w:rsidR="001F6357" w:rsidRPr="00BD1E09" w:rsidRDefault="001F6357" w:rsidP="001F6357">
      <w:pPr>
        <w:pStyle w:val="a3"/>
        <w:shd w:val="clear" w:color="auto" w:fill="FFFFFF"/>
        <w:spacing w:before="0" w:beforeAutospacing="0" w:after="360" w:afterAutospacing="0"/>
        <w:jc w:val="both"/>
        <w:rPr>
          <w:lang w:val="kk-KZ"/>
        </w:rPr>
      </w:pPr>
      <w:r>
        <w:rPr>
          <w:lang w:val="kk-KZ"/>
        </w:rPr>
        <w:t xml:space="preserve">      </w:t>
      </w:r>
      <w:r w:rsidRPr="00BD1E09">
        <w:rPr>
          <w:lang w:val="kk-KZ"/>
        </w:rPr>
        <w:t>Балалардың бойында эстетикалық талғамның негіздерін қалай отырып, біз оларды қоршаған ортаның әсемдігін көруге және сезінуге, оны аялауға баулимыз.</w:t>
      </w:r>
    </w:p>
    <w:p w:rsidR="001F6357" w:rsidRPr="00BD1E09" w:rsidRDefault="001F6357" w:rsidP="001F6357">
      <w:pPr>
        <w:pStyle w:val="a3"/>
        <w:shd w:val="clear" w:color="auto" w:fill="FFFFFF"/>
        <w:spacing w:before="0" w:beforeAutospacing="0" w:after="0" w:afterAutospacing="0"/>
        <w:jc w:val="both"/>
        <w:rPr>
          <w:lang w:val="kk-KZ"/>
        </w:rPr>
      </w:pPr>
      <w:r>
        <w:rPr>
          <w:lang w:val="kk-KZ"/>
        </w:rPr>
        <w:t xml:space="preserve">      </w:t>
      </w:r>
      <w:r w:rsidRPr="00BD1E09">
        <w:rPr>
          <w:lang w:val="kk-KZ"/>
        </w:rPr>
        <w:t>Балалардың көркемдік қабілеттерін, эстетикалық сезімдері мен ұғымдарын, әсемдікті бағалай білуін дамыта отырып, педагог рухани байлығы қалыптасқан ұрпақ тәрбиелеудің негіздерін қалай береді.</w:t>
      </w:r>
    </w:p>
    <w:p w:rsidR="001F05E7" w:rsidRPr="00BD1E09" w:rsidRDefault="001F05E7">
      <w:pPr>
        <w:rPr>
          <w:rFonts w:ascii="Times New Roman" w:hAnsi="Times New Roman" w:cs="Times New Roman"/>
          <w:sz w:val="24"/>
          <w:szCs w:val="24"/>
          <w:lang w:val="kk-KZ"/>
        </w:rPr>
      </w:pPr>
    </w:p>
    <w:sectPr w:rsidR="001F05E7" w:rsidRPr="00BD1E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357"/>
    <w:rsid w:val="001F05E7"/>
    <w:rsid w:val="001F6357"/>
    <w:rsid w:val="00BD1E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BC0A6"/>
  <w15:chartTrackingRefBased/>
  <w15:docId w15:val="{1C2A3F64-6235-4881-826A-A5AD9BD14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F63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F63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748637">
      <w:bodyDiv w:val="1"/>
      <w:marLeft w:val="0"/>
      <w:marRight w:val="0"/>
      <w:marTop w:val="0"/>
      <w:marBottom w:val="0"/>
      <w:divBdr>
        <w:top w:val="none" w:sz="0" w:space="0" w:color="auto"/>
        <w:left w:val="none" w:sz="0" w:space="0" w:color="auto"/>
        <w:bottom w:val="none" w:sz="0" w:space="0" w:color="auto"/>
        <w:right w:val="none" w:sz="0" w:space="0" w:color="auto"/>
      </w:divBdr>
    </w:div>
    <w:div w:id="1647737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1287</Words>
  <Characters>7336</Characters>
  <Application>Microsoft Office Word</Application>
  <DocSecurity>0</DocSecurity>
  <Lines>61</Lines>
  <Paragraphs>17</Paragraphs>
  <ScaleCrop>false</ScaleCrop>
  <Company>SPecialiST RePack</Company>
  <LinksUpToDate>false</LinksUpToDate>
  <CharactersWithSpaces>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2023-02-16T14:05:00Z</dcterms:created>
  <dcterms:modified xsi:type="dcterms:W3CDTF">2023-02-16T14:25:00Z</dcterms:modified>
</cp:coreProperties>
</file>