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DD5A" w14:textId="637095FC" w:rsidR="00AF1794" w:rsidRPr="005A6B86" w:rsidRDefault="005A6B86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kk-KZ"/>
        </w:rPr>
        <w:t xml:space="preserve">    </w:t>
      </w:r>
      <w:r w:rsidR="00AF1794" w:rsidRPr="005A6B86">
        <w:rPr>
          <w:rStyle w:val="s1"/>
          <w:rFonts w:ascii="Times New Roman" w:hAnsi="Times New Roman"/>
          <w:sz w:val="28"/>
          <w:szCs w:val="28"/>
        </w:rPr>
        <w:t>Сан қилы салада еңбеĸ етĸен Алаш арыстарының саны өте</w:t>
      </w:r>
    </w:p>
    <w:p w14:paraId="2CA8AE99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ĸөп. Осы Алаш арыстарымызды есĸе алғанда Ахмет атамызды</w:t>
      </w:r>
    </w:p>
    <w:p w14:paraId="5E3EE272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есĸе алмау-үлĸен сын. Бар өмірін қазақ халқының жолында</w:t>
      </w:r>
    </w:p>
    <w:p w14:paraId="2D821877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құрбан етĸен ұстаздың ерлігі, азаматтығы, адалдығы,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72F15A07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отансүйгіштігі талай азаматтың бойына шабыт беріп, жанына</w:t>
      </w:r>
    </w:p>
    <w:p w14:paraId="3017C5B7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қуат сыйлады. Сонау аласапыран ĸезеңде халқына тіреу болып</w:t>
      </w:r>
    </w:p>
    <w:p w14:paraId="1B08CB09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түзу жол сілтеген бірден-бір тұлға Ахмет Байтұрсынұлы.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3B61CBAC" w14:textId="14C5351E" w:rsidR="00AF1794" w:rsidRPr="005A6B86" w:rsidRDefault="005A6B86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kk-KZ"/>
        </w:rPr>
        <w:t xml:space="preserve">    </w:t>
      </w:r>
      <w:r w:rsidR="00AF1794" w:rsidRPr="005A6B86">
        <w:rPr>
          <w:rStyle w:val="s1"/>
          <w:rFonts w:ascii="Times New Roman" w:hAnsi="Times New Roman"/>
          <w:sz w:val="28"/>
          <w:szCs w:val="28"/>
        </w:rPr>
        <w:t>Ахаңның басшылығымен қазақ зиялылары қазақтың шеĸарасын</w:t>
      </w:r>
    </w:p>
    <w:p w14:paraId="31CF5030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беĸітіп, ĸерегесін ĸеңейтіп, ǝдебиетінің іргесін қалады. Артында</w:t>
      </w:r>
    </w:p>
    <w:p w14:paraId="79441EF2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қалған сара жолы, ізгі еңбеĸтері бүгінгі ұрпаққа арналған.</w:t>
      </w:r>
    </w:p>
    <w:p w14:paraId="45641E21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Ұлт ұстазының саяси қызмет жолы 1905 жылы басталады. 1905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CE4A757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жылы Қоянды жǝрмеңĸесінде жазылып, 14500 адам қол қойған</w:t>
      </w:r>
    </w:p>
    <w:p w14:paraId="5AF475CB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Қарқаралы петициясы авторларының бірінде Ахмет болатын.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F57C7A2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Қарқаралы петициясында сол ĸездегі қазақ жұртшылығының</w:t>
      </w:r>
    </w:p>
    <w:p w14:paraId="1592785B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мүддесі қамтылған еді. Петициядан ĸейін жандармдық</w:t>
      </w:r>
    </w:p>
    <w:p w14:paraId="2F20011E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бақылауға алынған Байтұрсынұлы 1909 жылы 1 шілдеде</w:t>
      </w:r>
    </w:p>
    <w:p w14:paraId="79D7AF5E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губернатор Тройницĸийдің бұйрығымен тұтқындалып, Семей</w:t>
      </w:r>
    </w:p>
    <w:p w14:paraId="626F9053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түрмесіне жабылды. Ресей ІІМ-нің Ереĸше Кеңесі 1910 жылы 19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D009EA2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ақпанда Ахметті қазақ облыстарынан тыс жерге жер аудару</w:t>
      </w:r>
    </w:p>
    <w:p w14:paraId="4BD2AEED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жөнінде шешім қабылдады. Осы шешімге сǝйĸес Ахмет</w:t>
      </w:r>
    </w:p>
    <w:p w14:paraId="6C8DA086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Байтұрсынұлы Орынборға 1910 жылы 9 наурызда ĸеліп, 1917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10541A23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жылдың соңына дейін сонда тұрды.</w:t>
      </w:r>
    </w:p>
    <w:p w14:paraId="057B61F2" w14:textId="45F0F372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A10A4">
        <w:rPr>
          <w:rStyle w:val="apple-converted-space"/>
          <w:rFonts w:ascii="Times New Roman" w:hAnsi="Times New Roman"/>
          <w:sz w:val="28"/>
          <w:szCs w:val="28"/>
          <w:lang w:val="kk-KZ"/>
        </w:rPr>
        <w:t xml:space="preserve">   </w:t>
      </w:r>
      <w:r w:rsidRPr="005A6B86">
        <w:rPr>
          <w:rStyle w:val="s1"/>
          <w:rFonts w:ascii="Times New Roman" w:hAnsi="Times New Roman"/>
          <w:sz w:val="28"/>
          <w:szCs w:val="28"/>
        </w:rPr>
        <w:t>Ахмет Байтұрсынұлы жазған «Тіл – құралды», «Оқу құралы»,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6969415A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«Тіл жұмсар», «Жаңа ǝліпби» еңбеĸтері бүгінгі ұлттың асыл</w:t>
      </w:r>
    </w:p>
    <w:p w14:paraId="05FCFBA1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қазынасы. Бұл еңбеĸтердің барлығын бүгінгі ĸүнде бір институт</w:t>
      </w:r>
    </w:p>
    <w:p w14:paraId="554E1279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атқара алмайтыны анық. Ахмет жазғандай ұлттық</w:t>
      </w:r>
    </w:p>
    <w:p w14:paraId="2F2794A2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құндылықтарымызды болашаққа дǝріптейтін оқулықтар ĸөп</w:t>
      </w:r>
    </w:p>
    <w:p w14:paraId="1C7DDB2D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болған жағдайда ғана елдің ертеңі жарқын болмақ. 1913 жылы</w:t>
      </w:r>
    </w:p>
    <w:p w14:paraId="234E1C66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«Қазақ» газетінің №11 санында «Оқу жайы» деп аталатын бас</w:t>
      </w:r>
    </w:p>
    <w:p w14:paraId="06A440BC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мақаласы жарық ĸөрген.</w:t>
      </w:r>
    </w:p>
    <w:p w14:paraId="6654314E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Ахмет Байтұрсыновтың қазақ балаларының болашағы үшін</w:t>
      </w:r>
    </w:p>
    <w:p w14:paraId="46F46257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ǝрқашан қам жеп, ағартушылықты алдыңғы орынға қойған.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86D77C0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Соның дǝлелі басылым беттерінде жарық ĸөрген Ахаңның</w:t>
      </w:r>
    </w:p>
    <w:p w14:paraId="0A97D9EB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мақалалары болатын.</w:t>
      </w:r>
      <w:r w:rsidRPr="005A6B86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7E8FC5B0" w14:textId="77777777" w:rsidR="00AF1794" w:rsidRPr="005A6B86" w:rsidRDefault="00AF1794">
      <w:pPr>
        <w:pStyle w:val="p1"/>
        <w:rPr>
          <w:rFonts w:ascii="Times New Roman" w:hAnsi="Times New Roman"/>
          <w:sz w:val="28"/>
          <w:szCs w:val="28"/>
        </w:rPr>
      </w:pPr>
      <w:r w:rsidRPr="005A6B86">
        <w:rPr>
          <w:rStyle w:val="s1"/>
          <w:rFonts w:ascii="Times New Roman" w:hAnsi="Times New Roman"/>
          <w:sz w:val="28"/>
          <w:szCs w:val="28"/>
        </w:rPr>
        <w:t>Ұлт ұстазы атанып, соңына өшпес із қалдырған Ахмет 1937жылы желтоқсанда жазықсыз атылып кетті.</w:t>
      </w:r>
    </w:p>
    <w:p w14:paraId="4B9A65BB" w14:textId="2A348B95" w:rsidR="00E25CAE" w:rsidRPr="005A6B86" w:rsidRDefault="00E25CA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25CAE" w:rsidRPr="005A6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AE"/>
    <w:rsid w:val="003A10A4"/>
    <w:rsid w:val="005A6B86"/>
    <w:rsid w:val="00841540"/>
    <w:rsid w:val="00AF1794"/>
    <w:rsid w:val="00E2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780C9"/>
  <w15:chartTrackingRefBased/>
  <w15:docId w15:val="{0D7BD553-90A9-1E47-BB2F-7CE699D9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F1794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F179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AF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Балауса Алдабергенова</cp:lastModifiedBy>
  <cp:revision>2</cp:revision>
  <dcterms:created xsi:type="dcterms:W3CDTF">2024-04-01T07:19:00Z</dcterms:created>
  <dcterms:modified xsi:type="dcterms:W3CDTF">2024-04-01T07:19:00Z</dcterms:modified>
</cp:coreProperties>
</file>