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8A5" w:rsidRPr="005147BA" w:rsidRDefault="003028A5" w:rsidP="003028A5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0"/>
        <w:gridCol w:w="2438"/>
        <w:gridCol w:w="5642"/>
        <w:gridCol w:w="2268"/>
        <w:gridCol w:w="1843"/>
        <w:gridCol w:w="1559"/>
      </w:tblGrid>
      <w:tr w:rsidR="003028A5" w:rsidRPr="00894ED2" w:rsidTr="00D33C51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ED2">
              <w:rPr>
                <w:rFonts w:ascii="Times New Roman" w:hAnsi="Times New Roman" w:cs="Times New Roman"/>
                <w:b/>
                <w:sz w:val="24"/>
                <w:szCs w:val="24"/>
              </w:rPr>
              <w:t>Бөлім</w:t>
            </w:r>
          </w:p>
        </w:tc>
        <w:tc>
          <w:tcPr>
            <w:tcW w:w="137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8A5" w:rsidRPr="00894ED2" w:rsidTr="00D33C51">
        <w:trPr>
          <w:trHeight w:val="3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ED2">
              <w:rPr>
                <w:rFonts w:ascii="Times New Roman" w:hAnsi="Times New Roman" w:cs="Times New Roman"/>
                <w:b/>
                <w:sz w:val="24"/>
                <w:szCs w:val="24"/>
              </w:rPr>
              <w:t>Педагогтың аты-жөні</w:t>
            </w:r>
          </w:p>
        </w:tc>
        <w:tc>
          <w:tcPr>
            <w:tcW w:w="137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8A5" w:rsidRPr="002E5672" w:rsidRDefault="002E5672" w:rsidP="00D33C5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Мауленберлиева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Нурболган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Нуржигитовна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3028A5" w:rsidRPr="00894ED2" w:rsidTr="00D33C51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E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Күні </w:t>
            </w:r>
          </w:p>
        </w:tc>
        <w:tc>
          <w:tcPr>
            <w:tcW w:w="137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8A5" w:rsidRPr="00894ED2" w:rsidTr="00D33C51">
        <w:trPr>
          <w:trHeight w:val="13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ED2">
              <w:rPr>
                <w:rFonts w:ascii="Times New Roman" w:hAnsi="Times New Roman" w:cs="Times New Roman"/>
                <w:b/>
                <w:sz w:val="24"/>
                <w:szCs w:val="24"/>
              </w:rPr>
              <w:t>Сынып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ED2">
              <w:rPr>
                <w:rFonts w:ascii="Times New Roman" w:hAnsi="Times New Roman" w:cs="Times New Roman"/>
                <w:sz w:val="24"/>
                <w:szCs w:val="24"/>
              </w:rPr>
              <w:t>Қатысушылар саны</w:t>
            </w:r>
          </w:p>
        </w:tc>
        <w:tc>
          <w:tcPr>
            <w:tcW w:w="11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ED2">
              <w:rPr>
                <w:rFonts w:ascii="Times New Roman" w:hAnsi="Times New Roman" w:cs="Times New Roman"/>
                <w:sz w:val="24"/>
                <w:szCs w:val="24"/>
              </w:rPr>
              <w:t xml:space="preserve">Қатыспағандар саны </w:t>
            </w:r>
          </w:p>
        </w:tc>
      </w:tr>
      <w:tr w:rsidR="003028A5" w:rsidRPr="00894ED2" w:rsidTr="00D33C51">
        <w:trPr>
          <w:trHeight w:val="7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94E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Сабақтың  тақырыбы </w:t>
            </w:r>
          </w:p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37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A5" w:rsidRPr="00894ED2" w:rsidRDefault="003028A5" w:rsidP="00D33C51">
            <w:pPr>
              <w:widowControl w:val="0"/>
              <w:tabs>
                <w:tab w:val="left" w:pos="1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4E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Бейтарап</w:t>
            </w:r>
            <w:r w:rsidRPr="00894E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 Қышқыл және  сілтілі орта</w:t>
            </w:r>
          </w:p>
          <w:p w:rsidR="003028A5" w:rsidRPr="00894ED2" w:rsidRDefault="003028A5" w:rsidP="00D33C5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28A5" w:rsidRPr="00894ED2" w:rsidTr="00D33C51">
        <w:trPr>
          <w:trHeight w:val="21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E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137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A5" w:rsidRPr="00894ED2" w:rsidRDefault="003028A5" w:rsidP="00D33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4E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6.3.2.2 тірі және өлі табиғатта қышқыл, сілтілі және бейтарап ортаны айыра біледі және әмбебап индикатор көмегімен ортаны анықтау </w:t>
            </w:r>
          </w:p>
        </w:tc>
      </w:tr>
      <w:tr w:rsidR="003028A5" w:rsidRPr="00894ED2" w:rsidTr="00D33C51">
        <w:trPr>
          <w:trHeight w:val="40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E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Сабақтың  мақсаты </w:t>
            </w:r>
          </w:p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A5" w:rsidRPr="00894ED2" w:rsidRDefault="003028A5" w:rsidP="00D33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F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Барлық оқушылар жасай алады:</w:t>
            </w:r>
            <w:r w:rsidRPr="00836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тірі және өлі табиғатта қышқыл, сілтілі және бейтарап ортаны айыра біледі және әмбебап индикатор көмегімен ортаны анықтайды</w:t>
            </w:r>
          </w:p>
          <w:p w:rsidR="003028A5" w:rsidRPr="00894ED2" w:rsidRDefault="003028A5" w:rsidP="00D33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F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Оқушылардың көпшілігі орындай алады;</w:t>
            </w:r>
            <w:r w:rsidRPr="00836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тірі және өлі табиғатта қышқыл, сілтілі және бейтарап ортаны айыра біледі және әмбебап индикатор көмегімен ортаны талқылау</w:t>
            </w:r>
          </w:p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F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Кейбір оқушылар орындай алады</w:t>
            </w:r>
            <w:r w:rsidRPr="00836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 тақырыпқа байланысты сұрақтар арқылы негізгі ойларын дәлелдеу</w:t>
            </w:r>
          </w:p>
        </w:tc>
      </w:tr>
      <w:tr w:rsidR="003028A5" w:rsidRPr="00894ED2" w:rsidTr="00D33C51">
        <w:trPr>
          <w:trHeight w:val="21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E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Бағалау критерииі </w:t>
            </w:r>
          </w:p>
        </w:tc>
        <w:tc>
          <w:tcPr>
            <w:tcW w:w="137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ED2">
              <w:rPr>
                <w:rFonts w:ascii="Times New Roman" w:hAnsi="Times New Roman" w:cs="Times New Roman"/>
                <w:sz w:val="24"/>
                <w:szCs w:val="24"/>
              </w:rPr>
              <w:t>.Негіздер мен  қышқылдарды формулалары  бойынша таниды.</w:t>
            </w:r>
          </w:p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ED2">
              <w:rPr>
                <w:rFonts w:ascii="Times New Roman" w:hAnsi="Times New Roman" w:cs="Times New Roman"/>
                <w:sz w:val="24"/>
                <w:szCs w:val="24"/>
              </w:rPr>
              <w:t xml:space="preserve">2. Қышқылдар мен сілтілердің бір-бірін бейтараптау әрекетін түсіндіреді </w:t>
            </w:r>
          </w:p>
        </w:tc>
      </w:tr>
      <w:tr w:rsidR="003028A5" w:rsidRPr="00894ED2" w:rsidTr="00D33C51">
        <w:trPr>
          <w:trHeight w:val="70"/>
        </w:trPr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ED2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 кезеңі/ уақыты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ED2">
              <w:rPr>
                <w:rFonts w:ascii="Times New Roman" w:hAnsi="Times New Roman" w:cs="Times New Roman"/>
                <w:b/>
                <w:sz w:val="24"/>
                <w:szCs w:val="24"/>
              </w:rPr>
              <w:t>Мұғалімнің әрекеті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ED2">
              <w:rPr>
                <w:rFonts w:ascii="Times New Roman" w:hAnsi="Times New Roman" w:cs="Times New Roman"/>
                <w:b/>
                <w:sz w:val="24"/>
                <w:szCs w:val="24"/>
              </w:rPr>
              <w:t>Оқушының әрекеті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E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Бағалау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E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Ресурстар </w:t>
            </w:r>
          </w:p>
        </w:tc>
      </w:tr>
      <w:tr w:rsidR="003028A5" w:rsidRPr="00894ED2" w:rsidTr="00D33C51">
        <w:trPr>
          <w:trHeight w:val="47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ED2">
              <w:rPr>
                <w:rFonts w:ascii="Times New Roman" w:hAnsi="Times New Roman" w:cs="Times New Roman"/>
                <w:b/>
                <w:sz w:val="24"/>
                <w:szCs w:val="24"/>
              </w:rPr>
              <w:t>Басы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894ED2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Сәлемдесу, түгендеу.</w:t>
            </w:r>
          </w:p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894ED2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Психологиялық ахуал туғызу.</w:t>
            </w:r>
          </w:p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894ED2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"Ыстық алақан"</w:t>
            </w:r>
            <w:r w:rsidRPr="00894ED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тренингін өткізу. Оқушылар бір-біріне жақсы тілектер айтып, сәттілік тілейді.</w:t>
            </w:r>
          </w:p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ED2">
              <w:rPr>
                <w:rFonts w:ascii="Times New Roman" w:hAnsi="Times New Roman" w:cs="Times New Roman"/>
                <w:sz w:val="24"/>
                <w:szCs w:val="24"/>
              </w:rPr>
              <w:t xml:space="preserve">Алдыңғы тақырыпта сіздер оқушылар </w:t>
            </w:r>
          </w:p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894ED2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Миға шабуыл әдісі арқылы тақырыпты қайталау</w:t>
            </w:r>
          </w:p>
          <w:p w:rsidR="003028A5" w:rsidRPr="00894ED2" w:rsidRDefault="003028A5" w:rsidP="003028A5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94ED2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shd w:val="clear" w:color="auto" w:fill="FFFFFF"/>
              </w:rPr>
              <w:lastRenderedPageBreak/>
              <w:t>Заттың көзге көрінбейтін ұсақ бөлшектері?</w:t>
            </w:r>
            <w:r w:rsidRPr="00894ED2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  <w:p w:rsidR="003028A5" w:rsidRPr="00FC778C" w:rsidRDefault="003028A5" w:rsidP="003028A5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94ED2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shd w:val="clear" w:color="auto" w:fill="FFFFFF"/>
              </w:rPr>
              <w:t>Микроскоппен ғана көрінетін, химиялық элементтердің ұсақ бөлшегі?</w:t>
            </w:r>
            <w:r w:rsidRPr="00FC778C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  <w:p w:rsidR="003028A5" w:rsidRPr="00894ED2" w:rsidRDefault="003028A5" w:rsidP="003028A5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  <w:r w:rsidRPr="00894ED2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shd w:val="clear" w:color="auto" w:fill="FFFFFF"/>
              </w:rPr>
              <w:t>Атомның құрылысы?</w:t>
            </w:r>
            <w:r w:rsidRPr="00894ED2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</w:p>
          <w:p w:rsidR="003028A5" w:rsidRPr="00894ED2" w:rsidRDefault="003028A5" w:rsidP="003028A5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  <w:r w:rsidRPr="00894ED2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shd w:val="clear" w:color="auto" w:fill="FFFFFF"/>
              </w:rPr>
              <w:t>Қандай заттардың молекуласы бірін-бірі баяу тартады?</w:t>
            </w:r>
            <w:r w:rsidRPr="00894ED2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</w:p>
          <w:p w:rsidR="003028A5" w:rsidRPr="00894ED2" w:rsidRDefault="003028A5" w:rsidP="003028A5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  <w:r w:rsidRPr="00894ED2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shd w:val="clear" w:color="auto" w:fill="FFFFFF"/>
              </w:rPr>
              <w:t>Бір түрдегі атомдар?</w:t>
            </w:r>
            <w:r w:rsidRPr="00894ED2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</w:p>
          <w:p w:rsidR="003028A5" w:rsidRPr="00894ED2" w:rsidRDefault="003028A5" w:rsidP="003028A5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  <w:r w:rsidRPr="00894ED2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shd w:val="clear" w:color="auto" w:fill="FFFFFF"/>
              </w:rPr>
              <w:t>Бірдей атомдарынан тұратын заттар?</w:t>
            </w:r>
            <w:r w:rsidRPr="00894ED2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</w:p>
          <w:p w:rsidR="003028A5" w:rsidRPr="00894ED2" w:rsidRDefault="003028A5" w:rsidP="003028A5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  <w:r w:rsidRPr="00894ED2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shd w:val="clear" w:color="auto" w:fill="FFFFFF"/>
              </w:rPr>
              <w:t>Қант қандай зат? (күрделі ме, жай ма?)</w:t>
            </w:r>
            <w:r w:rsidRPr="00894ED2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</w:p>
          <w:p w:rsidR="003028A5" w:rsidRPr="00894ED2" w:rsidRDefault="003028A5" w:rsidP="003028A5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  <w:r w:rsidRPr="00894ED2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shd w:val="clear" w:color="auto" w:fill="FFFFFF"/>
              </w:rPr>
              <w:t>Химиялық таңба ол ?</w:t>
            </w:r>
            <w:r w:rsidRPr="00894ED2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</w:p>
          <w:p w:rsidR="003028A5" w:rsidRPr="00894ED2" w:rsidRDefault="003028A5" w:rsidP="003028A5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  <w:r w:rsidRPr="00894ED2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shd w:val="clear" w:color="auto" w:fill="FFFFFF"/>
              </w:rPr>
              <w:t>Белгілі бір температурада сұйықтан көпіршіктеніп су буларының шығуы?</w:t>
            </w:r>
            <w:r w:rsidRPr="00894ED2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</w:p>
          <w:p w:rsidR="003028A5" w:rsidRPr="00894ED2" w:rsidRDefault="003028A5" w:rsidP="003028A5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  <w:r w:rsidRPr="00894ED2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shd w:val="clear" w:color="auto" w:fill="FFFFFF"/>
              </w:rPr>
              <w:t>Тек қана қозғалу кезінде пайда болатын энергия?</w:t>
            </w:r>
            <w:r w:rsidRPr="00894ED2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</w:p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</w:p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3028A5" w:rsidRPr="00894ED2" w:rsidRDefault="003028A5" w:rsidP="00D33C51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3028A5" w:rsidRPr="00894ED2" w:rsidRDefault="003028A5" w:rsidP="00D33C51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E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Оқушы  өз жұбын табады</w:t>
            </w:r>
          </w:p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ED2">
              <w:rPr>
                <w:rFonts w:ascii="Times New Roman" w:hAnsi="Times New Roman" w:cs="Times New Roman"/>
                <w:sz w:val="24"/>
                <w:szCs w:val="24"/>
              </w:rPr>
              <w:t xml:space="preserve">Әдіс арқылы   қайталау </w:t>
            </w:r>
          </w:p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ED2">
              <w:rPr>
                <w:rFonts w:ascii="Times New Roman" w:hAnsi="Times New Roman" w:cs="Times New Roman"/>
                <w:sz w:val="24"/>
                <w:szCs w:val="24"/>
              </w:rPr>
              <w:t>Сұрақ жауап  орындайды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ED2">
              <w:rPr>
                <w:rFonts w:ascii="Times New Roman" w:hAnsi="Times New Roman" w:cs="Times New Roman"/>
                <w:sz w:val="24"/>
                <w:szCs w:val="24"/>
              </w:rPr>
              <w:t>Қол шапалақ</w:t>
            </w:r>
          </w:p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E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8A5" w:rsidRPr="00894ED2" w:rsidRDefault="003028A5" w:rsidP="00D33C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E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894E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Тренинг жазылған парақшалар</w:t>
            </w:r>
          </w:p>
        </w:tc>
      </w:tr>
      <w:tr w:rsidR="003028A5" w:rsidRPr="00894ED2" w:rsidTr="00D33C51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ED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Ортасы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ED2">
              <w:rPr>
                <w:rFonts w:ascii="Times New Roman" w:hAnsi="Times New Roman" w:cs="Times New Roman"/>
                <w:sz w:val="24"/>
                <w:szCs w:val="24"/>
              </w:rPr>
              <w:t>Оқушылардың назарын шоғырландыру  үшін</w:t>
            </w:r>
            <w:r w:rsidRPr="00894E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«Сөз ассоциациясы»  жаттығуы: </w:t>
            </w:r>
          </w:p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ED2">
              <w:rPr>
                <w:rFonts w:ascii="Times New Roman" w:hAnsi="Times New Roman" w:cs="Times New Roman"/>
                <w:sz w:val="24"/>
                <w:szCs w:val="24"/>
              </w:rPr>
              <w:t xml:space="preserve">  Қышқылдық және сілтілік қасиеттердің айырмашылығы неде деп ойлайсындар?</w:t>
            </w:r>
          </w:p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ED2">
              <w:rPr>
                <w:rFonts w:ascii="Times New Roman" w:hAnsi="Times New Roman" w:cs="Times New Roman"/>
                <w:sz w:val="24"/>
                <w:szCs w:val="24"/>
              </w:rPr>
              <w:object w:dxaOrig="6360" w:dyaOrig="52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8pt;height:264.85pt" o:ole="">
                  <v:imagedata r:id="rId5" o:title=""/>
                </v:shape>
                <o:OLEObject Type="Embed" ProgID="PBrush" ShapeID="_x0000_i1025" DrawAspect="Content" ObjectID="_1763292478" r:id="rId6"/>
              </w:object>
            </w:r>
          </w:p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ED2">
              <w:rPr>
                <w:rFonts w:ascii="Times New Roman" w:hAnsi="Times New Roman" w:cs="Times New Roman"/>
                <w:sz w:val="24"/>
                <w:szCs w:val="24"/>
              </w:rPr>
              <w:object w:dxaOrig="6435" w:dyaOrig="8340">
                <v:shape id="_x0000_i1026" type="#_x0000_t75" style="width:308.55pt;height:308.55pt" o:ole="">
                  <v:imagedata r:id="rId7" o:title=""/>
                </v:shape>
                <o:OLEObject Type="Embed" ProgID="PBrush" ShapeID="_x0000_i1026" DrawAspect="Content" ObjectID="_1763292479" r:id="rId8"/>
              </w:object>
            </w:r>
          </w:p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ED2">
              <w:rPr>
                <w:rFonts w:ascii="Times New Roman" w:hAnsi="Times New Roman" w:cs="Times New Roman"/>
                <w:sz w:val="24"/>
                <w:szCs w:val="24"/>
              </w:rPr>
              <w:object w:dxaOrig="10845" w:dyaOrig="6630">
                <v:shape id="_x0000_i1027" type="#_x0000_t75" style="width:327.45pt;height:200.55pt" o:ole="">
                  <v:imagedata r:id="rId9" o:title=""/>
                </v:shape>
                <o:OLEObject Type="Embed" ProgID="PBrush" ShapeID="_x0000_i1027" DrawAspect="Content" ObjectID="_1763292480" r:id="rId10"/>
              </w:object>
            </w:r>
          </w:p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ED2">
              <w:rPr>
                <w:rFonts w:ascii="Times New Roman" w:hAnsi="Times New Roman" w:cs="Times New Roman"/>
                <w:sz w:val="24"/>
                <w:szCs w:val="24"/>
              </w:rPr>
              <w:object w:dxaOrig="9315" w:dyaOrig="6390">
                <v:shape id="_x0000_i1028" type="#_x0000_t75" style="width:320.55pt;height:220.3pt" o:ole="">
                  <v:imagedata r:id="rId11" o:title=""/>
                </v:shape>
                <o:OLEObject Type="Embed" ProgID="PBrush" ShapeID="_x0000_i1028" DrawAspect="Content" ObjectID="_1763292481" r:id="rId12"/>
              </w:object>
            </w:r>
          </w:p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ED2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lastRenderedPageBreak/>
              <w:drawing>
                <wp:inline distT="0" distB="0" distL="0" distR="0">
                  <wp:extent cx="3096290" cy="2923954"/>
                  <wp:effectExtent l="19050" t="0" r="8860" b="0"/>
                  <wp:docPr id="5164" name="Рисунок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1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7053" cy="2924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ED2">
              <w:rPr>
                <w:rFonts w:ascii="Times New Roman" w:hAnsi="Times New Roman" w:cs="Times New Roman"/>
                <w:sz w:val="24"/>
                <w:szCs w:val="24"/>
              </w:rPr>
              <w:object w:dxaOrig="8100" w:dyaOrig="8025">
                <v:shape id="_x0000_i1029" type="#_x0000_t75" style="width:324.85pt;height:322.3pt" o:ole="">
                  <v:imagedata r:id="rId14" o:title=""/>
                </v:shape>
                <o:OLEObject Type="Embed" ProgID="PBrush" ShapeID="_x0000_i1029" DrawAspect="Content" ObjectID="_1763292482" r:id="rId15"/>
              </w:object>
            </w:r>
          </w:p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ED2">
              <w:rPr>
                <w:rFonts w:ascii="Times New Roman" w:hAnsi="Times New Roman" w:cs="Times New Roman"/>
                <w:b/>
                <w:sz w:val="24"/>
                <w:szCs w:val="24"/>
              </w:rPr>
              <w:t>Жеке тапсырма. Жабық сұрақ:</w:t>
            </w:r>
          </w:p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894ED2">
              <w:rPr>
                <w:rFonts w:ascii="Times New Roman" w:hAnsi="Times New Roman" w:cs="Times New Roman"/>
                <w:sz w:val="24"/>
                <w:szCs w:val="24"/>
              </w:rPr>
              <w:t xml:space="preserve">Жоғары қышқылдылық- бұл ең кеңінен таралған асқазан ауруының бірі болып табылады.Адам ағзасындағы қышқылдылықтың мөлшерін азайту үшін   </w:t>
            </w:r>
            <w:r w:rsidRPr="00894ED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-«антацидті дәрілік препараттар» қолданылады.Олардың бірнешеуі суретте берілген:</w:t>
            </w:r>
            <w:r w:rsidRPr="00894E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ED2">
              <w:rPr>
                <w:rFonts w:ascii="Times New Roman" w:hAnsi="Times New Roman" w:cs="Times New Roman"/>
                <w:sz w:val="24"/>
                <w:szCs w:val="24"/>
              </w:rPr>
              <w:t xml:space="preserve">Асқазандағы қышқылдылықтың мөлшерін азайту үшін антацидті </w:t>
            </w:r>
            <w:r w:rsidRPr="00894E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препараттар мен құралды қолдану ең бастысы неге байланысты негізделгенін түсіндіріп беріңіз.</w:t>
            </w:r>
          </w:p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ED2">
              <w:rPr>
                <w:rFonts w:ascii="Times New Roman" w:hAnsi="Times New Roman" w:cs="Times New Roman"/>
                <w:sz w:val="24"/>
                <w:szCs w:val="24"/>
              </w:rPr>
              <w:t>Егер ерітіндінің сілтілік ортасын азайту үшін қандай заттарды қолдануға болады? Неліктен?</w:t>
            </w:r>
          </w:p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ED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</w:t>
            </w:r>
          </w:p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5"/>
              <w:tblW w:w="5777" w:type="dxa"/>
              <w:tblLayout w:type="fixed"/>
              <w:tblLook w:val="04A0"/>
            </w:tblPr>
            <w:tblGrid>
              <w:gridCol w:w="4990"/>
              <w:gridCol w:w="787"/>
            </w:tblGrid>
            <w:tr w:rsidR="003028A5" w:rsidRPr="00894ED2" w:rsidTr="00D33C51">
              <w:tc>
                <w:tcPr>
                  <w:tcW w:w="4990" w:type="dxa"/>
                </w:tcPr>
                <w:p w:rsidR="003028A5" w:rsidRPr="00894ED2" w:rsidRDefault="003028A5" w:rsidP="00D33C51">
                  <w:pPr>
                    <w:spacing w:before="100" w:beforeAutospacing="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4ED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Дескрипторлар</w:t>
                  </w:r>
                </w:p>
              </w:tc>
              <w:tc>
                <w:tcPr>
                  <w:tcW w:w="787" w:type="dxa"/>
                </w:tcPr>
                <w:p w:rsidR="003028A5" w:rsidRPr="00894ED2" w:rsidRDefault="003028A5" w:rsidP="00D33C51">
                  <w:pPr>
                    <w:spacing w:before="100" w:beforeAutospacing="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4ED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</w:t>
                  </w:r>
                </w:p>
              </w:tc>
            </w:tr>
            <w:tr w:rsidR="003028A5" w:rsidRPr="00894ED2" w:rsidTr="00D33C51">
              <w:tc>
                <w:tcPr>
                  <w:tcW w:w="4990" w:type="dxa"/>
                </w:tcPr>
                <w:p w:rsidR="003028A5" w:rsidRPr="00894ED2" w:rsidRDefault="003028A5" w:rsidP="00D33C51">
                  <w:pPr>
                    <w:spacing w:before="100" w:beforeAutospacing="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4ED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1. антацидті құралдың қышқылдарға әсер ету нәтижесін түсінеді </w:t>
                  </w:r>
                </w:p>
                <w:p w:rsidR="003028A5" w:rsidRPr="00894ED2" w:rsidRDefault="003028A5" w:rsidP="00D33C51">
                  <w:pPr>
                    <w:spacing w:before="100" w:beforeAutospacing="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4ED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 ерітіндінің сілтілік ортасын азайтуға қажетті құралдарды ұсынады</w:t>
                  </w:r>
                </w:p>
                <w:p w:rsidR="003028A5" w:rsidRPr="00894ED2" w:rsidRDefault="003028A5" w:rsidP="00D33C51">
                  <w:pPr>
                    <w:spacing w:before="100" w:beforeAutospacing="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4ED2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 ерітіндінің сілтілік ортасын азайтуға қажетті заттарды анықтайды</w:t>
                  </w:r>
                </w:p>
              </w:tc>
              <w:tc>
                <w:tcPr>
                  <w:tcW w:w="787" w:type="dxa"/>
                </w:tcPr>
                <w:p w:rsidR="003028A5" w:rsidRPr="00894ED2" w:rsidRDefault="003028A5" w:rsidP="00D33C51">
                  <w:pPr>
                    <w:spacing w:before="100" w:beforeAutospacing="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4ED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3028A5" w:rsidRPr="00894ED2" w:rsidRDefault="003028A5" w:rsidP="00D33C51">
                  <w:pPr>
                    <w:spacing w:before="100" w:beforeAutospacing="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028A5" w:rsidRPr="00894ED2" w:rsidRDefault="003028A5" w:rsidP="00D33C51">
                  <w:pPr>
                    <w:spacing w:before="100" w:beforeAutospacing="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4ED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3028A5" w:rsidRPr="00894ED2" w:rsidRDefault="003028A5" w:rsidP="00D33C51">
                  <w:pPr>
                    <w:spacing w:before="100" w:beforeAutospacing="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4ED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E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Топтық тапсырма:</w:t>
            </w:r>
          </w:p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ED2">
              <w:rPr>
                <w:rFonts w:ascii="Times New Roman" w:hAnsi="Times New Roman" w:cs="Times New Roman"/>
                <w:sz w:val="24"/>
                <w:szCs w:val="24"/>
              </w:rPr>
              <w:t>1-топ: Төменде кеңінен қолданылатын кейбір қышқылдар мен негіздердің  атаулары мен формулалары берілген:</w:t>
            </w:r>
          </w:p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ED2">
              <w:rPr>
                <w:rFonts w:ascii="Times New Roman" w:hAnsi="Times New Roman" w:cs="Times New Roman"/>
                <w:sz w:val="24"/>
                <w:szCs w:val="24"/>
              </w:rPr>
              <w:t xml:space="preserve">   Қышқылдар мен негіздерді жеке бағандарға бөліп жазыңыздар                                     </w:t>
            </w:r>
          </w:p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3532"/>
              <w:gridCol w:w="3532"/>
            </w:tblGrid>
            <w:tr w:rsidR="003028A5" w:rsidRPr="00894ED2" w:rsidTr="00D33C51">
              <w:tc>
                <w:tcPr>
                  <w:tcW w:w="3532" w:type="dxa"/>
                </w:tcPr>
                <w:p w:rsidR="003028A5" w:rsidRPr="00894ED2" w:rsidRDefault="003028A5" w:rsidP="00D33C5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4ED2">
                    <w:rPr>
                      <w:rFonts w:ascii="Times New Roman" w:hAnsi="Times New Roman" w:cs="Times New Roman"/>
                      <w:sz w:val="24"/>
                      <w:szCs w:val="24"/>
                    </w:rPr>
                    <w:t>Қышқылдар</w:t>
                  </w:r>
                </w:p>
              </w:tc>
              <w:tc>
                <w:tcPr>
                  <w:tcW w:w="3532" w:type="dxa"/>
                </w:tcPr>
                <w:p w:rsidR="003028A5" w:rsidRPr="00894ED2" w:rsidRDefault="003028A5" w:rsidP="00D33C5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4ED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Негіздер</w:t>
                  </w:r>
                </w:p>
              </w:tc>
            </w:tr>
            <w:tr w:rsidR="003028A5" w:rsidRPr="00894ED2" w:rsidTr="00D33C51">
              <w:tc>
                <w:tcPr>
                  <w:tcW w:w="3532" w:type="dxa"/>
                </w:tcPr>
                <w:p w:rsidR="003028A5" w:rsidRPr="00894ED2" w:rsidRDefault="003028A5" w:rsidP="00D33C5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32" w:type="dxa"/>
                </w:tcPr>
                <w:p w:rsidR="003028A5" w:rsidRPr="00894ED2" w:rsidRDefault="003028A5" w:rsidP="00D33C5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894E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ED2">
              <w:rPr>
                <w:rFonts w:ascii="Times New Roman" w:hAnsi="Times New Roman" w:cs="Times New Roman"/>
                <w:sz w:val="24"/>
                <w:szCs w:val="24"/>
              </w:rPr>
              <w:t xml:space="preserve">Қышқылдар мен негіздерді жеке бағандарға бөліп жазыңыздар     </w:t>
            </w:r>
          </w:p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3532"/>
              <w:gridCol w:w="3532"/>
            </w:tblGrid>
            <w:tr w:rsidR="003028A5" w:rsidRPr="00894ED2" w:rsidTr="00D33C51">
              <w:tc>
                <w:tcPr>
                  <w:tcW w:w="3532" w:type="dxa"/>
                </w:tcPr>
                <w:p w:rsidR="003028A5" w:rsidRPr="00894ED2" w:rsidRDefault="003028A5" w:rsidP="00D33C5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4ED2">
                    <w:rPr>
                      <w:rFonts w:ascii="Times New Roman" w:hAnsi="Times New Roman" w:cs="Times New Roman"/>
                      <w:sz w:val="24"/>
                      <w:szCs w:val="24"/>
                    </w:rPr>
                    <w:t>Қышқылдар</w:t>
                  </w:r>
                </w:p>
              </w:tc>
              <w:tc>
                <w:tcPr>
                  <w:tcW w:w="3532" w:type="dxa"/>
                </w:tcPr>
                <w:p w:rsidR="003028A5" w:rsidRPr="00894ED2" w:rsidRDefault="003028A5" w:rsidP="00D33C5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4ED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Негіздер</w:t>
                  </w:r>
                </w:p>
              </w:tc>
            </w:tr>
            <w:tr w:rsidR="003028A5" w:rsidRPr="00894ED2" w:rsidTr="00D33C51">
              <w:tc>
                <w:tcPr>
                  <w:tcW w:w="3532" w:type="dxa"/>
                </w:tcPr>
                <w:p w:rsidR="003028A5" w:rsidRPr="00894ED2" w:rsidRDefault="003028A5" w:rsidP="00D33C5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32" w:type="dxa"/>
                </w:tcPr>
                <w:p w:rsidR="003028A5" w:rsidRPr="00894ED2" w:rsidRDefault="003028A5" w:rsidP="00D33C5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ED2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ED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</w:p>
          <w:tbl>
            <w:tblPr>
              <w:tblStyle w:val="a5"/>
              <w:tblW w:w="6124" w:type="dxa"/>
              <w:tblLayout w:type="fixed"/>
              <w:tblLook w:val="04A0"/>
            </w:tblPr>
            <w:tblGrid>
              <w:gridCol w:w="5274"/>
              <w:gridCol w:w="850"/>
            </w:tblGrid>
            <w:tr w:rsidR="003028A5" w:rsidRPr="00894ED2" w:rsidTr="00D33C51">
              <w:tc>
                <w:tcPr>
                  <w:tcW w:w="5274" w:type="dxa"/>
                </w:tcPr>
                <w:p w:rsidR="003028A5" w:rsidRPr="00894ED2" w:rsidRDefault="003028A5" w:rsidP="00D33C51">
                  <w:pPr>
                    <w:spacing w:before="100" w:beforeAutospacing="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4ED2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Дескрипторлар</w:t>
                  </w:r>
                </w:p>
              </w:tc>
              <w:tc>
                <w:tcPr>
                  <w:tcW w:w="850" w:type="dxa"/>
                </w:tcPr>
                <w:p w:rsidR="003028A5" w:rsidRPr="00894ED2" w:rsidRDefault="003028A5" w:rsidP="00D33C51">
                  <w:pPr>
                    <w:spacing w:before="100" w:beforeAutospacing="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4ED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</w:t>
                  </w:r>
                </w:p>
              </w:tc>
            </w:tr>
            <w:tr w:rsidR="003028A5" w:rsidRPr="00894ED2" w:rsidTr="00D33C51">
              <w:tc>
                <w:tcPr>
                  <w:tcW w:w="5274" w:type="dxa"/>
                </w:tcPr>
                <w:p w:rsidR="003028A5" w:rsidRPr="00894ED2" w:rsidRDefault="003028A5" w:rsidP="00D33C5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4ED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 қышқылдардың формулаларын біледі</w:t>
                  </w:r>
                </w:p>
                <w:p w:rsidR="003028A5" w:rsidRPr="00894ED2" w:rsidRDefault="003028A5" w:rsidP="00D33C5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4ED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 негіздердің формулаларын біледі</w:t>
                  </w:r>
                </w:p>
                <w:p w:rsidR="003028A5" w:rsidRPr="00894ED2" w:rsidRDefault="003028A5" w:rsidP="00D33C5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4ED2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 формулалары бойынша қышқылдарды таниды</w:t>
                  </w:r>
                </w:p>
                <w:p w:rsidR="003028A5" w:rsidRPr="00894ED2" w:rsidRDefault="003028A5" w:rsidP="00D33C5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4ED2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 формулалары бойынша негіздерді таниды</w:t>
                  </w:r>
                </w:p>
                <w:p w:rsidR="003028A5" w:rsidRPr="00894ED2" w:rsidRDefault="003028A5" w:rsidP="00D33C5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4ED2">
                    <w:rPr>
                      <w:rFonts w:ascii="Times New Roman" w:hAnsi="Times New Roman" w:cs="Times New Roman"/>
                      <w:sz w:val="24"/>
                      <w:szCs w:val="24"/>
                    </w:rPr>
                    <w:t>5. формулалары бойынша қышқылдарды  атайды.</w:t>
                  </w:r>
                </w:p>
                <w:p w:rsidR="003028A5" w:rsidRPr="00894ED2" w:rsidRDefault="003028A5" w:rsidP="00D33C51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894ED2">
                    <w:rPr>
                      <w:rFonts w:ascii="Times New Roman" w:hAnsi="Times New Roman" w:cs="Times New Roman"/>
                      <w:sz w:val="24"/>
                      <w:szCs w:val="24"/>
                    </w:rPr>
                    <w:t>6. формулалары бойынша негіздерді атайды.</w:t>
                  </w:r>
                </w:p>
              </w:tc>
              <w:tc>
                <w:tcPr>
                  <w:tcW w:w="850" w:type="dxa"/>
                </w:tcPr>
                <w:p w:rsidR="003028A5" w:rsidRPr="00894ED2" w:rsidRDefault="003028A5" w:rsidP="00D33C51">
                  <w:pPr>
                    <w:spacing w:before="100" w:beforeAutospacing="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4ED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1                1</w:t>
                  </w:r>
                </w:p>
                <w:p w:rsidR="003028A5" w:rsidRPr="00894ED2" w:rsidRDefault="003028A5" w:rsidP="00D33C51">
                  <w:pPr>
                    <w:spacing w:before="100" w:beforeAutospacing="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4ED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3028A5" w:rsidRPr="00894ED2" w:rsidRDefault="003028A5" w:rsidP="00D33C51">
                  <w:pPr>
                    <w:spacing w:before="100" w:beforeAutospacing="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4ED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3028A5" w:rsidRPr="00894ED2" w:rsidRDefault="003028A5" w:rsidP="00D33C51">
                  <w:pPr>
                    <w:spacing w:before="100" w:beforeAutospacing="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4ED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             </w:t>
                  </w:r>
                </w:p>
              </w:tc>
            </w:tr>
          </w:tbl>
          <w:p w:rsidR="003028A5" w:rsidRPr="00894ED2" w:rsidRDefault="003028A5" w:rsidP="00D33C51">
            <w:pPr>
              <w:shd w:val="clear" w:color="auto" w:fill="FFFFFF"/>
              <w:spacing w:after="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94E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Тапсырма-1</w:t>
            </w:r>
            <w:r w:rsidRPr="00894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  <w:r w:rsidRPr="00894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Т-кесте</w:t>
            </w:r>
          </w:p>
          <w:tbl>
            <w:tblPr>
              <w:tblW w:w="5000" w:type="pct"/>
              <w:shd w:val="clear" w:color="auto" w:fill="FFFFFF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3924"/>
              <w:gridCol w:w="3924"/>
            </w:tblGrid>
            <w:tr w:rsidR="003028A5" w:rsidRPr="00894ED2" w:rsidTr="00D33C51">
              <w:tc>
                <w:tcPr>
                  <w:tcW w:w="2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028A5" w:rsidRPr="00894ED2" w:rsidRDefault="003028A5" w:rsidP="00D33C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894E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Үйлестірілген тағам</w:t>
                  </w:r>
                </w:p>
              </w:tc>
              <w:tc>
                <w:tcPr>
                  <w:tcW w:w="2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028A5" w:rsidRPr="00894ED2" w:rsidRDefault="003028A5" w:rsidP="00D33C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894E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Адам ағзасының қышқылды-сілтілі жағдайы</w:t>
                  </w:r>
                </w:p>
              </w:tc>
            </w:tr>
            <w:tr w:rsidR="003028A5" w:rsidRPr="00894ED2" w:rsidTr="00D33C51">
              <w:tc>
                <w:tcPr>
                  <w:tcW w:w="2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028A5" w:rsidRPr="00894ED2" w:rsidRDefault="003028A5" w:rsidP="00D33C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028A5" w:rsidRPr="00894ED2" w:rsidRDefault="003028A5" w:rsidP="00D33C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3028A5" w:rsidRPr="00894ED2" w:rsidRDefault="003028A5" w:rsidP="00D33C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3028A5" w:rsidRPr="00894ED2" w:rsidRDefault="003028A5" w:rsidP="00D33C51">
            <w:pPr>
              <w:shd w:val="clear" w:color="auto" w:fill="FFFFFF"/>
              <w:spacing w:after="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028A5" w:rsidRPr="00894ED2" w:rsidRDefault="003028A5" w:rsidP="00D33C51">
            <w:pPr>
              <w:shd w:val="clear" w:color="auto" w:fill="FFFFFF"/>
              <w:spacing w:after="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Дескриптор</w:t>
            </w:r>
          </w:p>
          <w:p w:rsidR="003028A5" w:rsidRPr="00894ED2" w:rsidRDefault="003028A5" w:rsidP="00D33C51">
            <w:pPr>
              <w:shd w:val="clear" w:color="auto" w:fill="FFFFFF"/>
              <w:spacing w:after="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ағазаға қажетті тағамды ажыратады</w:t>
            </w:r>
          </w:p>
          <w:p w:rsidR="003028A5" w:rsidRPr="00894ED2" w:rsidRDefault="003028A5" w:rsidP="00D33C51">
            <w:pPr>
              <w:shd w:val="clear" w:color="auto" w:fill="FFFFFF"/>
              <w:spacing w:after="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028A5" w:rsidRPr="00894ED2" w:rsidRDefault="003028A5" w:rsidP="00D33C51">
            <w:pPr>
              <w:shd w:val="clear" w:color="auto" w:fill="FFFFFF"/>
              <w:spacing w:after="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028A5" w:rsidRPr="00894ED2" w:rsidRDefault="003028A5" w:rsidP="00D33C51">
            <w:pPr>
              <w:shd w:val="clear" w:color="auto" w:fill="FFFFFF"/>
              <w:spacing w:after="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Тапсырма-2</w:t>
            </w:r>
          </w:p>
          <w:p w:rsidR="003028A5" w:rsidRPr="00894ED2" w:rsidRDefault="003028A5" w:rsidP="00D33C51">
            <w:pPr>
              <w:shd w:val="clear" w:color="auto" w:fill="FFFFFF"/>
              <w:spacing w:before="58" w:after="0" w:line="25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«Пікір алмасу» (Showdown)</w:t>
            </w:r>
            <w:r w:rsidRPr="00894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әдісі.Әрбір оқушы тақырыпқа қатысты 1 сұрақ дайындайды.Әрбір сұрақты стикердің бірінші жағына,ал жауабын екінші жағына жазып,келесі оқушымен стикерлерін ауыстрады. барлығы бір-бірімен жауаптарды талқылап,дұрыс жауаппен салыстрады.</w:t>
            </w:r>
          </w:p>
          <w:p w:rsidR="003028A5" w:rsidRPr="00894ED2" w:rsidRDefault="003028A5" w:rsidP="00D33C51">
            <w:pPr>
              <w:shd w:val="clear" w:color="auto" w:fill="FFFFFF"/>
              <w:spacing w:before="58" w:after="0" w:line="25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Дескриптор</w:t>
            </w:r>
          </w:p>
          <w:p w:rsidR="003028A5" w:rsidRPr="00894ED2" w:rsidRDefault="003028A5" w:rsidP="00D33C51">
            <w:pPr>
              <w:shd w:val="clear" w:color="auto" w:fill="FFFFFF"/>
              <w:spacing w:before="58" w:after="0" w:line="25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-тақырыпқа байланысты сұрақтар құрастырып,талқылайды</w:t>
            </w:r>
          </w:p>
          <w:p w:rsidR="003028A5" w:rsidRPr="00894ED2" w:rsidRDefault="003028A5" w:rsidP="00D33C51">
            <w:pPr>
              <w:shd w:val="clear" w:color="auto" w:fill="FFFFFF"/>
              <w:spacing w:before="58" w:after="0" w:line="25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ҚБ (Бас бармақ арқылы бағалау)</w:t>
            </w:r>
          </w:p>
          <w:p w:rsidR="003028A5" w:rsidRPr="00FC778C" w:rsidRDefault="003028A5" w:rsidP="00D33C51">
            <w:pPr>
              <w:shd w:val="clear" w:color="auto" w:fill="FFFFFF"/>
              <w:spacing w:before="58" w:after="0" w:line="25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Сабақты қорытындылау....</w:t>
            </w:r>
          </w:p>
          <w:p w:rsidR="003028A5" w:rsidRPr="00FC778C" w:rsidRDefault="003028A5" w:rsidP="00D33C51">
            <w:pPr>
              <w:shd w:val="clear" w:color="auto" w:fill="FFFFFF"/>
              <w:spacing w:before="58" w:after="0" w:line="25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Сабақ соңындағы оқушылардан кері байланыс:</w:t>
            </w:r>
          </w:p>
          <w:p w:rsidR="003028A5" w:rsidRPr="00FC778C" w:rsidRDefault="003028A5" w:rsidP="00D33C51">
            <w:pPr>
              <w:shd w:val="clear" w:color="auto" w:fill="FFFFFF"/>
              <w:spacing w:before="58" w:after="0" w:line="25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Б.Б.Б. кестесі</w:t>
            </w:r>
          </w:p>
          <w:tbl>
            <w:tblPr>
              <w:tblW w:w="5000" w:type="pct"/>
              <w:shd w:val="clear" w:color="auto" w:fill="FFFFFF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2853"/>
              <w:gridCol w:w="2378"/>
              <w:gridCol w:w="2617"/>
            </w:tblGrid>
            <w:tr w:rsidR="003028A5" w:rsidRPr="00894ED2" w:rsidTr="00D33C51">
              <w:trPr>
                <w:trHeight w:val="540"/>
              </w:trPr>
              <w:tc>
                <w:tcPr>
                  <w:tcW w:w="18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028A5" w:rsidRPr="00FC778C" w:rsidRDefault="003028A5" w:rsidP="00D33C51">
                  <w:pPr>
                    <w:spacing w:before="58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94ED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Білемін</w:t>
                  </w:r>
                </w:p>
              </w:tc>
              <w:tc>
                <w:tcPr>
                  <w:tcW w:w="1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028A5" w:rsidRPr="00FC778C" w:rsidRDefault="003028A5" w:rsidP="00D33C51">
                  <w:pPr>
                    <w:spacing w:before="58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94ED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Білдім</w:t>
                  </w:r>
                </w:p>
              </w:tc>
              <w:tc>
                <w:tcPr>
                  <w:tcW w:w="16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028A5" w:rsidRPr="00FC778C" w:rsidRDefault="003028A5" w:rsidP="00D33C51">
                  <w:pPr>
                    <w:spacing w:before="58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94ED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Білгім келеді</w:t>
                  </w:r>
                </w:p>
              </w:tc>
            </w:tr>
            <w:tr w:rsidR="003028A5" w:rsidRPr="00894ED2" w:rsidTr="00D33C51">
              <w:trPr>
                <w:trHeight w:val="210"/>
              </w:trPr>
              <w:tc>
                <w:tcPr>
                  <w:tcW w:w="18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028A5" w:rsidRPr="00894ED2" w:rsidRDefault="003028A5" w:rsidP="00D33C51">
                  <w:pPr>
                    <w:spacing w:before="58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028A5" w:rsidRPr="00894ED2" w:rsidRDefault="003028A5" w:rsidP="00D33C51">
                  <w:pPr>
                    <w:spacing w:before="58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028A5" w:rsidRPr="00894ED2" w:rsidRDefault="003028A5" w:rsidP="00D33C51">
                  <w:pPr>
                    <w:spacing w:before="58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3028A5" w:rsidRPr="00FC778C" w:rsidRDefault="003028A5" w:rsidP="00D33C51">
            <w:pPr>
              <w:shd w:val="clear" w:color="auto" w:fill="FFFFFF"/>
              <w:spacing w:before="58" w:after="0" w:line="25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ҚБ (мадақтау арқылы бағалау)</w:t>
            </w:r>
          </w:p>
          <w:p w:rsidR="003028A5" w:rsidRPr="00FC778C" w:rsidRDefault="003028A5" w:rsidP="00D33C51">
            <w:pPr>
              <w:shd w:val="clear" w:color="auto" w:fill="FFFFFF"/>
              <w:spacing w:before="58" w:after="0" w:line="25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Сабақтың сәтті/сәтсіз кезеңдері және қиындық</w:t>
            </w:r>
          </w:p>
          <w:p w:rsidR="003028A5" w:rsidRPr="00FC778C" w:rsidRDefault="003028A5" w:rsidP="00D33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5"/>
              <w:tblW w:w="6294" w:type="dxa"/>
              <w:tblInd w:w="5" w:type="dxa"/>
              <w:tblLayout w:type="fixed"/>
              <w:tblLook w:val="04A0"/>
            </w:tblPr>
            <w:tblGrid>
              <w:gridCol w:w="2098"/>
              <w:gridCol w:w="2098"/>
              <w:gridCol w:w="1963"/>
              <w:gridCol w:w="135"/>
            </w:tblGrid>
            <w:tr w:rsidR="003028A5" w:rsidRPr="00894ED2" w:rsidTr="00D33C51">
              <w:trPr>
                <w:gridAfter w:val="1"/>
                <w:wAfter w:w="135" w:type="dxa"/>
              </w:trPr>
              <w:tc>
                <w:tcPr>
                  <w:tcW w:w="6159" w:type="dxa"/>
                  <w:gridSpan w:val="3"/>
                  <w:tcBorders>
                    <w:left w:val="nil"/>
                    <w:right w:val="nil"/>
                  </w:tcBorders>
                </w:tcPr>
                <w:p w:rsidR="003028A5" w:rsidRPr="00894ED2" w:rsidRDefault="003028A5" w:rsidP="00D33C5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028A5" w:rsidRPr="00894ED2" w:rsidTr="00D33C51">
              <w:tc>
                <w:tcPr>
                  <w:tcW w:w="2098" w:type="dxa"/>
                </w:tcPr>
                <w:p w:rsidR="003028A5" w:rsidRPr="00894ED2" w:rsidRDefault="003028A5" w:rsidP="00D33C51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94ED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Жұмыс барысы</w:t>
                  </w:r>
                </w:p>
              </w:tc>
              <w:tc>
                <w:tcPr>
                  <w:tcW w:w="2098" w:type="dxa"/>
                </w:tcPr>
                <w:p w:rsidR="003028A5" w:rsidRPr="00894ED2" w:rsidRDefault="003028A5" w:rsidP="00D33C51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94ED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Байқалған  құбылыс</w:t>
                  </w:r>
                </w:p>
              </w:tc>
              <w:tc>
                <w:tcPr>
                  <w:tcW w:w="2098" w:type="dxa"/>
                  <w:gridSpan w:val="2"/>
                </w:tcPr>
                <w:p w:rsidR="003028A5" w:rsidRPr="00894ED2" w:rsidRDefault="003028A5" w:rsidP="00D33C51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94ED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Қорытынды</w:t>
                  </w:r>
                </w:p>
              </w:tc>
            </w:tr>
            <w:tr w:rsidR="003028A5" w:rsidRPr="00894ED2" w:rsidTr="00D33C51">
              <w:tc>
                <w:tcPr>
                  <w:tcW w:w="2098" w:type="dxa"/>
                </w:tcPr>
                <w:p w:rsidR="003028A5" w:rsidRPr="00894ED2" w:rsidRDefault="003028A5" w:rsidP="00D33C51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8" w:type="dxa"/>
                </w:tcPr>
                <w:p w:rsidR="003028A5" w:rsidRPr="00894ED2" w:rsidRDefault="003028A5" w:rsidP="00D33C51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8" w:type="dxa"/>
                  <w:gridSpan w:val="2"/>
                </w:tcPr>
                <w:p w:rsidR="003028A5" w:rsidRPr="00894ED2" w:rsidRDefault="003028A5" w:rsidP="00D33C51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028A5" w:rsidRPr="00894ED2" w:rsidRDefault="003028A5" w:rsidP="00D33C51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E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Видеороликтан тақырыпқа сай берілген түсініктерді дамыту  арқылы, мәтіндегі тапсырмаларды орындау  барысында ой өрісін жетілдіру  арқылы бәсекелеседі</w:t>
            </w:r>
          </w:p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ED2">
              <w:rPr>
                <w:rFonts w:ascii="Times New Roman" w:hAnsi="Times New Roman" w:cs="Times New Roman"/>
                <w:sz w:val="24"/>
                <w:szCs w:val="24"/>
              </w:rPr>
              <w:t>Слайдта  берілген сұрақ жауапты  орындайды</w:t>
            </w:r>
          </w:p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ED2">
              <w:rPr>
                <w:rFonts w:ascii="Times New Roman" w:hAnsi="Times New Roman" w:cs="Times New Roman"/>
                <w:sz w:val="24"/>
                <w:szCs w:val="24"/>
              </w:rPr>
              <w:t>Сұрақ жауап  арқылы сұраққа жауап береді, логикалық ойлай білуі мен сыни көзқарасы таныта білу дағдылары қалыптасады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E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Смаликтер арқылы </w:t>
            </w:r>
          </w:p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ED2">
              <w:rPr>
                <w:rFonts w:ascii="Times New Roman" w:hAnsi="Times New Roman" w:cs="Times New Roman"/>
                <w:sz w:val="24"/>
                <w:szCs w:val="24"/>
              </w:rPr>
              <w:t>ҚБ өзін өзі  бағалау</w:t>
            </w:r>
          </w:p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8A5" w:rsidRPr="00894ED2" w:rsidRDefault="003028A5" w:rsidP="00D33C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8A5" w:rsidRPr="00894ED2" w:rsidRDefault="003028A5" w:rsidP="00D33C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8A5" w:rsidRPr="00894ED2" w:rsidRDefault="003028A5" w:rsidP="00D33C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8A5" w:rsidRPr="00894ED2" w:rsidRDefault="003028A5" w:rsidP="00D33C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8A5" w:rsidRPr="00894ED2" w:rsidRDefault="003028A5" w:rsidP="00D33C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8A5" w:rsidRPr="00894ED2" w:rsidRDefault="003028A5" w:rsidP="00D33C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8A5" w:rsidRPr="00894ED2" w:rsidRDefault="003028A5" w:rsidP="00D33C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8A5" w:rsidRPr="00894ED2" w:rsidRDefault="003028A5" w:rsidP="00D33C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ED2">
              <w:rPr>
                <w:rFonts w:ascii="Times New Roman" w:hAnsi="Times New Roman" w:cs="Times New Roman"/>
                <w:sz w:val="24"/>
                <w:szCs w:val="24"/>
              </w:rPr>
              <w:t>ҚБ «Бағдаршам»</w:t>
            </w:r>
          </w:p>
          <w:p w:rsidR="003028A5" w:rsidRPr="00894ED2" w:rsidRDefault="003028A5" w:rsidP="00D33C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8A5" w:rsidRPr="00894ED2" w:rsidRDefault="003028A5" w:rsidP="00D33C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8A5" w:rsidRPr="00894ED2" w:rsidRDefault="003028A5" w:rsidP="00D33C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8A5" w:rsidRPr="00894ED2" w:rsidRDefault="003028A5" w:rsidP="00D33C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8A5" w:rsidRPr="00894ED2" w:rsidRDefault="003028A5" w:rsidP="00D33C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8A5" w:rsidRPr="00894ED2" w:rsidRDefault="003028A5" w:rsidP="00D33C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8A5" w:rsidRPr="00894ED2" w:rsidRDefault="003028A5" w:rsidP="00D33C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8A5" w:rsidRPr="00894ED2" w:rsidRDefault="003028A5" w:rsidP="00D33C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8A5" w:rsidRPr="00894ED2" w:rsidRDefault="003028A5" w:rsidP="00D33C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ED2">
              <w:rPr>
                <w:rFonts w:ascii="Times New Roman" w:hAnsi="Times New Roman" w:cs="Times New Roman"/>
                <w:sz w:val="24"/>
                <w:szCs w:val="24"/>
              </w:rPr>
              <w:t>ҚБ «От шашу»</w:t>
            </w:r>
          </w:p>
          <w:p w:rsidR="003028A5" w:rsidRPr="00894ED2" w:rsidRDefault="003028A5" w:rsidP="00D33C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8A5" w:rsidRPr="00894ED2" w:rsidRDefault="003028A5" w:rsidP="00D33C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4E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Оқулық. Кеспе мәтіндер.</w:t>
            </w:r>
          </w:p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E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Оқулық,қабырғаға ілінген  ватмандар, түрлі-түсті маркерлер</w:t>
            </w:r>
          </w:p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4ED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«Пкірлер» </w:t>
            </w:r>
            <w:r w:rsidRPr="00894E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парағы әдісі, сұрақтар жазылған парақшалар,қалам.</w:t>
            </w:r>
          </w:p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4E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Оқулықтағы мәтінді оқып алады.</w:t>
            </w:r>
          </w:p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8A5" w:rsidRPr="00894ED2" w:rsidTr="00D33C51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E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Сабақтыңсоңы</w:t>
            </w:r>
          </w:p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8A5" w:rsidRPr="00894ED2" w:rsidRDefault="003028A5" w:rsidP="00D33C51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3F3F3"/>
              </w:rPr>
            </w:pPr>
            <w:r w:rsidRPr="00894E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94E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Рефлексия </w:t>
            </w:r>
          </w:p>
          <w:p w:rsidR="003028A5" w:rsidRPr="00894ED2" w:rsidRDefault="003028A5" w:rsidP="00D33C51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</w:pPr>
            <w:r w:rsidRPr="00894E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t>Чемодан-салып аламын, алдағы уақытта</w:t>
            </w:r>
            <w:r w:rsidRPr="00894E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 xml:space="preserve"> </w:t>
            </w:r>
            <w:r w:rsidRPr="00894E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t>қолданамын.</w:t>
            </w:r>
            <w:r w:rsidRPr="00894E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 xml:space="preserve"> </w:t>
            </w:r>
          </w:p>
          <w:p w:rsidR="003028A5" w:rsidRPr="00894ED2" w:rsidRDefault="003028A5" w:rsidP="00D33C51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</w:pPr>
            <w:r w:rsidRPr="00894E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t>Еттартқыш-алған ақпаратты өңдеймін .</w:t>
            </w:r>
          </w:p>
          <w:p w:rsidR="003028A5" w:rsidRPr="00894ED2" w:rsidRDefault="003028A5" w:rsidP="00D33C51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</w:pPr>
            <w:r w:rsidRPr="00894E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t>Себет-керек</w:t>
            </w:r>
            <w:r w:rsidRPr="00894E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 xml:space="preserve"> </w:t>
            </w:r>
            <w:r w:rsidRPr="00894E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t>емес ақпарат,</w:t>
            </w:r>
            <w:r w:rsidRPr="00894E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 xml:space="preserve"> </w:t>
            </w:r>
            <w:r w:rsidRPr="00894E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t>лақтырып жіберемін</w:t>
            </w:r>
            <w:r w:rsidRPr="00894E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.</w:t>
            </w:r>
          </w:p>
          <w:p w:rsidR="003028A5" w:rsidRPr="00894ED2" w:rsidRDefault="003028A5" w:rsidP="00D33C51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</w:pPr>
          </w:p>
          <w:p w:rsidR="003028A5" w:rsidRPr="00894ED2" w:rsidRDefault="003028A5" w:rsidP="00D33C51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4ED2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42975" cy="948863"/>
                  <wp:effectExtent l="19050" t="0" r="9525" b="0"/>
                  <wp:docPr id="419" name="Рисунок 6" descr="C:\Users\user\Desktop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5490" cy="9513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94ED2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13302" cy="952500"/>
                  <wp:effectExtent l="19050" t="0" r="5848" b="0"/>
                  <wp:docPr id="420" name="Рисунок 7" descr="C:\Users\user\Desktop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3389" cy="9526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94ED2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90575" cy="991106"/>
                  <wp:effectExtent l="19050" t="0" r="9525" b="0"/>
                  <wp:docPr id="421" name="Рисунок 8" descr="C:\Users\user\Desktop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37" cy="9950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ED2">
              <w:rPr>
                <w:rFonts w:ascii="Times New Roman" w:hAnsi="Times New Roman" w:cs="Times New Roman"/>
                <w:sz w:val="24"/>
                <w:szCs w:val="24"/>
              </w:rPr>
              <w:t>Бүгінгі сабақтан түйген ойлары мен тұжырымдарына байланысты кері байланыс жасайды.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8A5" w:rsidRPr="00894ED2" w:rsidRDefault="003028A5" w:rsidP="00D33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ED2">
              <w:rPr>
                <w:rFonts w:ascii="Times New Roman" w:hAnsi="Times New Roman" w:cs="Times New Roman"/>
                <w:sz w:val="24"/>
                <w:szCs w:val="24"/>
              </w:rPr>
              <w:t>Рефлексия парағы</w:t>
            </w:r>
          </w:p>
        </w:tc>
      </w:tr>
    </w:tbl>
    <w:p w:rsidR="003028A5" w:rsidRPr="00894ED2" w:rsidRDefault="003028A5" w:rsidP="003028A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6160" w:type="dxa"/>
        <w:tblInd w:w="-601" w:type="dxa"/>
        <w:tblLayout w:type="fixed"/>
        <w:tblLook w:val="04A0"/>
      </w:tblPr>
      <w:tblGrid>
        <w:gridCol w:w="3545"/>
        <w:gridCol w:w="2126"/>
        <w:gridCol w:w="5528"/>
        <w:gridCol w:w="4961"/>
      </w:tblGrid>
      <w:tr w:rsidR="003028A5" w:rsidRPr="00894ED2" w:rsidTr="00D33C51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8A5" w:rsidRPr="00894ED2" w:rsidRDefault="003028A5" w:rsidP="00D33C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E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Үйге тапсырма </w:t>
            </w:r>
          </w:p>
        </w:tc>
        <w:tc>
          <w:tcPr>
            <w:tcW w:w="12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8A5" w:rsidRPr="00894ED2" w:rsidRDefault="003028A5" w:rsidP="00D33C51">
            <w:pPr>
              <w:pStyle w:val="NESTGTableBullet"/>
            </w:pPr>
          </w:p>
        </w:tc>
      </w:tr>
      <w:tr w:rsidR="003028A5" w:rsidRPr="00894ED2" w:rsidTr="00D33C51">
        <w:trPr>
          <w:trHeight w:val="1083"/>
        </w:trPr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A5" w:rsidRPr="00894ED2" w:rsidRDefault="003028A5" w:rsidP="00D33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ED2">
              <w:rPr>
                <w:rFonts w:ascii="Times New Roman" w:hAnsi="Times New Roman" w:cs="Times New Roman"/>
                <w:b/>
                <w:sz w:val="24"/>
                <w:szCs w:val="24"/>
              </w:rPr>
              <w:t>Саралау</w:t>
            </w:r>
            <w:r w:rsidRPr="00894ED2">
              <w:rPr>
                <w:rFonts w:ascii="Times New Roman" w:hAnsi="Times New Roman" w:cs="Times New Roman"/>
                <w:sz w:val="24"/>
                <w:szCs w:val="24"/>
              </w:rPr>
              <w:t>-оқушыларға көбірек қолдау көрсетуді жоспарлайсыз: бір оқушыдан күтілетін нәтиже, дербес қолдау көрсету, уақытты ұтымды пайдалануды есепке ала отырып, сабақтың кез-келген кезеңінде қолданыла алады.</w:t>
            </w:r>
          </w:p>
          <w:p w:rsidR="003028A5" w:rsidRPr="00894ED2" w:rsidRDefault="003028A5" w:rsidP="00D33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ED2">
              <w:rPr>
                <w:rFonts w:ascii="Times New Roman" w:hAnsi="Times New Roman" w:cs="Times New Roman"/>
                <w:sz w:val="24"/>
                <w:szCs w:val="24"/>
              </w:rPr>
              <w:t>Жұптық және топтық жаттығуларды, сонымен қатар қозғалыстың құрамдас элементтеріне сараптау жүргізу, көрсету, талқылау және мәлімдеу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A5" w:rsidRPr="00894ED2" w:rsidRDefault="003028A5" w:rsidP="00D33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ED2">
              <w:rPr>
                <w:rFonts w:ascii="Times New Roman" w:hAnsi="Times New Roman" w:cs="Times New Roman"/>
                <w:b/>
                <w:sz w:val="24"/>
                <w:szCs w:val="24"/>
              </w:rPr>
              <w:t>Бағалау</w:t>
            </w:r>
            <w:r w:rsidRPr="00894ED2">
              <w:rPr>
                <w:rFonts w:ascii="Times New Roman" w:hAnsi="Times New Roman" w:cs="Times New Roman"/>
                <w:sz w:val="24"/>
                <w:szCs w:val="24"/>
              </w:rPr>
              <w:t>-оқушылардың сабақ барысында үйренгенің бағалау үшін қолданылатын   әдіс-тәсілдер арқылы бағалай алады. Мадақтама, марапаттау</w:t>
            </w:r>
          </w:p>
          <w:p w:rsidR="003028A5" w:rsidRPr="00894ED2" w:rsidRDefault="003028A5" w:rsidP="00D33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ED2">
              <w:rPr>
                <w:rFonts w:ascii="Times New Roman" w:hAnsi="Times New Roman" w:cs="Times New Roman"/>
                <w:bCs/>
                <w:sz w:val="24"/>
                <w:szCs w:val="24"/>
              </w:rPr>
              <w:t>Осы бөлімде  оқушылар  жеңіл атлетика бойынша түрлі жаттығулар орындайды, жүгіру жаттығуларын танып біледі, сонымен қатар өз денсаулықтарын  жаттығулар арқылы бекітеді.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A5" w:rsidRPr="00894ED2" w:rsidRDefault="003028A5" w:rsidP="00D33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ED2">
              <w:rPr>
                <w:rFonts w:ascii="Times New Roman" w:hAnsi="Times New Roman" w:cs="Times New Roman"/>
                <w:b/>
                <w:sz w:val="24"/>
                <w:szCs w:val="24"/>
              </w:rPr>
              <w:t>Денсаулық</w:t>
            </w:r>
            <w:r w:rsidRPr="00894ED2">
              <w:rPr>
                <w:rFonts w:ascii="Times New Roman" w:hAnsi="Times New Roman" w:cs="Times New Roman"/>
                <w:sz w:val="24"/>
                <w:szCs w:val="24"/>
              </w:rPr>
              <w:t xml:space="preserve"> және қауіпсіздік ережелерінің сақталуы. Денсаулық сақтау әдістері, сергіту сәттері мен белсенді </w:t>
            </w:r>
          </w:p>
          <w:p w:rsidR="003028A5" w:rsidRPr="00894ED2" w:rsidRDefault="003028A5" w:rsidP="00D33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ED2">
              <w:rPr>
                <w:rFonts w:ascii="Times New Roman" w:hAnsi="Times New Roman" w:cs="Times New Roman"/>
                <w:sz w:val="24"/>
                <w:szCs w:val="24"/>
              </w:rPr>
              <w:t>іс-әрекет түрлері.</w:t>
            </w:r>
          </w:p>
          <w:p w:rsidR="003028A5" w:rsidRPr="00894ED2" w:rsidRDefault="003028A5" w:rsidP="00D33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E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Оқушылар басқа оқушылардың жаттығуларының реттілігін оқиды және кері байланыстың құрамдылығын көрсетеді. Оқушылар секіру  қабілеттерін құрамдас жаттығулардың дамуына себепкер болатын </w:t>
            </w:r>
            <w:r w:rsidRPr="00894ED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топтық жұмыстарды орындау кезінде біріктіріп жібереді.</w:t>
            </w:r>
          </w:p>
        </w:tc>
      </w:tr>
      <w:tr w:rsidR="003028A5" w:rsidRPr="00894ED2" w:rsidTr="00D33C51">
        <w:trPr>
          <w:trHeight w:val="672"/>
        </w:trPr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A5" w:rsidRPr="00894ED2" w:rsidRDefault="003028A5" w:rsidP="00D33C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ED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Сабақ бойынша рефлекия:</w:t>
            </w:r>
          </w:p>
          <w:p w:rsidR="003028A5" w:rsidRPr="00894ED2" w:rsidRDefault="003028A5" w:rsidP="00D33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ED2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894ED2">
              <w:rPr>
                <w:rFonts w:ascii="Times New Roman" w:hAnsi="Times New Roman" w:cs="Times New Roman"/>
                <w:sz w:val="24"/>
                <w:szCs w:val="24"/>
              </w:rPr>
              <w:t xml:space="preserve">Сабақ мақсаттары дұрыс қойылған ба? Оқушылар нені үйренді? </w:t>
            </w:r>
          </w:p>
        </w:tc>
        <w:tc>
          <w:tcPr>
            <w:tcW w:w="10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A5" w:rsidRPr="00894ED2" w:rsidRDefault="003028A5" w:rsidP="00D33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8A5" w:rsidRPr="00894ED2" w:rsidTr="00D33C51">
        <w:trPr>
          <w:trHeight w:val="385"/>
        </w:trPr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A5" w:rsidRPr="00894ED2" w:rsidRDefault="003028A5" w:rsidP="00D33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ED2">
              <w:rPr>
                <w:rFonts w:ascii="Times New Roman" w:hAnsi="Times New Roman" w:cs="Times New Roman"/>
                <w:b/>
                <w:sz w:val="24"/>
                <w:szCs w:val="24"/>
              </w:rPr>
              <w:t>2.Оқушылардың барлығы ОМ</w:t>
            </w:r>
            <w:r w:rsidRPr="00894ED2">
              <w:rPr>
                <w:rFonts w:ascii="Times New Roman" w:hAnsi="Times New Roman" w:cs="Times New Roman"/>
                <w:sz w:val="24"/>
                <w:szCs w:val="24"/>
              </w:rPr>
              <w:t xml:space="preserve"> қол жеткізді ме?</w:t>
            </w:r>
          </w:p>
        </w:tc>
        <w:tc>
          <w:tcPr>
            <w:tcW w:w="10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8A5" w:rsidRPr="00894ED2" w:rsidRDefault="003028A5" w:rsidP="00D33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8A5" w:rsidRPr="00894ED2" w:rsidTr="00D33C51">
        <w:trPr>
          <w:trHeight w:val="311"/>
        </w:trPr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A5" w:rsidRPr="00894ED2" w:rsidRDefault="003028A5" w:rsidP="00D33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ED2">
              <w:rPr>
                <w:rFonts w:ascii="Times New Roman" w:hAnsi="Times New Roman" w:cs="Times New Roman"/>
                <w:b/>
                <w:sz w:val="24"/>
                <w:szCs w:val="24"/>
              </w:rPr>
              <w:t>3. Сабақта саралау дұрыс жүргізілді ме</w:t>
            </w:r>
            <w:r w:rsidRPr="00894ED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0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8A5" w:rsidRPr="00894ED2" w:rsidRDefault="003028A5" w:rsidP="00D33C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8A5" w:rsidRPr="00894ED2" w:rsidTr="00D33C51">
        <w:trPr>
          <w:trHeight w:val="284"/>
        </w:trPr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A5" w:rsidRPr="00894ED2" w:rsidRDefault="003028A5" w:rsidP="00D33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ED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894ED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94ED2">
              <w:rPr>
                <w:rFonts w:ascii="Times New Roman" w:hAnsi="Times New Roman" w:cs="Times New Roman"/>
                <w:b/>
                <w:sz w:val="24"/>
                <w:szCs w:val="24"/>
              </w:rPr>
              <w:t>Сабақта уақыт кезеңдері сақталды ма</w:t>
            </w:r>
            <w:r w:rsidRPr="00894ED2"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</w:p>
        </w:tc>
        <w:tc>
          <w:tcPr>
            <w:tcW w:w="10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8A5" w:rsidRPr="00894ED2" w:rsidRDefault="003028A5" w:rsidP="00D33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8A5" w:rsidRPr="00894ED2" w:rsidTr="00D33C51">
        <w:trPr>
          <w:trHeight w:val="1064"/>
        </w:trPr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A5" w:rsidRPr="00894ED2" w:rsidRDefault="003028A5" w:rsidP="00D33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ED2">
              <w:rPr>
                <w:rFonts w:ascii="Times New Roman" w:hAnsi="Times New Roman" w:cs="Times New Roman"/>
                <w:b/>
                <w:sz w:val="24"/>
                <w:szCs w:val="24"/>
              </w:rPr>
              <w:t>Жалпы  оқушыларды  бағалау:</w:t>
            </w:r>
          </w:p>
        </w:tc>
        <w:tc>
          <w:tcPr>
            <w:tcW w:w="10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8A5" w:rsidRPr="00894ED2" w:rsidRDefault="003028A5" w:rsidP="00D33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E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ма?</w:t>
            </w:r>
          </w:p>
        </w:tc>
      </w:tr>
      <w:tr w:rsidR="003028A5" w:rsidRPr="00894ED2" w:rsidTr="00D33C51">
        <w:trPr>
          <w:trHeight w:val="547"/>
        </w:trPr>
        <w:tc>
          <w:tcPr>
            <w:tcW w:w="1616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028A5" w:rsidRPr="00894ED2" w:rsidRDefault="003028A5" w:rsidP="00D33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E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Сабақтың жақсы екі  аспектісі </w:t>
            </w:r>
            <w:r w:rsidRPr="00894ED2">
              <w:rPr>
                <w:rFonts w:ascii="Times New Roman" w:hAnsi="Times New Roman" w:cs="Times New Roman"/>
                <w:sz w:val="24"/>
                <w:szCs w:val="24"/>
              </w:rPr>
              <w:t xml:space="preserve">(оқытуға, үйренуге қатысты.) </w:t>
            </w:r>
          </w:p>
        </w:tc>
      </w:tr>
      <w:tr w:rsidR="003028A5" w:rsidRPr="00894ED2" w:rsidTr="00D33C51">
        <w:trPr>
          <w:trHeight w:val="65"/>
        </w:trPr>
        <w:tc>
          <w:tcPr>
            <w:tcW w:w="161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8A5" w:rsidRPr="00894ED2" w:rsidRDefault="003028A5" w:rsidP="00D33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8A5" w:rsidRPr="00894ED2" w:rsidTr="00D33C51">
        <w:trPr>
          <w:trHeight w:val="568"/>
        </w:trPr>
        <w:tc>
          <w:tcPr>
            <w:tcW w:w="16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8A5" w:rsidRPr="00894ED2" w:rsidRDefault="003028A5" w:rsidP="00D33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E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Сабақты жақсартуға не ықпал ете алады </w:t>
            </w:r>
            <w:r w:rsidRPr="00894ED2">
              <w:rPr>
                <w:rFonts w:ascii="Times New Roman" w:hAnsi="Times New Roman" w:cs="Times New Roman"/>
                <w:sz w:val="24"/>
                <w:szCs w:val="24"/>
              </w:rPr>
              <w:t xml:space="preserve">(оқыту және үйрену) </w:t>
            </w:r>
          </w:p>
          <w:p w:rsidR="003028A5" w:rsidRPr="00894ED2" w:rsidRDefault="003028A5" w:rsidP="00D33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ED2">
              <w:rPr>
                <w:rFonts w:ascii="Times New Roman" w:hAnsi="Times New Roman" w:cs="Times New Roman"/>
                <w:sz w:val="24"/>
                <w:szCs w:val="24"/>
              </w:rPr>
              <w:t xml:space="preserve">Сабақты жақсартуға оқушылардың сол сабаққа берген кері байланысы. Сол арқылы оқушылардың қажеттілігіне қарай келесі сабақты жүйелі жоспарлау. </w:t>
            </w:r>
          </w:p>
          <w:p w:rsidR="003028A5" w:rsidRPr="00894ED2" w:rsidRDefault="003028A5" w:rsidP="00D33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8A5" w:rsidRPr="00894ED2" w:rsidTr="00D33C51">
        <w:trPr>
          <w:trHeight w:val="553"/>
        </w:trPr>
        <w:tc>
          <w:tcPr>
            <w:tcW w:w="16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8A5" w:rsidRPr="00894ED2" w:rsidRDefault="003028A5" w:rsidP="00D33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ED2">
              <w:rPr>
                <w:rFonts w:ascii="Times New Roman" w:hAnsi="Times New Roman" w:cs="Times New Roman"/>
                <w:sz w:val="24"/>
                <w:szCs w:val="24"/>
              </w:rPr>
              <w:t xml:space="preserve">Сабақ барысында сынып   туралы   немесе жекелеген оқушылардың жетістігі (қиындықтары туралы нені </w:t>
            </w:r>
          </w:p>
          <w:p w:rsidR="003028A5" w:rsidRPr="00894ED2" w:rsidRDefault="003028A5" w:rsidP="00D33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ED2">
              <w:rPr>
                <w:rFonts w:ascii="Times New Roman" w:hAnsi="Times New Roman" w:cs="Times New Roman"/>
                <w:sz w:val="24"/>
                <w:szCs w:val="24"/>
              </w:rPr>
              <w:t>білдім, келесі сабақтарда неге  көңіл бөлу  қажет?)</w:t>
            </w:r>
          </w:p>
        </w:tc>
      </w:tr>
    </w:tbl>
    <w:p w:rsidR="003028A5" w:rsidRPr="00894ED2" w:rsidRDefault="003028A5" w:rsidP="003028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28A5" w:rsidRPr="00894ED2" w:rsidRDefault="003028A5" w:rsidP="003028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28A5" w:rsidRPr="00894ED2" w:rsidRDefault="003028A5" w:rsidP="003028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28A5" w:rsidRPr="00894ED2" w:rsidRDefault="003028A5" w:rsidP="003028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28A5" w:rsidRPr="00853220" w:rsidRDefault="003028A5" w:rsidP="003028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28A5" w:rsidRPr="00BE498C" w:rsidRDefault="003028A5" w:rsidP="003028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0F9B" w:rsidRDefault="00500F9B"/>
    <w:sectPr w:rsidR="00500F9B" w:rsidSect="003028A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43D2B"/>
    <w:multiLevelType w:val="hybridMultilevel"/>
    <w:tmpl w:val="B78610C6"/>
    <w:lvl w:ilvl="0" w:tplc="F4CE2E7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F4A85D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7C2B7E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13AC65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60732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67653E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5A795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E4CDF2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05C468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028A5"/>
    <w:rsid w:val="002E5672"/>
    <w:rsid w:val="003028A5"/>
    <w:rsid w:val="00500F9B"/>
    <w:rsid w:val="00916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8A5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Интервалсыз"/>
    <w:link w:val="a4"/>
    <w:qFormat/>
    <w:rsid w:val="003028A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aliases w:val="Интервалсыз Знак"/>
    <w:link w:val="a3"/>
    <w:locked/>
    <w:rsid w:val="003028A5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qFormat/>
    <w:rsid w:val="003028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ESTGTableBullet">
    <w:name w:val="NES TG Table Bullet"/>
    <w:basedOn w:val="a"/>
    <w:link w:val="NESTGTableBulletCharChar"/>
    <w:autoRedefine/>
    <w:qFormat/>
    <w:rsid w:val="003028A5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noProof/>
      <w:sz w:val="24"/>
      <w:szCs w:val="24"/>
      <w:lang w:eastAsia="ru-RU"/>
    </w:rPr>
  </w:style>
  <w:style w:type="character" w:customStyle="1" w:styleId="NESTGTableBulletCharChar">
    <w:name w:val="NES TG Table Bullet Char Char"/>
    <w:link w:val="NESTGTableBullet"/>
    <w:rsid w:val="003028A5"/>
    <w:rPr>
      <w:rFonts w:ascii="Times New Roman" w:eastAsia="Times New Roman" w:hAnsi="Times New Roman" w:cs="Times New Roman"/>
      <w:b/>
      <w:bCs/>
      <w:noProof/>
      <w:sz w:val="24"/>
      <w:szCs w:val="24"/>
      <w:lang w:val="kk-KZ" w:eastAsia="ru-RU"/>
    </w:rPr>
  </w:style>
  <w:style w:type="paragraph" w:styleId="a6">
    <w:name w:val="Balloon Text"/>
    <w:basedOn w:val="a"/>
    <w:link w:val="a7"/>
    <w:uiPriority w:val="99"/>
    <w:semiHidden/>
    <w:unhideWhenUsed/>
    <w:rsid w:val="003028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28A5"/>
    <w:rPr>
      <w:rFonts w:ascii="Tahoma" w:hAnsi="Tahoma" w:cs="Tahoma"/>
      <w:sz w:val="16"/>
      <w:szCs w:val="16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png"/><Relationship Id="rId18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oleObject" Target="embeddings/oleObject4.bin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oleObject" Target="embeddings/oleObject5.bin"/><Relationship Id="rId10" Type="http://schemas.openxmlformats.org/officeDocument/2006/relationships/oleObject" Target="embeddings/oleObject3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1024</Words>
  <Characters>5840</Characters>
  <Application>Microsoft Office Word</Application>
  <DocSecurity>0</DocSecurity>
  <Lines>48</Lines>
  <Paragraphs>13</Paragraphs>
  <ScaleCrop>false</ScaleCrop>
  <Company>Reanimator Extreme Edition</Company>
  <LinksUpToDate>false</LinksUpToDate>
  <CharactersWithSpaces>6851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2023-11-04T11:00:00Z</dcterms:created>
  <dcterms:modified xsi:type="dcterms:W3CDTF">2023-12-05T09:41:00Z</dcterms:modified>
</cp:coreProperties>
</file>