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58B" w:rsidRPr="00852E23" w:rsidRDefault="009B658B" w:rsidP="009B658B">
      <w:pPr>
        <w:jc w:val="center"/>
        <w:rPr>
          <w:lang w:val="kk-KZ"/>
        </w:rPr>
      </w:pPr>
      <w:r w:rsidRPr="00852E23">
        <w:rPr>
          <w:lang w:val="kk-KZ"/>
        </w:rPr>
        <w:t>Тәрбие сағаты бойынша қысқа мерзімді жоспар</w:t>
      </w:r>
    </w:p>
    <w:tbl>
      <w:tblPr>
        <w:tblStyle w:val="a5"/>
        <w:tblW w:w="10348" w:type="dxa"/>
        <w:tblInd w:w="-714" w:type="dxa"/>
        <w:tblLook w:val="04A0" w:firstRow="1" w:lastRow="0" w:firstColumn="1" w:lastColumn="0" w:noHBand="0" w:noVBand="1"/>
      </w:tblPr>
      <w:tblGrid>
        <w:gridCol w:w="3374"/>
        <w:gridCol w:w="3684"/>
        <w:gridCol w:w="3290"/>
      </w:tblGrid>
      <w:tr w:rsidR="009B658B" w:rsidRPr="00D96A57" w:rsidTr="00236360">
        <w:trPr>
          <w:trHeight w:val="377"/>
        </w:trPr>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Тәрбие сағаты</w:t>
            </w:r>
          </w:p>
        </w:tc>
        <w:tc>
          <w:tcPr>
            <w:tcW w:w="6974" w:type="dxa"/>
            <w:gridSpan w:val="2"/>
          </w:tcPr>
          <w:p w:rsidR="009B658B" w:rsidRPr="001C4321" w:rsidRDefault="009B658B" w:rsidP="00236360">
            <w:pPr>
              <w:pStyle w:val="a3"/>
              <w:rPr>
                <w:rFonts w:ascii="Times New Roman" w:hAnsi="Times New Roman"/>
                <w:sz w:val="24"/>
                <w:szCs w:val="24"/>
                <w:lang w:val="kk-KZ"/>
              </w:rPr>
            </w:pPr>
            <w:r>
              <w:rPr>
                <w:rFonts w:ascii="Times New Roman" w:hAnsi="Times New Roman"/>
                <w:sz w:val="24"/>
                <w:szCs w:val="24"/>
                <w:lang w:val="kk-KZ"/>
              </w:rPr>
              <w:t>«Отбасым алтын діңгегім»</w:t>
            </w:r>
          </w:p>
        </w:tc>
      </w:tr>
      <w:tr w:rsidR="009B658B" w:rsidRPr="00D96A57" w:rsidTr="00236360">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Күні</w:t>
            </w:r>
          </w:p>
        </w:tc>
        <w:tc>
          <w:tcPr>
            <w:tcW w:w="6974" w:type="dxa"/>
            <w:gridSpan w:val="2"/>
          </w:tcPr>
          <w:p w:rsidR="009B658B" w:rsidRPr="00D96A57" w:rsidRDefault="009B658B" w:rsidP="00236360">
            <w:pPr>
              <w:pStyle w:val="a3"/>
              <w:rPr>
                <w:rFonts w:ascii="Times New Roman" w:hAnsi="Times New Roman"/>
                <w:sz w:val="24"/>
                <w:szCs w:val="24"/>
              </w:rPr>
            </w:pPr>
          </w:p>
        </w:tc>
      </w:tr>
      <w:tr w:rsidR="009B658B" w:rsidRPr="00D96A57" w:rsidTr="00236360">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Класс жетекші:</w:t>
            </w:r>
          </w:p>
        </w:tc>
        <w:tc>
          <w:tcPr>
            <w:tcW w:w="6974" w:type="dxa"/>
            <w:gridSpan w:val="2"/>
          </w:tcPr>
          <w:p w:rsidR="009B658B" w:rsidRPr="00D96A57" w:rsidRDefault="009B658B" w:rsidP="00236360">
            <w:pPr>
              <w:pStyle w:val="a3"/>
              <w:rPr>
                <w:rFonts w:ascii="Times New Roman" w:hAnsi="Times New Roman"/>
                <w:sz w:val="24"/>
                <w:szCs w:val="24"/>
              </w:rPr>
            </w:pPr>
          </w:p>
        </w:tc>
      </w:tr>
      <w:tr w:rsidR="009B658B" w:rsidRPr="00D96A57" w:rsidTr="00236360">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 xml:space="preserve">Класс: </w:t>
            </w:r>
          </w:p>
        </w:tc>
        <w:tc>
          <w:tcPr>
            <w:tcW w:w="3684" w:type="dxa"/>
          </w:tcPr>
          <w:p w:rsidR="009B658B" w:rsidRPr="00D96A57" w:rsidRDefault="009B658B" w:rsidP="00236360">
            <w:pPr>
              <w:pStyle w:val="a3"/>
              <w:rPr>
                <w:rFonts w:ascii="Times New Roman" w:hAnsi="Times New Roman"/>
                <w:sz w:val="24"/>
                <w:szCs w:val="24"/>
              </w:rPr>
            </w:pPr>
            <w:r w:rsidRPr="00D96A57">
              <w:rPr>
                <w:rFonts w:ascii="Times New Roman" w:hAnsi="Times New Roman"/>
                <w:sz w:val="24"/>
                <w:szCs w:val="24"/>
              </w:rPr>
              <w:t xml:space="preserve">Қатысушылар саны: </w:t>
            </w:r>
          </w:p>
        </w:tc>
        <w:tc>
          <w:tcPr>
            <w:tcW w:w="3290" w:type="dxa"/>
          </w:tcPr>
          <w:p w:rsidR="009B658B" w:rsidRPr="00D96A57" w:rsidRDefault="009B658B" w:rsidP="00236360">
            <w:pPr>
              <w:pStyle w:val="a3"/>
              <w:rPr>
                <w:rFonts w:ascii="Times New Roman" w:hAnsi="Times New Roman"/>
                <w:sz w:val="24"/>
                <w:szCs w:val="24"/>
              </w:rPr>
            </w:pPr>
            <w:r w:rsidRPr="00D96A57">
              <w:rPr>
                <w:rFonts w:ascii="Times New Roman" w:hAnsi="Times New Roman"/>
                <w:sz w:val="24"/>
                <w:szCs w:val="24"/>
              </w:rPr>
              <w:t>Қатыспағандар саны:</w:t>
            </w:r>
          </w:p>
        </w:tc>
      </w:tr>
      <w:tr w:rsidR="009B658B" w:rsidRPr="00D96A57" w:rsidTr="00236360">
        <w:tc>
          <w:tcPr>
            <w:tcW w:w="3374" w:type="dxa"/>
          </w:tcPr>
          <w:p w:rsidR="009B658B" w:rsidRPr="00E249C3" w:rsidRDefault="009B658B" w:rsidP="00236360">
            <w:pPr>
              <w:pStyle w:val="a3"/>
              <w:rPr>
                <w:rFonts w:ascii="Times New Roman" w:hAnsi="Times New Roman"/>
                <w:b/>
                <w:sz w:val="24"/>
                <w:szCs w:val="24"/>
              </w:rPr>
            </w:pPr>
            <w:r w:rsidRPr="00AD2595">
              <w:rPr>
                <w:rFonts w:ascii="Times New Roman" w:hAnsi="Times New Roman"/>
                <w:b/>
                <w:sz w:val="24"/>
                <w:szCs w:val="24"/>
              </w:rPr>
              <w:t>Сабақтың</w:t>
            </w:r>
            <w:r w:rsidRPr="00E249C3">
              <w:rPr>
                <w:rFonts w:ascii="Times New Roman" w:hAnsi="Times New Roman"/>
                <w:b/>
                <w:sz w:val="24"/>
                <w:szCs w:val="24"/>
              </w:rPr>
              <w:t xml:space="preserve"> </w:t>
            </w:r>
            <w:r w:rsidRPr="00AD2595">
              <w:rPr>
                <w:rFonts w:ascii="Times New Roman" w:hAnsi="Times New Roman"/>
                <w:b/>
                <w:sz w:val="24"/>
                <w:szCs w:val="24"/>
              </w:rPr>
              <w:t>тақырыбы</w:t>
            </w:r>
            <w:r w:rsidRPr="00E249C3">
              <w:rPr>
                <w:rFonts w:ascii="Times New Roman" w:hAnsi="Times New Roman"/>
                <w:b/>
                <w:sz w:val="24"/>
                <w:szCs w:val="24"/>
              </w:rPr>
              <w:t xml:space="preserve">: </w:t>
            </w:r>
            <w:r w:rsidRPr="00AD2595">
              <w:rPr>
                <w:rFonts w:ascii="Times New Roman" w:hAnsi="Times New Roman"/>
                <w:b/>
                <w:sz w:val="24"/>
                <w:szCs w:val="24"/>
              </w:rPr>
              <w:t>Эпиграфтар</w:t>
            </w:r>
            <w:r w:rsidRPr="00E249C3">
              <w:rPr>
                <w:rFonts w:ascii="Times New Roman" w:hAnsi="Times New Roman"/>
                <w:b/>
                <w:sz w:val="24"/>
                <w:szCs w:val="24"/>
              </w:rPr>
              <w:t xml:space="preserve">  (</w:t>
            </w:r>
            <w:r w:rsidRPr="00AD2595">
              <w:rPr>
                <w:rFonts w:ascii="Times New Roman" w:hAnsi="Times New Roman"/>
                <w:b/>
                <w:sz w:val="24"/>
                <w:szCs w:val="24"/>
              </w:rPr>
              <w:t>тақырып</w:t>
            </w:r>
            <w:r w:rsidRPr="00E249C3">
              <w:rPr>
                <w:rFonts w:ascii="Times New Roman" w:hAnsi="Times New Roman"/>
                <w:b/>
                <w:sz w:val="24"/>
                <w:szCs w:val="24"/>
              </w:rPr>
              <w:t xml:space="preserve"> </w:t>
            </w:r>
            <w:r w:rsidRPr="00AD2595">
              <w:rPr>
                <w:rFonts w:ascii="Times New Roman" w:hAnsi="Times New Roman"/>
                <w:b/>
                <w:sz w:val="24"/>
                <w:szCs w:val="24"/>
              </w:rPr>
              <w:t>мазмұнын</w:t>
            </w:r>
            <w:r w:rsidRPr="00E249C3">
              <w:rPr>
                <w:rFonts w:ascii="Times New Roman" w:hAnsi="Times New Roman"/>
                <w:b/>
                <w:sz w:val="24"/>
                <w:szCs w:val="24"/>
              </w:rPr>
              <w:t xml:space="preserve"> </w:t>
            </w:r>
            <w:r w:rsidRPr="00AD2595">
              <w:rPr>
                <w:rFonts w:ascii="Times New Roman" w:hAnsi="Times New Roman"/>
                <w:b/>
                <w:sz w:val="24"/>
                <w:szCs w:val="24"/>
              </w:rPr>
              <w:t>ашатын</w:t>
            </w:r>
            <w:r w:rsidRPr="00E249C3">
              <w:rPr>
                <w:rFonts w:ascii="Times New Roman" w:hAnsi="Times New Roman"/>
                <w:b/>
                <w:sz w:val="24"/>
                <w:szCs w:val="24"/>
              </w:rPr>
              <w:t>)</w:t>
            </w:r>
          </w:p>
        </w:tc>
        <w:tc>
          <w:tcPr>
            <w:tcW w:w="6974" w:type="dxa"/>
            <w:gridSpan w:val="2"/>
          </w:tcPr>
          <w:p w:rsidR="009B658B" w:rsidRPr="00AD2595" w:rsidRDefault="009B658B" w:rsidP="00236360">
            <w:pPr>
              <w:pStyle w:val="a3"/>
              <w:rPr>
                <w:rFonts w:ascii="Times New Roman" w:hAnsi="Times New Roman"/>
                <w:sz w:val="24"/>
                <w:szCs w:val="24"/>
                <w:lang w:val="kk-KZ"/>
              </w:rPr>
            </w:pPr>
          </w:p>
        </w:tc>
      </w:tr>
      <w:tr w:rsidR="009B658B" w:rsidRPr="0017136E" w:rsidTr="00236360">
        <w:trPr>
          <w:trHeight w:val="325"/>
        </w:trPr>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Сабақтың мақсаты:</w:t>
            </w:r>
          </w:p>
        </w:tc>
        <w:tc>
          <w:tcPr>
            <w:tcW w:w="6974" w:type="dxa"/>
            <w:gridSpan w:val="2"/>
          </w:tcPr>
          <w:p w:rsidR="009B658B" w:rsidRPr="00C50F29" w:rsidRDefault="009B658B" w:rsidP="00236360">
            <w:pPr>
              <w:pStyle w:val="a3"/>
              <w:rPr>
                <w:rFonts w:ascii="Times New Roman" w:hAnsi="Times New Roman" w:cs="Times New Roman"/>
                <w:sz w:val="24"/>
                <w:szCs w:val="24"/>
              </w:rPr>
            </w:pPr>
            <w:r w:rsidRPr="00C50F29">
              <w:rPr>
                <w:rFonts w:ascii="Times New Roman" w:hAnsi="Times New Roman" w:cs="Times New Roman"/>
                <w:sz w:val="24"/>
                <w:szCs w:val="24"/>
              </w:rPr>
              <w:t>Оқушыларға тәрбие бесіктен бастау алатынын,яғни қазақ халқының салт-дәстүрлерімен әдеп-ғұрыпының тәрбиелік мәнін ұғындыру,адамгершілік қасиеттерін қалыптастыру</w:t>
            </w:r>
          </w:p>
          <w:p w:rsidR="009B658B" w:rsidRPr="00C50F29" w:rsidRDefault="009B658B" w:rsidP="00236360">
            <w:pPr>
              <w:pStyle w:val="a3"/>
              <w:rPr>
                <w:rFonts w:ascii="Times New Roman" w:hAnsi="Times New Roman" w:cs="Times New Roman"/>
                <w:sz w:val="24"/>
                <w:szCs w:val="24"/>
              </w:rPr>
            </w:pPr>
          </w:p>
        </w:tc>
      </w:tr>
      <w:tr w:rsidR="009B658B" w:rsidRPr="0017136E" w:rsidTr="00236360">
        <w:trPr>
          <w:trHeight w:val="544"/>
        </w:trPr>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 xml:space="preserve">Құндылықтарды дарыту </w:t>
            </w:r>
          </w:p>
        </w:tc>
        <w:tc>
          <w:tcPr>
            <w:tcW w:w="6974" w:type="dxa"/>
            <w:gridSpan w:val="2"/>
          </w:tcPr>
          <w:p w:rsidR="009B658B" w:rsidRPr="00C50F29" w:rsidRDefault="009B658B" w:rsidP="00236360">
            <w:pPr>
              <w:pStyle w:val="a3"/>
              <w:rPr>
                <w:rFonts w:ascii="Times New Roman" w:hAnsi="Times New Roman" w:cs="Times New Roman"/>
                <w:sz w:val="24"/>
                <w:szCs w:val="24"/>
              </w:rPr>
            </w:pPr>
            <w:r w:rsidRPr="00C50F29">
              <w:rPr>
                <w:rFonts w:ascii="Times New Roman" w:hAnsi="Times New Roman" w:cs="Times New Roman"/>
                <w:sz w:val="24"/>
                <w:szCs w:val="24"/>
              </w:rPr>
              <w:t>Оқушы бойындағы ізденгіштік,тапқырлық және танымдық қаблеттерін дамыту.</w:t>
            </w:r>
          </w:p>
        </w:tc>
      </w:tr>
      <w:tr w:rsidR="009B658B" w:rsidRPr="00D96A57" w:rsidTr="00236360">
        <w:trPr>
          <w:trHeight w:val="403"/>
        </w:trPr>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Ресімдеу</w:t>
            </w:r>
          </w:p>
        </w:tc>
        <w:tc>
          <w:tcPr>
            <w:tcW w:w="6974" w:type="dxa"/>
            <w:gridSpan w:val="2"/>
          </w:tcPr>
          <w:p w:rsidR="009B658B" w:rsidRPr="0017136E" w:rsidRDefault="009B658B" w:rsidP="00236360">
            <w:pPr>
              <w:pStyle w:val="a3"/>
              <w:rPr>
                <w:rFonts w:ascii="Times New Roman" w:hAnsi="Times New Roman"/>
                <w:sz w:val="24"/>
                <w:szCs w:val="24"/>
              </w:rPr>
            </w:pPr>
            <w:r w:rsidRPr="0017136E">
              <w:rPr>
                <w:rFonts w:ascii="Times New Roman" w:hAnsi="Times New Roman"/>
                <w:sz w:val="24"/>
                <w:szCs w:val="24"/>
              </w:rPr>
              <w:t>Слайд,презентация</w:t>
            </w:r>
          </w:p>
        </w:tc>
      </w:tr>
      <w:tr w:rsidR="009B658B" w:rsidRPr="00D96A57" w:rsidTr="00236360">
        <w:trPr>
          <w:trHeight w:val="403"/>
        </w:trPr>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Музыкалық және бейне көркемдеу</w:t>
            </w:r>
          </w:p>
        </w:tc>
        <w:tc>
          <w:tcPr>
            <w:tcW w:w="6974" w:type="dxa"/>
            <w:gridSpan w:val="2"/>
          </w:tcPr>
          <w:p w:rsidR="009B658B" w:rsidRPr="0017136E" w:rsidRDefault="009B658B" w:rsidP="00236360">
            <w:pPr>
              <w:pStyle w:val="a3"/>
              <w:rPr>
                <w:rFonts w:ascii="Times New Roman" w:hAnsi="Times New Roman"/>
                <w:color w:val="000000"/>
                <w:sz w:val="24"/>
                <w:szCs w:val="24"/>
                <w:shd w:val="clear" w:color="auto" w:fill="FFFFFF"/>
              </w:rPr>
            </w:pPr>
            <w:r w:rsidRPr="0017136E">
              <w:rPr>
                <w:rFonts w:ascii="Times New Roman" w:hAnsi="Times New Roman"/>
                <w:sz w:val="24"/>
                <w:szCs w:val="24"/>
                <w:shd w:val="clear" w:color="auto" w:fill="FFFFFF"/>
              </w:rPr>
              <w:t>интерактивті тақта, слайд</w:t>
            </w:r>
          </w:p>
        </w:tc>
      </w:tr>
      <w:tr w:rsidR="009B658B" w:rsidRPr="0017136E" w:rsidTr="00236360">
        <w:trPr>
          <w:trHeight w:val="403"/>
        </w:trPr>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Үлестірмелі материалдар</w:t>
            </w:r>
          </w:p>
        </w:tc>
        <w:tc>
          <w:tcPr>
            <w:tcW w:w="6974" w:type="dxa"/>
            <w:gridSpan w:val="2"/>
          </w:tcPr>
          <w:p w:rsidR="009B658B" w:rsidRPr="00086A17" w:rsidRDefault="009B658B" w:rsidP="00236360">
            <w:pPr>
              <w:pStyle w:val="a3"/>
              <w:rPr>
                <w:rFonts w:ascii="Times New Roman" w:hAnsi="Times New Roman"/>
                <w:sz w:val="24"/>
                <w:szCs w:val="24"/>
              </w:rPr>
            </w:pPr>
            <w:r w:rsidRPr="00086A17">
              <w:rPr>
                <w:rFonts w:ascii="Times New Roman" w:hAnsi="Times New Roman"/>
                <w:color w:val="000000"/>
                <w:sz w:val="24"/>
                <w:szCs w:val="24"/>
              </w:rPr>
              <w:t>мақал – мәтелдер жаз</w:t>
            </w:r>
            <w:r>
              <w:rPr>
                <w:rFonts w:ascii="Times New Roman" w:hAnsi="Times New Roman"/>
                <w:color w:val="000000"/>
                <w:sz w:val="24"/>
                <w:szCs w:val="24"/>
              </w:rPr>
              <w:t>ылған плакаттар</w:t>
            </w:r>
          </w:p>
        </w:tc>
      </w:tr>
      <w:tr w:rsidR="009B658B" w:rsidRPr="00D96A57" w:rsidTr="00236360">
        <w:tc>
          <w:tcPr>
            <w:tcW w:w="3374" w:type="dxa"/>
          </w:tcPr>
          <w:p w:rsidR="009B658B" w:rsidRPr="007F0F61" w:rsidRDefault="009B658B" w:rsidP="00236360">
            <w:pPr>
              <w:pStyle w:val="a3"/>
              <w:rPr>
                <w:rFonts w:ascii="Times New Roman" w:hAnsi="Times New Roman"/>
                <w:b/>
                <w:sz w:val="24"/>
                <w:szCs w:val="24"/>
              </w:rPr>
            </w:pPr>
            <w:r w:rsidRPr="00AD2595">
              <w:rPr>
                <w:rFonts w:ascii="Times New Roman" w:hAnsi="Times New Roman"/>
                <w:b/>
                <w:sz w:val="24"/>
                <w:szCs w:val="24"/>
              </w:rPr>
              <w:t>Тақырыптық</w:t>
            </w:r>
            <w:r w:rsidRPr="007F0F61">
              <w:rPr>
                <w:rFonts w:ascii="Times New Roman" w:hAnsi="Times New Roman"/>
                <w:b/>
                <w:sz w:val="24"/>
                <w:szCs w:val="24"/>
              </w:rPr>
              <w:t xml:space="preserve"> </w:t>
            </w:r>
            <w:r w:rsidRPr="00AD2595">
              <w:rPr>
                <w:rFonts w:ascii="Times New Roman" w:hAnsi="Times New Roman"/>
                <w:b/>
                <w:sz w:val="24"/>
                <w:szCs w:val="24"/>
              </w:rPr>
              <w:t>көрмелер</w:t>
            </w:r>
            <w:r w:rsidRPr="007F0F61">
              <w:rPr>
                <w:rFonts w:ascii="Times New Roman" w:hAnsi="Times New Roman"/>
                <w:b/>
                <w:sz w:val="24"/>
                <w:szCs w:val="24"/>
              </w:rPr>
              <w:t xml:space="preserve"> </w:t>
            </w:r>
            <w:r w:rsidRPr="00AD2595">
              <w:rPr>
                <w:rFonts w:ascii="Times New Roman" w:hAnsi="Times New Roman"/>
                <w:b/>
                <w:sz w:val="24"/>
                <w:szCs w:val="24"/>
              </w:rPr>
              <w:t>мен</w:t>
            </w:r>
            <w:r w:rsidRPr="007F0F61">
              <w:rPr>
                <w:rFonts w:ascii="Times New Roman" w:hAnsi="Times New Roman"/>
                <w:b/>
                <w:sz w:val="24"/>
                <w:szCs w:val="24"/>
              </w:rPr>
              <w:t xml:space="preserve"> </w:t>
            </w:r>
            <w:r w:rsidRPr="00AD2595">
              <w:rPr>
                <w:rFonts w:ascii="Times New Roman" w:hAnsi="Times New Roman"/>
                <w:b/>
                <w:sz w:val="24"/>
                <w:szCs w:val="24"/>
              </w:rPr>
              <w:t>ақпараттық</w:t>
            </w:r>
            <w:r w:rsidRPr="007F0F61">
              <w:rPr>
                <w:rFonts w:ascii="Times New Roman" w:hAnsi="Times New Roman"/>
                <w:b/>
                <w:sz w:val="24"/>
                <w:szCs w:val="24"/>
              </w:rPr>
              <w:t xml:space="preserve"> </w:t>
            </w:r>
            <w:r w:rsidRPr="00AD2595">
              <w:rPr>
                <w:rFonts w:ascii="Times New Roman" w:hAnsi="Times New Roman"/>
                <w:b/>
                <w:sz w:val="24"/>
                <w:szCs w:val="24"/>
              </w:rPr>
              <w:t>стендтер</w:t>
            </w:r>
          </w:p>
        </w:tc>
        <w:tc>
          <w:tcPr>
            <w:tcW w:w="6974" w:type="dxa"/>
            <w:gridSpan w:val="2"/>
          </w:tcPr>
          <w:p w:rsidR="009B658B" w:rsidRPr="00D96A57" w:rsidRDefault="009B658B" w:rsidP="00236360">
            <w:pPr>
              <w:pStyle w:val="a3"/>
              <w:rPr>
                <w:rFonts w:ascii="Times New Roman" w:hAnsi="Times New Roman"/>
                <w:sz w:val="24"/>
                <w:szCs w:val="24"/>
              </w:rPr>
            </w:pPr>
            <w:r w:rsidRPr="00D96A57">
              <w:rPr>
                <w:rFonts w:ascii="Times New Roman" w:hAnsi="Times New Roman"/>
                <w:sz w:val="24"/>
                <w:szCs w:val="24"/>
              </w:rPr>
              <w:t>Презентация</w:t>
            </w:r>
          </w:p>
        </w:tc>
      </w:tr>
      <w:tr w:rsidR="009B658B" w:rsidRPr="00D96A57" w:rsidTr="00236360">
        <w:tc>
          <w:tcPr>
            <w:tcW w:w="3374"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 xml:space="preserve">Дайындыққа арналған әдебиет </w:t>
            </w:r>
          </w:p>
        </w:tc>
        <w:tc>
          <w:tcPr>
            <w:tcW w:w="6974" w:type="dxa"/>
            <w:gridSpan w:val="2"/>
          </w:tcPr>
          <w:p w:rsidR="009B658B" w:rsidRPr="00D96A57" w:rsidRDefault="009B658B" w:rsidP="00236360">
            <w:pPr>
              <w:pStyle w:val="a3"/>
              <w:rPr>
                <w:rFonts w:ascii="Times New Roman" w:hAnsi="Times New Roman"/>
                <w:sz w:val="24"/>
                <w:szCs w:val="24"/>
              </w:rPr>
            </w:pPr>
            <w:r w:rsidRPr="00D96A57">
              <w:rPr>
                <w:rFonts w:ascii="Times New Roman" w:hAnsi="Times New Roman"/>
                <w:sz w:val="24"/>
                <w:szCs w:val="24"/>
              </w:rPr>
              <w:t>Интернет материалдары</w:t>
            </w:r>
          </w:p>
          <w:p w:rsidR="009B658B" w:rsidRPr="00D96A57" w:rsidRDefault="009B658B" w:rsidP="00236360">
            <w:pPr>
              <w:pStyle w:val="a3"/>
              <w:rPr>
                <w:rFonts w:ascii="Times New Roman" w:hAnsi="Times New Roman"/>
                <w:sz w:val="24"/>
                <w:szCs w:val="24"/>
              </w:rPr>
            </w:pPr>
          </w:p>
        </w:tc>
      </w:tr>
      <w:tr w:rsidR="009B658B" w:rsidRPr="00D96A57" w:rsidTr="00236360">
        <w:trPr>
          <w:trHeight w:val="416"/>
        </w:trPr>
        <w:tc>
          <w:tcPr>
            <w:tcW w:w="10348" w:type="dxa"/>
            <w:gridSpan w:val="3"/>
          </w:tcPr>
          <w:p w:rsidR="009B658B" w:rsidRPr="00D96A57" w:rsidRDefault="009B658B" w:rsidP="00236360">
            <w:pPr>
              <w:pStyle w:val="a3"/>
              <w:rPr>
                <w:rFonts w:ascii="Times New Roman" w:hAnsi="Times New Roman"/>
                <w:sz w:val="24"/>
                <w:szCs w:val="24"/>
              </w:rPr>
            </w:pPr>
            <w:r w:rsidRPr="00D96A57">
              <w:rPr>
                <w:rFonts w:ascii="Times New Roman" w:hAnsi="Times New Roman"/>
                <w:sz w:val="24"/>
                <w:szCs w:val="24"/>
              </w:rPr>
              <w:t>Сабақтың барысы</w:t>
            </w:r>
          </w:p>
        </w:tc>
      </w:tr>
    </w:tbl>
    <w:p w:rsidR="009B658B" w:rsidRPr="00D96A57" w:rsidRDefault="009B658B" w:rsidP="009B658B">
      <w:pPr>
        <w:pStyle w:val="a3"/>
        <w:rPr>
          <w:rFonts w:ascii="Times New Roman" w:hAnsi="Times New Roman"/>
          <w:sz w:val="24"/>
          <w:szCs w:val="24"/>
        </w:rPr>
      </w:pPr>
    </w:p>
    <w:tbl>
      <w:tblPr>
        <w:tblStyle w:val="a5"/>
        <w:tblW w:w="11341" w:type="dxa"/>
        <w:tblInd w:w="-1565" w:type="dxa"/>
        <w:tblLayout w:type="fixed"/>
        <w:tblLook w:val="04A0" w:firstRow="1" w:lastRow="0" w:firstColumn="1" w:lastColumn="0" w:noHBand="0" w:noVBand="1"/>
      </w:tblPr>
      <w:tblGrid>
        <w:gridCol w:w="1673"/>
        <w:gridCol w:w="4707"/>
        <w:gridCol w:w="3260"/>
        <w:gridCol w:w="1701"/>
      </w:tblGrid>
      <w:tr w:rsidR="009B658B" w:rsidRPr="0017136E" w:rsidTr="00236360">
        <w:tc>
          <w:tcPr>
            <w:tcW w:w="1673"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 xml:space="preserve">Сабақтың кезеңі/ уақыт </w:t>
            </w:r>
          </w:p>
        </w:tc>
        <w:tc>
          <w:tcPr>
            <w:tcW w:w="4707"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Мұғалім әрекеті</w:t>
            </w:r>
          </w:p>
        </w:tc>
        <w:tc>
          <w:tcPr>
            <w:tcW w:w="3260"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Оқушы әрекеті</w:t>
            </w:r>
          </w:p>
        </w:tc>
        <w:tc>
          <w:tcPr>
            <w:tcW w:w="1701" w:type="dxa"/>
          </w:tcPr>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Ресурстар</w:t>
            </w:r>
          </w:p>
          <w:p w:rsidR="009B658B" w:rsidRPr="00AD2595" w:rsidRDefault="009B658B" w:rsidP="00236360">
            <w:pPr>
              <w:pStyle w:val="a3"/>
              <w:rPr>
                <w:rFonts w:ascii="Times New Roman" w:hAnsi="Times New Roman"/>
                <w:b/>
                <w:sz w:val="24"/>
                <w:szCs w:val="24"/>
              </w:rPr>
            </w:pPr>
            <w:r w:rsidRPr="00AD2595">
              <w:rPr>
                <w:rFonts w:ascii="Times New Roman" w:hAnsi="Times New Roman"/>
                <w:b/>
                <w:sz w:val="24"/>
                <w:szCs w:val="24"/>
              </w:rPr>
              <w:t>Сабақтың техникалық құрал-жабдықтары</w:t>
            </w:r>
          </w:p>
        </w:tc>
      </w:tr>
      <w:tr w:rsidR="009B658B" w:rsidRPr="00566F18" w:rsidTr="00236360">
        <w:trPr>
          <w:trHeight w:val="907"/>
        </w:trPr>
        <w:tc>
          <w:tcPr>
            <w:tcW w:w="1673" w:type="dxa"/>
          </w:tcPr>
          <w:p w:rsidR="009B658B" w:rsidRPr="00566F18" w:rsidRDefault="009B658B" w:rsidP="00236360">
            <w:pPr>
              <w:pStyle w:val="a3"/>
              <w:rPr>
                <w:rFonts w:ascii="Times New Roman" w:hAnsi="Times New Roman" w:cs="Times New Roman"/>
                <w:sz w:val="24"/>
                <w:szCs w:val="24"/>
              </w:rPr>
            </w:pPr>
            <w:r w:rsidRPr="00566F18">
              <w:rPr>
                <w:rFonts w:ascii="Times New Roman" w:hAnsi="Times New Roman" w:cs="Times New Roman"/>
                <w:sz w:val="24"/>
                <w:szCs w:val="24"/>
              </w:rPr>
              <w:t>Ұйымдастыру кезеңі (7 мин)</w:t>
            </w:r>
          </w:p>
          <w:p w:rsidR="009B658B" w:rsidRPr="00566F18" w:rsidRDefault="009B658B" w:rsidP="00236360">
            <w:pPr>
              <w:pStyle w:val="a3"/>
              <w:rPr>
                <w:rFonts w:ascii="Times New Roman" w:hAnsi="Times New Roman" w:cs="Times New Roman"/>
                <w:sz w:val="24"/>
                <w:szCs w:val="24"/>
              </w:rPr>
            </w:pPr>
          </w:p>
        </w:tc>
        <w:tc>
          <w:tcPr>
            <w:tcW w:w="4707" w:type="dxa"/>
          </w:tcPr>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b/>
                <w:bCs/>
                <w:color w:val="000000"/>
                <w:sz w:val="24"/>
                <w:szCs w:val="24"/>
              </w:rPr>
              <w:t>Бала </w:t>
            </w:r>
            <w:r w:rsidRPr="00566F18">
              <w:rPr>
                <w:rFonts w:ascii="Times New Roman" w:hAnsi="Times New Roman" w:cs="Times New Roman"/>
                <w:color w:val="000000"/>
                <w:sz w:val="24"/>
                <w:szCs w:val="24"/>
              </w:rPr>
              <w:t>– ұлт болашағы. Олай болса бала тәрбиесіне қырандай қарау керек. Ешкімде де ұлттық салт – санадан тыс өмір сүре алмайды. Ата – ана парызы – баланы ұлт тірегі мен талабына сай тәрбиелеу.</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Халқымызда тәрбиеге қатысты көптеген дана пікірлер бар. Соның бірі: “Ұлыңа беске дейін патшадай қара, он бес жасқа дейін қосшыдай сана, он бес жастан асқан соң досыңдай бағала.” Мұндай, баланың жасына сай рухани қарым  - қатынаста болудың өсиеті қандай тамаша айтылған.</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Отбасымызда өсіп, ержетіп келе жатқан балаға адамгершілікке негізделген жағдайда өмір сүруге мүмкіндік жасалуы керек. “Ойсыз думан жас адамды қор етер”, “Өскің келсе, өзімшіл болма” деген сөздер әрбір жастың жадында болуы шарт.</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Бала тәрбиесіне тек мектеп мұғалімдері емес, ең алдымен мемлекетіміздің болашағына бей-жай қарай алмайтын әрбір ата – ана жауапты.</w:t>
            </w:r>
          </w:p>
        </w:tc>
        <w:tc>
          <w:tcPr>
            <w:tcW w:w="3260" w:type="dxa"/>
          </w:tcPr>
          <w:p w:rsidR="009B658B" w:rsidRPr="00566F18" w:rsidRDefault="009B658B" w:rsidP="00236360">
            <w:pPr>
              <w:pStyle w:val="a3"/>
              <w:rPr>
                <w:rFonts w:ascii="Times New Roman" w:hAnsi="Times New Roman" w:cs="Times New Roman"/>
                <w:color w:val="000000"/>
                <w:sz w:val="24"/>
                <w:szCs w:val="24"/>
                <w:lang w:val="kk-KZ"/>
              </w:rPr>
            </w:pPr>
            <w:r w:rsidRPr="00566F18">
              <w:rPr>
                <w:rFonts w:ascii="Times New Roman" w:hAnsi="Times New Roman" w:cs="Times New Roman"/>
                <w:color w:val="000000"/>
                <w:sz w:val="24"/>
                <w:szCs w:val="24"/>
                <w:lang w:val="kk-KZ"/>
              </w:rPr>
              <w:t>Оқушылар мұғаліммен амандасады,түгенделеді, мектеп партасындағы қатарлары бойынша   орындарына отырады.</w:t>
            </w:r>
          </w:p>
          <w:p w:rsidR="009B658B" w:rsidRPr="00566F18" w:rsidRDefault="009B658B" w:rsidP="00236360">
            <w:pPr>
              <w:pStyle w:val="a3"/>
              <w:rPr>
                <w:rFonts w:ascii="Times New Roman" w:hAnsi="Times New Roman" w:cs="Times New Roman"/>
                <w:color w:val="000000"/>
                <w:sz w:val="24"/>
                <w:szCs w:val="24"/>
                <w:lang w:val="kk-KZ"/>
              </w:rPr>
            </w:pPr>
          </w:p>
          <w:p w:rsidR="009B658B" w:rsidRPr="00566F18" w:rsidRDefault="009B658B" w:rsidP="00236360">
            <w:pPr>
              <w:pStyle w:val="a3"/>
              <w:rPr>
                <w:rFonts w:ascii="Times New Roman" w:hAnsi="Times New Roman" w:cs="Times New Roman"/>
                <w:color w:val="000000"/>
                <w:sz w:val="24"/>
                <w:szCs w:val="24"/>
                <w:lang w:val="kk-KZ"/>
              </w:rPr>
            </w:pPr>
          </w:p>
          <w:p w:rsidR="009B658B" w:rsidRPr="00566F18" w:rsidRDefault="009B658B" w:rsidP="00236360">
            <w:pPr>
              <w:pStyle w:val="a3"/>
              <w:rPr>
                <w:rFonts w:ascii="Times New Roman" w:hAnsi="Times New Roman" w:cs="Times New Roman"/>
                <w:color w:val="000000"/>
                <w:sz w:val="24"/>
                <w:szCs w:val="24"/>
                <w:lang w:val="kk-KZ"/>
              </w:rPr>
            </w:pPr>
          </w:p>
          <w:p w:rsidR="009B658B" w:rsidRPr="00566F18" w:rsidRDefault="009B658B" w:rsidP="00236360">
            <w:pPr>
              <w:pStyle w:val="a3"/>
              <w:rPr>
                <w:rFonts w:ascii="Times New Roman" w:hAnsi="Times New Roman" w:cs="Times New Roman"/>
                <w:color w:val="000000"/>
                <w:sz w:val="24"/>
                <w:szCs w:val="24"/>
                <w:lang w:val="kk-KZ"/>
              </w:rPr>
            </w:pPr>
          </w:p>
          <w:p w:rsidR="009B658B" w:rsidRPr="00566F18" w:rsidRDefault="009B658B" w:rsidP="00236360">
            <w:pPr>
              <w:pStyle w:val="a3"/>
              <w:rPr>
                <w:rFonts w:ascii="Times New Roman" w:hAnsi="Times New Roman" w:cs="Times New Roman"/>
                <w:sz w:val="24"/>
                <w:szCs w:val="24"/>
                <w:lang w:val="kk-KZ"/>
              </w:rPr>
            </w:pPr>
            <w:r w:rsidRPr="00566F18">
              <w:rPr>
                <w:rFonts w:ascii="Times New Roman" w:hAnsi="Times New Roman" w:cs="Times New Roman"/>
                <w:sz w:val="24"/>
                <w:szCs w:val="24"/>
                <w:lang w:val="kk-KZ"/>
              </w:rPr>
              <w:br/>
            </w:r>
          </w:p>
        </w:tc>
        <w:tc>
          <w:tcPr>
            <w:tcW w:w="1701" w:type="dxa"/>
          </w:tcPr>
          <w:p w:rsidR="009B658B" w:rsidRPr="00566F18" w:rsidRDefault="009B658B" w:rsidP="00236360">
            <w:pPr>
              <w:pStyle w:val="a3"/>
              <w:rPr>
                <w:rFonts w:ascii="Times New Roman" w:hAnsi="Times New Roman" w:cs="Times New Roman"/>
                <w:sz w:val="24"/>
                <w:szCs w:val="24"/>
              </w:rPr>
            </w:pPr>
            <w:r w:rsidRPr="00566F18">
              <w:rPr>
                <w:rFonts w:ascii="Times New Roman" w:hAnsi="Times New Roman" w:cs="Times New Roman"/>
                <w:sz w:val="24"/>
                <w:szCs w:val="24"/>
              </w:rPr>
              <w:t>Компьютер</w:t>
            </w: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tc>
      </w:tr>
      <w:tr w:rsidR="009B658B" w:rsidRPr="00566F18" w:rsidTr="00236360">
        <w:trPr>
          <w:trHeight w:val="3441"/>
        </w:trPr>
        <w:tc>
          <w:tcPr>
            <w:tcW w:w="1673" w:type="dxa"/>
          </w:tcPr>
          <w:p w:rsidR="009B658B" w:rsidRPr="00566F18" w:rsidRDefault="009B658B" w:rsidP="00236360">
            <w:pPr>
              <w:pStyle w:val="a3"/>
              <w:rPr>
                <w:rFonts w:ascii="Times New Roman" w:hAnsi="Times New Roman" w:cs="Times New Roman"/>
                <w:sz w:val="24"/>
                <w:szCs w:val="24"/>
              </w:rPr>
            </w:pPr>
            <w:r w:rsidRPr="00566F18">
              <w:rPr>
                <w:rFonts w:ascii="Times New Roman" w:hAnsi="Times New Roman" w:cs="Times New Roman"/>
                <w:sz w:val="24"/>
                <w:szCs w:val="24"/>
              </w:rPr>
              <w:t>Сабақ басы (13 мин)</w:t>
            </w: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tc>
        <w:tc>
          <w:tcPr>
            <w:tcW w:w="4707" w:type="dxa"/>
          </w:tcPr>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b/>
                <w:bCs/>
                <w:color w:val="FF0000"/>
                <w:sz w:val="24"/>
                <w:szCs w:val="24"/>
              </w:rPr>
              <w:t>Ата – ана үшін айтарым:</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Әр баланың мінез –құлқы, іс - әрекеті, болмыс парасаты әр түрлі,сондықтан бала тәрбиесінде қателіктер жібермес үшін мына қағидаларды еске сақтаңыздар.</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Егер бала меншіл болса – жек көруді үйренеді;</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Егер бала алакөз ортада өссе – жауығуды үйренеді;</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Егербаланы мадақтай берсе – тұйық болып өседі;</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Егер баланы жазғыра берсе – жасқаншақ болып өседі;</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Егер бала кешірімшіл ортада өссе - өзгелерді түсінуді үйренеді;</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Егер баланы орайы келгенде көтермелей қойса - өз күшіне сеніп өседі;</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Егер бала адал ортада өссе - әділетті болуды үйренеді;</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Қазақ елінің болашағы, қазақтың өз төл таланттарының өсіп жетілуіне байланысты. Сондықтан ата – аналар ешкімге есесін бермейтін жаңа толқын тәрбиелеуге қажет.</w:t>
            </w:r>
          </w:p>
          <w:p w:rsidR="009B658B" w:rsidRPr="00566F18" w:rsidRDefault="009B658B" w:rsidP="00236360">
            <w:pPr>
              <w:pStyle w:val="a3"/>
              <w:rPr>
                <w:rFonts w:ascii="Times New Roman" w:hAnsi="Times New Roman" w:cs="Times New Roman"/>
                <w:sz w:val="24"/>
                <w:szCs w:val="24"/>
              </w:rPr>
            </w:pPr>
          </w:p>
        </w:tc>
        <w:tc>
          <w:tcPr>
            <w:tcW w:w="3260" w:type="dxa"/>
          </w:tcPr>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r w:rsidRPr="00566F18">
              <w:rPr>
                <w:rFonts w:ascii="Times New Roman" w:hAnsi="Times New Roman" w:cs="Times New Roman"/>
                <w:sz w:val="24"/>
                <w:szCs w:val="24"/>
                <w:lang w:val="kk-KZ"/>
              </w:rPr>
              <w:t>Ата-аналарға қағидалар айтылады</w:t>
            </w: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tc>
        <w:tc>
          <w:tcPr>
            <w:tcW w:w="1701" w:type="dxa"/>
          </w:tcPr>
          <w:p w:rsidR="009B658B" w:rsidRPr="00566F18" w:rsidRDefault="009B658B" w:rsidP="00236360">
            <w:pPr>
              <w:pStyle w:val="a3"/>
              <w:rPr>
                <w:rFonts w:ascii="Times New Roman" w:hAnsi="Times New Roman" w:cs="Times New Roman"/>
                <w:color w:val="000000"/>
                <w:sz w:val="24"/>
                <w:szCs w:val="24"/>
              </w:rPr>
            </w:pPr>
            <w:r w:rsidRPr="00566F18">
              <w:rPr>
                <w:rStyle w:val="s2"/>
                <w:rFonts w:ascii="Times New Roman" w:hAnsi="Times New Roman" w:cs="Times New Roman"/>
                <w:color w:val="000000"/>
                <w:sz w:val="24"/>
                <w:szCs w:val="24"/>
              </w:rPr>
              <w:t>слайд</w:t>
            </w:r>
            <w:r w:rsidRPr="00566F18">
              <w:rPr>
                <w:rStyle w:val="s2"/>
                <w:rFonts w:ascii="Times New Roman" w:hAnsi="Times New Roman" w:cs="Times New Roman"/>
                <w:color w:val="000000"/>
                <w:sz w:val="24"/>
                <w:szCs w:val="24"/>
                <w:lang w:val="kk-KZ"/>
              </w:rPr>
              <w:t xml:space="preserve"> </w:t>
            </w:r>
          </w:p>
          <w:p w:rsidR="009B658B" w:rsidRPr="00566F18" w:rsidRDefault="009B658B" w:rsidP="00236360">
            <w:pPr>
              <w:pStyle w:val="a3"/>
              <w:rPr>
                <w:rFonts w:ascii="Times New Roman" w:hAnsi="Times New Roman" w:cs="Times New Roman"/>
                <w:color w:val="000000"/>
                <w:sz w:val="24"/>
                <w:szCs w:val="24"/>
              </w:rPr>
            </w:pPr>
            <w:r w:rsidRPr="00566F18">
              <w:rPr>
                <w:rFonts w:ascii="Times New Roman" w:hAnsi="Times New Roman" w:cs="Times New Roman"/>
                <w:color w:val="000000"/>
                <w:sz w:val="24"/>
                <w:szCs w:val="24"/>
              </w:rPr>
              <w:t> </w:t>
            </w:r>
          </w:p>
          <w:p w:rsidR="009B658B" w:rsidRPr="00566F18" w:rsidRDefault="009B658B" w:rsidP="00236360">
            <w:pPr>
              <w:pStyle w:val="a3"/>
              <w:rPr>
                <w:rStyle w:val="s2"/>
                <w:rFonts w:ascii="Times New Roman" w:hAnsi="Times New Roman" w:cs="Times New Roman"/>
                <w:sz w:val="24"/>
                <w:szCs w:val="24"/>
              </w:rPr>
            </w:pPr>
          </w:p>
          <w:p w:rsidR="009B658B" w:rsidRPr="00566F18" w:rsidRDefault="009B658B" w:rsidP="00236360">
            <w:pPr>
              <w:pStyle w:val="a3"/>
              <w:rPr>
                <w:rStyle w:val="s2"/>
                <w:rFonts w:ascii="Times New Roman" w:hAnsi="Times New Roman" w:cs="Times New Roman"/>
                <w:sz w:val="24"/>
                <w:szCs w:val="24"/>
              </w:rPr>
            </w:pPr>
          </w:p>
          <w:p w:rsidR="009B658B" w:rsidRPr="00566F18" w:rsidRDefault="009B658B" w:rsidP="00236360">
            <w:pPr>
              <w:pStyle w:val="a3"/>
              <w:rPr>
                <w:rStyle w:val="s2"/>
                <w:rFonts w:ascii="Times New Roman" w:hAnsi="Times New Roman" w:cs="Times New Roman"/>
                <w:sz w:val="24"/>
                <w:szCs w:val="24"/>
              </w:rPr>
            </w:pPr>
          </w:p>
          <w:p w:rsidR="009B658B" w:rsidRPr="00566F18" w:rsidRDefault="009B658B" w:rsidP="00236360">
            <w:pPr>
              <w:pStyle w:val="a3"/>
              <w:rPr>
                <w:rStyle w:val="s2"/>
                <w:rFonts w:ascii="Times New Roman" w:hAnsi="Times New Roman" w:cs="Times New Roman"/>
                <w:sz w:val="24"/>
                <w:szCs w:val="24"/>
              </w:rPr>
            </w:pPr>
          </w:p>
          <w:p w:rsidR="009B658B" w:rsidRPr="00566F18" w:rsidRDefault="009B658B" w:rsidP="00236360">
            <w:pPr>
              <w:pStyle w:val="a3"/>
              <w:rPr>
                <w:rFonts w:ascii="Times New Roman" w:hAnsi="Times New Roman" w:cs="Times New Roman"/>
                <w:color w:val="000000"/>
                <w:sz w:val="24"/>
                <w:szCs w:val="24"/>
              </w:rPr>
            </w:pPr>
          </w:p>
          <w:p w:rsidR="009B658B" w:rsidRPr="00566F18" w:rsidRDefault="009B658B" w:rsidP="00236360">
            <w:pPr>
              <w:pStyle w:val="a3"/>
              <w:rPr>
                <w:rFonts w:ascii="Times New Roman" w:hAnsi="Times New Roman" w:cs="Times New Roman"/>
                <w:color w:val="000000"/>
                <w:sz w:val="24"/>
                <w:szCs w:val="24"/>
              </w:rPr>
            </w:pPr>
          </w:p>
          <w:p w:rsidR="009B658B" w:rsidRPr="00566F18" w:rsidRDefault="009B658B" w:rsidP="00236360">
            <w:pPr>
              <w:pStyle w:val="a3"/>
              <w:rPr>
                <w:rFonts w:ascii="Times New Roman" w:eastAsia="Times New Roman" w:hAnsi="Times New Roman" w:cs="Times New Roman"/>
                <w:color w:val="000000"/>
                <w:sz w:val="24"/>
                <w:szCs w:val="24"/>
                <w:shd w:val="clear" w:color="auto" w:fill="FFFFFF"/>
              </w:rPr>
            </w:pPr>
          </w:p>
          <w:p w:rsidR="009B658B" w:rsidRPr="00566F18" w:rsidRDefault="009B658B" w:rsidP="00236360">
            <w:pPr>
              <w:pStyle w:val="a3"/>
              <w:rPr>
                <w:rFonts w:ascii="Times New Roman" w:eastAsia="Times New Roman" w:hAnsi="Times New Roman" w:cs="Times New Roman"/>
                <w:color w:val="000000"/>
                <w:sz w:val="24"/>
                <w:szCs w:val="24"/>
                <w:shd w:val="clear" w:color="auto" w:fill="FFFFFF"/>
              </w:rPr>
            </w:pPr>
          </w:p>
          <w:p w:rsidR="009B658B" w:rsidRPr="00566F18" w:rsidRDefault="009B658B" w:rsidP="00236360">
            <w:pPr>
              <w:pStyle w:val="a3"/>
              <w:rPr>
                <w:rFonts w:ascii="Times New Roman" w:eastAsia="Times New Roman" w:hAnsi="Times New Roman" w:cs="Times New Roman"/>
                <w:color w:val="000000"/>
                <w:sz w:val="24"/>
                <w:szCs w:val="24"/>
                <w:shd w:val="clear" w:color="auto" w:fill="FFFFFF"/>
              </w:rPr>
            </w:pPr>
          </w:p>
          <w:p w:rsidR="009B658B" w:rsidRPr="00566F18" w:rsidRDefault="009B658B" w:rsidP="00236360">
            <w:pPr>
              <w:pStyle w:val="a3"/>
              <w:rPr>
                <w:rFonts w:ascii="Times New Roman" w:hAnsi="Times New Roman" w:cs="Times New Roman"/>
                <w:color w:val="000000"/>
                <w:sz w:val="24"/>
                <w:szCs w:val="24"/>
              </w:rPr>
            </w:pPr>
          </w:p>
        </w:tc>
      </w:tr>
      <w:tr w:rsidR="009B658B" w:rsidRPr="00566F18" w:rsidTr="00236360">
        <w:trPr>
          <w:trHeight w:val="2898"/>
        </w:trPr>
        <w:tc>
          <w:tcPr>
            <w:tcW w:w="1673" w:type="dxa"/>
          </w:tcPr>
          <w:p w:rsidR="009B658B" w:rsidRPr="00566F18" w:rsidRDefault="009B658B" w:rsidP="00236360">
            <w:pPr>
              <w:pStyle w:val="a3"/>
              <w:rPr>
                <w:rFonts w:ascii="Times New Roman" w:hAnsi="Times New Roman" w:cs="Times New Roman"/>
                <w:sz w:val="24"/>
                <w:szCs w:val="24"/>
              </w:rPr>
            </w:pPr>
            <w:r w:rsidRPr="00566F18">
              <w:rPr>
                <w:rFonts w:ascii="Times New Roman" w:hAnsi="Times New Roman" w:cs="Times New Roman"/>
                <w:sz w:val="24"/>
                <w:szCs w:val="24"/>
              </w:rPr>
              <w:t>Ортасы (20 мин)</w:t>
            </w:r>
          </w:p>
          <w:p w:rsidR="009B658B" w:rsidRPr="00566F18" w:rsidRDefault="009B658B" w:rsidP="00236360">
            <w:pPr>
              <w:pStyle w:val="a3"/>
              <w:rPr>
                <w:rFonts w:ascii="Times New Roman" w:hAnsi="Times New Roman" w:cs="Times New Roman"/>
                <w:sz w:val="24"/>
                <w:szCs w:val="24"/>
              </w:rPr>
            </w:pPr>
          </w:p>
        </w:tc>
        <w:tc>
          <w:tcPr>
            <w:tcW w:w="4707" w:type="dxa"/>
          </w:tcPr>
          <w:p w:rsidR="009B658B" w:rsidRPr="00566F18" w:rsidRDefault="009B658B" w:rsidP="00236360">
            <w:pPr>
              <w:pStyle w:val="a3"/>
              <w:rPr>
                <w:rFonts w:ascii="Times New Roman" w:hAnsi="Times New Roman" w:cs="Times New Roman"/>
                <w:sz w:val="24"/>
                <w:szCs w:val="24"/>
              </w:rPr>
            </w:pPr>
            <w:r w:rsidRPr="00566F18">
              <w:rPr>
                <w:rFonts w:ascii="Times New Roman" w:eastAsia="Times New Roman" w:hAnsi="Times New Roman" w:cs="Times New Roman"/>
                <w:color w:val="000000"/>
                <w:sz w:val="24"/>
                <w:szCs w:val="24"/>
              </w:rPr>
              <w:t>1. Сенің өзіңнің жақын адал досың бар, бірақ онымен дос болуға ата - анаң қарсы. Сен не істейсің?</w:t>
            </w:r>
            <w:r w:rsidRPr="00566F18">
              <w:rPr>
                <w:rFonts w:ascii="Times New Roman" w:eastAsia="Times New Roman" w:hAnsi="Times New Roman" w:cs="Times New Roman"/>
                <w:color w:val="000000"/>
                <w:sz w:val="24"/>
                <w:szCs w:val="24"/>
              </w:rPr>
              <w:br/>
              <w:t>2. Көктем мезгілі. Жолдасың сабақ оқуын азайтып, сабақтан тыс нәрселерге көп көңіл бөлетіндіктен сабақ үлгерімі төмендеп кетті. Сен не істейсің?</w:t>
            </w:r>
            <w:r w:rsidRPr="00566F18">
              <w:rPr>
                <w:rFonts w:ascii="Times New Roman" w:eastAsia="Times New Roman" w:hAnsi="Times New Roman" w:cs="Times New Roman"/>
                <w:color w:val="000000"/>
                <w:sz w:val="24"/>
                <w:szCs w:val="24"/>
              </w:rPr>
              <w:br/>
              <w:t>3. Сенің сабақ үлгерімің орташа. Сыныптастарың сені білімің бойынша бағалап, адамгершілік қасиеттеріңді көре білмейді. Сен не істейсің?</w:t>
            </w:r>
            <w:r w:rsidRPr="00566F18">
              <w:rPr>
                <w:rFonts w:ascii="Times New Roman" w:eastAsia="Times New Roman" w:hAnsi="Times New Roman" w:cs="Times New Roman"/>
                <w:color w:val="000000"/>
                <w:sz w:val="24"/>
                <w:szCs w:val="24"/>
              </w:rPr>
              <w:br/>
              <w:t>4. Пән мұғалімдері сенің жауапкершілігіңді бағалап ертеңге бір жұмыс тапсырды. Белгілі себептермен сен ол жұмысты орындап бола алмадың, не істейсің?</w:t>
            </w:r>
            <w:r w:rsidRPr="00566F18">
              <w:rPr>
                <w:rFonts w:ascii="Times New Roman" w:eastAsia="Times New Roman" w:hAnsi="Times New Roman" w:cs="Times New Roman"/>
                <w:color w:val="000000"/>
                <w:sz w:val="24"/>
                <w:szCs w:val="24"/>
              </w:rPr>
              <w:br/>
            </w:r>
          </w:p>
        </w:tc>
        <w:tc>
          <w:tcPr>
            <w:tcW w:w="3260" w:type="dxa"/>
          </w:tcPr>
          <w:p w:rsidR="009B658B" w:rsidRPr="00566F18" w:rsidRDefault="009B658B" w:rsidP="00236360">
            <w:pPr>
              <w:pStyle w:val="a3"/>
              <w:rPr>
                <w:rFonts w:ascii="Times New Roman" w:hAnsi="Times New Roman" w:cs="Times New Roman"/>
                <w:sz w:val="24"/>
                <w:szCs w:val="24"/>
              </w:rPr>
            </w:pPr>
            <w:r w:rsidRPr="00B403B0">
              <w:rPr>
                <w:rFonts w:ascii="Times New Roman" w:eastAsia="Times New Roman" w:hAnsi="Times New Roman" w:cs="Times New Roman"/>
                <w:color w:val="000000"/>
                <w:sz w:val="24"/>
                <w:szCs w:val="24"/>
              </w:rPr>
              <w:br/>
            </w:r>
            <w:r w:rsidRPr="006A5E77">
              <w:rPr>
                <w:rFonts w:ascii="Times New Roman" w:eastAsia="Times New Roman" w:hAnsi="Times New Roman" w:cs="Times New Roman"/>
                <w:color w:val="000000"/>
                <w:sz w:val="24"/>
                <w:szCs w:val="24"/>
              </w:rPr>
              <w:t>1. атаның баласы болма,....................... ( халықтың баласы бол)</w:t>
            </w:r>
            <w:r w:rsidRPr="006A5E77">
              <w:rPr>
                <w:rFonts w:ascii="Times New Roman" w:eastAsia="Times New Roman" w:hAnsi="Times New Roman" w:cs="Times New Roman"/>
                <w:color w:val="000000"/>
                <w:sz w:val="24"/>
                <w:szCs w:val="24"/>
              </w:rPr>
              <w:br/>
              <w:t>2. Ұяда не көрсең,..................................( ұшқанда соны ілерсің)</w:t>
            </w:r>
            <w:r w:rsidRPr="006A5E77">
              <w:rPr>
                <w:rFonts w:ascii="Times New Roman" w:eastAsia="Times New Roman" w:hAnsi="Times New Roman" w:cs="Times New Roman"/>
                <w:color w:val="000000"/>
                <w:sz w:val="24"/>
                <w:szCs w:val="24"/>
              </w:rPr>
              <w:br/>
              <w:t>3. Балалы үй базар,.................................( баласыз үй қу мазар)</w:t>
            </w:r>
            <w:r w:rsidRPr="006A5E77">
              <w:rPr>
                <w:rFonts w:ascii="Times New Roman" w:eastAsia="Times New Roman" w:hAnsi="Times New Roman" w:cs="Times New Roman"/>
                <w:color w:val="000000"/>
                <w:sz w:val="24"/>
                <w:szCs w:val="24"/>
              </w:rPr>
              <w:br/>
              <w:t>4. ата көрген оқ жонар,..........................( ана көрген тон пішер)</w:t>
            </w:r>
            <w:r w:rsidRPr="006A5E77">
              <w:rPr>
                <w:rFonts w:ascii="Times New Roman" w:eastAsia="Times New Roman" w:hAnsi="Times New Roman" w:cs="Times New Roman"/>
                <w:color w:val="000000"/>
                <w:sz w:val="24"/>
                <w:szCs w:val="24"/>
              </w:rPr>
              <w:br/>
              <w:t>5. Ананың сүті – бал,..............................( баланың тілі – бал)</w:t>
            </w:r>
            <w:r w:rsidRPr="006A5E77">
              <w:rPr>
                <w:rFonts w:ascii="Times New Roman" w:eastAsia="Times New Roman" w:hAnsi="Times New Roman" w:cs="Times New Roman"/>
                <w:color w:val="000000"/>
                <w:sz w:val="24"/>
                <w:szCs w:val="24"/>
              </w:rPr>
              <w:br/>
              <w:t>6. Туған үйдің түтіні жылы,...................( туған ананың күтімі жылы)</w:t>
            </w:r>
            <w:r w:rsidRPr="006A5E77">
              <w:rPr>
                <w:rFonts w:ascii="Times New Roman" w:eastAsia="Times New Roman" w:hAnsi="Times New Roman" w:cs="Times New Roman"/>
                <w:color w:val="000000"/>
                <w:sz w:val="24"/>
                <w:szCs w:val="24"/>
              </w:rPr>
              <w:br/>
              <w:t>7. Анаңа ауыр сөз айтпа,........................( артыңа ауыр жүк артпа)</w:t>
            </w:r>
            <w:r w:rsidRPr="006A5E77">
              <w:rPr>
                <w:rFonts w:ascii="Times New Roman" w:eastAsia="Times New Roman" w:hAnsi="Times New Roman" w:cs="Times New Roman"/>
                <w:color w:val="000000"/>
                <w:sz w:val="24"/>
                <w:szCs w:val="24"/>
              </w:rPr>
              <w:br/>
              <w:t>8............. – ананың бауыр еті, көз нұры. ( бала)</w:t>
            </w:r>
            <w:r w:rsidRPr="006A5E77">
              <w:rPr>
                <w:rFonts w:ascii="Times New Roman" w:eastAsia="Times New Roman" w:hAnsi="Times New Roman" w:cs="Times New Roman"/>
                <w:color w:val="000000"/>
                <w:sz w:val="24"/>
                <w:szCs w:val="24"/>
              </w:rPr>
              <w:br/>
              <w:t xml:space="preserve">9. </w:t>
            </w:r>
            <w:r w:rsidRPr="00566F18">
              <w:rPr>
                <w:rFonts w:ascii="Times New Roman" w:eastAsia="Times New Roman" w:hAnsi="Times New Roman" w:cs="Times New Roman"/>
                <w:color w:val="000000"/>
                <w:sz w:val="24"/>
                <w:szCs w:val="24"/>
              </w:rPr>
              <w:t>Әке – асқар тау,.................</w:t>
            </w:r>
            <w:r>
              <w:rPr>
                <w:rFonts w:ascii="Times New Roman" w:eastAsia="Times New Roman" w:hAnsi="Times New Roman" w:cs="Times New Roman"/>
                <w:color w:val="000000"/>
                <w:sz w:val="24"/>
                <w:szCs w:val="24"/>
              </w:rPr>
              <w:t>............( ана - шалқар көл)</w:t>
            </w: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lang w:val="kk-KZ"/>
              </w:rPr>
            </w:pPr>
          </w:p>
        </w:tc>
        <w:tc>
          <w:tcPr>
            <w:tcW w:w="1701" w:type="dxa"/>
          </w:tcPr>
          <w:p w:rsidR="009B658B" w:rsidRPr="00566F18" w:rsidRDefault="009B658B" w:rsidP="00236360">
            <w:pPr>
              <w:pStyle w:val="a3"/>
              <w:rPr>
                <w:rStyle w:val="s2"/>
                <w:rFonts w:ascii="Times New Roman" w:hAnsi="Times New Roman" w:cs="Times New Roman"/>
                <w:sz w:val="24"/>
                <w:szCs w:val="24"/>
                <w:lang w:val="kk-KZ"/>
              </w:rPr>
            </w:pPr>
            <w:r w:rsidRPr="00566F18">
              <w:rPr>
                <w:rStyle w:val="s2"/>
                <w:rFonts w:ascii="Times New Roman" w:hAnsi="Times New Roman" w:cs="Times New Roman"/>
                <w:sz w:val="24"/>
                <w:szCs w:val="24"/>
                <w:lang w:val="kk-KZ"/>
              </w:rPr>
              <w:t>слайд</w:t>
            </w:r>
          </w:p>
        </w:tc>
      </w:tr>
      <w:tr w:rsidR="009B658B" w:rsidRPr="00566F18" w:rsidTr="00236360">
        <w:trPr>
          <w:trHeight w:val="3460"/>
        </w:trPr>
        <w:tc>
          <w:tcPr>
            <w:tcW w:w="1673" w:type="dxa"/>
          </w:tcPr>
          <w:p w:rsidR="009B658B" w:rsidRPr="00566F18" w:rsidRDefault="009B658B" w:rsidP="00236360">
            <w:pPr>
              <w:pStyle w:val="a3"/>
              <w:rPr>
                <w:rFonts w:ascii="Times New Roman" w:hAnsi="Times New Roman" w:cs="Times New Roman"/>
                <w:sz w:val="24"/>
                <w:szCs w:val="24"/>
                <w:lang w:val="kk-KZ"/>
              </w:rPr>
            </w:pPr>
            <w:r w:rsidRPr="00566F18">
              <w:rPr>
                <w:rFonts w:ascii="Times New Roman" w:hAnsi="Times New Roman" w:cs="Times New Roman"/>
                <w:sz w:val="24"/>
                <w:szCs w:val="24"/>
                <w:lang w:val="kk-KZ"/>
              </w:rPr>
              <w:t xml:space="preserve">Соңы </w:t>
            </w: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p w:rsidR="009B658B" w:rsidRPr="00566F18" w:rsidRDefault="009B658B" w:rsidP="00236360">
            <w:pPr>
              <w:pStyle w:val="a3"/>
              <w:rPr>
                <w:rFonts w:ascii="Times New Roman" w:hAnsi="Times New Roman" w:cs="Times New Roman"/>
                <w:sz w:val="24"/>
                <w:szCs w:val="24"/>
              </w:rPr>
            </w:pPr>
          </w:p>
        </w:tc>
        <w:tc>
          <w:tcPr>
            <w:tcW w:w="4707" w:type="dxa"/>
          </w:tcPr>
          <w:p w:rsidR="009B658B" w:rsidRPr="00566F18" w:rsidRDefault="009B658B" w:rsidP="00236360">
            <w:pPr>
              <w:pStyle w:val="a3"/>
              <w:rPr>
                <w:rFonts w:ascii="Times New Roman" w:hAnsi="Times New Roman" w:cs="Times New Roman"/>
                <w:sz w:val="24"/>
                <w:szCs w:val="24"/>
              </w:rPr>
            </w:pPr>
            <w:r w:rsidRPr="00566F18">
              <w:rPr>
                <w:rFonts w:ascii="Times New Roman" w:hAnsi="Times New Roman" w:cs="Times New Roman"/>
                <w:sz w:val="24"/>
                <w:szCs w:val="24"/>
              </w:rPr>
              <w:t>- Біз бүгін өзімізге ең жақын, ең қымбат анамыз, қамқор әкеміз, қайырымды ата - әжеміз, аға - әпкеміз, іні - қарындасымыз туралы айттық. Отбасы – ол ең жақын адамдардың ошағы. Әрқашан отбасы мүшелерін сыйлап, құрметтеу керек.</w:t>
            </w:r>
            <w:r w:rsidRPr="00566F18">
              <w:rPr>
                <w:rFonts w:ascii="Times New Roman" w:hAnsi="Times New Roman" w:cs="Times New Roman"/>
                <w:sz w:val="24"/>
                <w:szCs w:val="24"/>
              </w:rPr>
              <w:br/>
            </w:r>
            <w:r w:rsidRPr="00566F18">
              <w:rPr>
                <w:rFonts w:ascii="Times New Roman" w:hAnsi="Times New Roman" w:cs="Times New Roman"/>
                <w:sz w:val="24"/>
                <w:szCs w:val="24"/>
              </w:rPr>
              <w:br/>
            </w:r>
            <w:r w:rsidRPr="00566F18">
              <w:rPr>
                <w:rFonts w:ascii="Times New Roman" w:hAnsi="Times New Roman" w:cs="Times New Roman"/>
                <w:sz w:val="24"/>
                <w:szCs w:val="24"/>
              </w:rPr>
              <w:br/>
            </w:r>
          </w:p>
        </w:tc>
        <w:tc>
          <w:tcPr>
            <w:tcW w:w="3260" w:type="dxa"/>
          </w:tcPr>
          <w:p w:rsidR="009B658B" w:rsidRPr="00566F18" w:rsidRDefault="009B658B" w:rsidP="00236360">
            <w:pPr>
              <w:pStyle w:val="a3"/>
              <w:rPr>
                <w:rFonts w:ascii="Times New Roman" w:hAnsi="Times New Roman" w:cs="Times New Roman"/>
                <w:sz w:val="24"/>
                <w:szCs w:val="24"/>
              </w:rPr>
            </w:pPr>
            <w:r w:rsidRPr="00566F18">
              <w:rPr>
                <w:rFonts w:ascii="Times New Roman" w:hAnsi="Times New Roman" w:cs="Times New Roman"/>
                <w:sz w:val="24"/>
                <w:szCs w:val="24"/>
              </w:rPr>
              <w:t>Білуі</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керек</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Отбасы</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мүшелерін</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құрметтеп</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сыйлай</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білуі</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керек</w:t>
            </w:r>
            <w:r w:rsidRPr="006A5E77">
              <w:rPr>
                <w:rFonts w:ascii="Times New Roman" w:hAnsi="Times New Roman" w:cs="Times New Roman"/>
                <w:sz w:val="24"/>
                <w:szCs w:val="24"/>
              </w:rPr>
              <w:t>.</w:t>
            </w:r>
            <w:r w:rsidRPr="006A5E77">
              <w:rPr>
                <w:rFonts w:ascii="Times New Roman" w:hAnsi="Times New Roman" w:cs="Times New Roman"/>
                <w:sz w:val="24"/>
                <w:szCs w:val="24"/>
              </w:rPr>
              <w:br/>
            </w:r>
            <w:r w:rsidRPr="00566F18">
              <w:rPr>
                <w:rFonts w:ascii="Times New Roman" w:hAnsi="Times New Roman" w:cs="Times New Roman"/>
                <w:sz w:val="24"/>
                <w:szCs w:val="24"/>
              </w:rPr>
              <w:t>Болуы</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керек</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Отбасында</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әдепті</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сыйлы</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болуы</w:t>
            </w:r>
            <w:r w:rsidRPr="006A5E77">
              <w:rPr>
                <w:rFonts w:ascii="Times New Roman" w:hAnsi="Times New Roman" w:cs="Times New Roman"/>
                <w:sz w:val="24"/>
                <w:szCs w:val="24"/>
              </w:rPr>
              <w:t xml:space="preserve"> </w:t>
            </w:r>
            <w:r w:rsidRPr="00566F18">
              <w:rPr>
                <w:rFonts w:ascii="Times New Roman" w:hAnsi="Times New Roman" w:cs="Times New Roman"/>
                <w:sz w:val="24"/>
                <w:szCs w:val="24"/>
              </w:rPr>
              <w:t>керек</w:t>
            </w:r>
            <w:r w:rsidRPr="006A5E77">
              <w:rPr>
                <w:rFonts w:ascii="Times New Roman" w:hAnsi="Times New Roman" w:cs="Times New Roman"/>
                <w:sz w:val="24"/>
                <w:szCs w:val="24"/>
              </w:rPr>
              <w:t>.</w:t>
            </w:r>
            <w:r w:rsidRPr="006A5E77">
              <w:rPr>
                <w:rFonts w:ascii="Times New Roman" w:hAnsi="Times New Roman" w:cs="Times New Roman"/>
                <w:sz w:val="24"/>
                <w:szCs w:val="24"/>
              </w:rPr>
              <w:br/>
            </w:r>
            <w:r w:rsidRPr="00566F18">
              <w:rPr>
                <w:rFonts w:ascii="Times New Roman" w:hAnsi="Times New Roman" w:cs="Times New Roman"/>
                <w:sz w:val="24"/>
                <w:szCs w:val="24"/>
              </w:rPr>
              <w:t>Жасай білуі: Берілген тапсырмаларды орындай білулері керек.</w:t>
            </w: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p w:rsidR="009B658B" w:rsidRPr="00566F18" w:rsidRDefault="009B658B" w:rsidP="00236360">
            <w:pPr>
              <w:pStyle w:val="a3"/>
              <w:rPr>
                <w:rFonts w:ascii="Times New Roman" w:hAnsi="Times New Roman" w:cs="Times New Roman"/>
                <w:sz w:val="24"/>
                <w:szCs w:val="24"/>
                <w:lang w:val="kk-KZ"/>
              </w:rPr>
            </w:pPr>
          </w:p>
        </w:tc>
        <w:tc>
          <w:tcPr>
            <w:tcW w:w="1701" w:type="dxa"/>
          </w:tcPr>
          <w:p w:rsidR="009B658B" w:rsidRPr="00566F18" w:rsidRDefault="009B658B" w:rsidP="00236360">
            <w:pPr>
              <w:pStyle w:val="a3"/>
              <w:rPr>
                <w:rStyle w:val="s2"/>
                <w:rFonts w:ascii="Times New Roman" w:hAnsi="Times New Roman" w:cs="Times New Roman"/>
                <w:color w:val="000000"/>
                <w:sz w:val="24"/>
                <w:szCs w:val="24"/>
                <w:lang w:val="kk-KZ"/>
              </w:rPr>
            </w:pPr>
            <w:r>
              <w:rPr>
                <w:rStyle w:val="s2"/>
                <w:rFonts w:ascii="Times New Roman" w:hAnsi="Times New Roman" w:cs="Times New Roman"/>
                <w:color w:val="000000"/>
                <w:sz w:val="24"/>
                <w:szCs w:val="24"/>
                <w:lang w:val="kk-KZ"/>
              </w:rPr>
              <w:t>слайд</w:t>
            </w:r>
          </w:p>
        </w:tc>
      </w:tr>
    </w:tbl>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Pr="00566F18" w:rsidRDefault="009B658B" w:rsidP="009B658B">
      <w:pPr>
        <w:pStyle w:val="a3"/>
        <w:rPr>
          <w:rFonts w:ascii="Times New Roman" w:hAnsi="Times New Roman" w:cs="Times New Roman"/>
          <w:sz w:val="24"/>
          <w:szCs w:val="24"/>
          <w:lang w:val="kk-KZ"/>
        </w:rPr>
      </w:pPr>
    </w:p>
    <w:p w:rsidR="009B658B" w:rsidRDefault="009B658B" w:rsidP="009B658B">
      <w:pPr>
        <w:pStyle w:val="a3"/>
        <w:rPr>
          <w:rFonts w:ascii="Times New Roman" w:hAnsi="Times New Roman" w:cs="Times New Roman"/>
          <w:sz w:val="24"/>
          <w:szCs w:val="24"/>
          <w:lang w:val="kk-KZ"/>
        </w:rPr>
      </w:pPr>
    </w:p>
    <w:p w:rsidR="009B658B" w:rsidRDefault="009B658B" w:rsidP="009B658B">
      <w:pPr>
        <w:pStyle w:val="a3"/>
        <w:rPr>
          <w:rFonts w:ascii="Times New Roman" w:hAnsi="Times New Roman" w:cs="Times New Roman"/>
          <w:sz w:val="24"/>
          <w:szCs w:val="24"/>
          <w:lang w:val="kk-KZ"/>
        </w:rPr>
      </w:pPr>
    </w:p>
    <w:p w:rsidR="009B658B" w:rsidRDefault="009B658B" w:rsidP="009B658B">
      <w:pPr>
        <w:pStyle w:val="a3"/>
        <w:rPr>
          <w:rFonts w:ascii="Times New Roman" w:hAnsi="Times New Roman" w:cs="Times New Roman"/>
          <w:sz w:val="24"/>
          <w:szCs w:val="24"/>
          <w:lang w:val="kk-KZ"/>
        </w:rPr>
      </w:pPr>
    </w:p>
    <w:p w:rsidR="009B658B" w:rsidRDefault="009B658B" w:rsidP="009B658B">
      <w:pPr>
        <w:pStyle w:val="a3"/>
        <w:rPr>
          <w:rFonts w:ascii="Times New Roman" w:hAnsi="Times New Roman" w:cs="Times New Roman"/>
          <w:sz w:val="24"/>
          <w:szCs w:val="24"/>
          <w:lang w:val="kk-KZ"/>
        </w:rPr>
      </w:pPr>
    </w:p>
    <w:p w:rsidR="009B658B" w:rsidRDefault="009B658B" w:rsidP="009B658B">
      <w:pPr>
        <w:pStyle w:val="a3"/>
        <w:rPr>
          <w:rFonts w:ascii="Times New Roman" w:hAnsi="Times New Roman" w:cs="Times New Roman"/>
          <w:sz w:val="24"/>
          <w:szCs w:val="24"/>
          <w:lang w:val="kk-KZ"/>
        </w:rPr>
      </w:pPr>
    </w:p>
    <w:p w:rsidR="009B658B" w:rsidRDefault="009B658B" w:rsidP="009B658B">
      <w:pPr>
        <w:pStyle w:val="a3"/>
        <w:rPr>
          <w:rFonts w:ascii="Times New Roman" w:hAnsi="Times New Roman" w:cs="Times New Roman"/>
          <w:sz w:val="24"/>
          <w:szCs w:val="24"/>
          <w:lang w:val="kk-KZ"/>
        </w:rPr>
      </w:pPr>
    </w:p>
    <w:p w:rsidR="009B658B" w:rsidRDefault="009B658B" w:rsidP="009B658B">
      <w:pPr>
        <w:pStyle w:val="a3"/>
        <w:rPr>
          <w:rFonts w:ascii="Times New Roman" w:hAnsi="Times New Roman" w:cs="Times New Roman"/>
          <w:sz w:val="24"/>
          <w:szCs w:val="24"/>
          <w:lang w:val="kk-KZ"/>
        </w:rPr>
      </w:pPr>
    </w:p>
    <w:p w:rsidR="005409E1" w:rsidRDefault="005409E1"/>
    <w:sectPr w:rsidR="005409E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B4"/>
    <w:rsid w:val="003309E4"/>
    <w:rsid w:val="005409E1"/>
    <w:rsid w:val="009B658B"/>
    <w:rsid w:val="00CE71F1"/>
    <w:rsid w:val="00DE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661CB-17FE-48FE-B505-8EA000F3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58B"/>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9B658B"/>
    <w:pPr>
      <w:spacing w:after="0" w:line="240" w:lineRule="auto"/>
    </w:pPr>
    <w:rPr>
      <w:rFonts w:asciiTheme="minorHAnsi" w:eastAsiaTheme="minorEastAsia" w:hAnsiTheme="minorHAnsi" w:cstheme="minorBidi"/>
      <w:i/>
      <w:iCs/>
      <w:sz w:val="20"/>
      <w:szCs w:val="20"/>
      <w:lang w:eastAsia="ru-RU" w:bidi="en-US"/>
    </w:rPr>
  </w:style>
  <w:style w:type="character" w:customStyle="1" w:styleId="a4">
    <w:name w:val="Без интервала Знак"/>
    <w:link w:val="a3"/>
    <w:uiPriority w:val="1"/>
    <w:locked/>
    <w:rsid w:val="009B658B"/>
    <w:rPr>
      <w:rFonts w:eastAsiaTheme="minorEastAsia"/>
      <w:i/>
      <w:iCs/>
      <w:sz w:val="20"/>
      <w:szCs w:val="20"/>
      <w:lang w:eastAsia="ru-RU" w:bidi="en-US"/>
    </w:rPr>
  </w:style>
  <w:style w:type="table" w:styleId="a5">
    <w:name w:val="Table Grid"/>
    <w:basedOn w:val="a1"/>
    <w:uiPriority w:val="59"/>
    <w:rsid w:val="009B658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9B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3661</Characters>
  <Application>Microsoft Office Word</Application>
  <DocSecurity>0</DocSecurity>
  <Lines>30</Lines>
  <Paragraphs>8</Paragraphs>
  <ScaleCrop>false</ScaleCrop>
  <Company>SPecialiST RePack</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nursa</dc:creator>
  <cp:keywords/>
  <dc:description/>
  <cp:lastModifiedBy>istuanieva8282@gmail.com</cp:lastModifiedBy>
  <cp:revision>2</cp:revision>
  <dcterms:created xsi:type="dcterms:W3CDTF">2023-11-30T05:13:00Z</dcterms:created>
  <dcterms:modified xsi:type="dcterms:W3CDTF">2023-11-30T05:13:00Z</dcterms:modified>
</cp:coreProperties>
</file>