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3"/>
        <w:shd w:val="clear" w:color="auto" w:fill="FFFFFF"/>
        <w:spacing w:before="0" w:beforeAutospacing="0" w:after="0" w:afterAutospacing="0"/>
        <w:jc w:val="both"/>
        <w:rPr>
          <w:color w:val="333333"/>
          <w:lang w:val="kk-KZ"/>
        </w:rPr>
      </w:pPr>
      <w:r>
        <w:rPr>
          <w:lang w:val="kk-KZ"/>
        </w:rPr>
        <w:t xml:space="preserve">            </w:t>
      </w:r>
      <w:r>
        <w:rPr>
          <w:color w:val="333333"/>
          <w:lang w:val="kk-KZ"/>
        </w:rPr>
        <w:t xml:space="preserve">Қалыптастырушы бағалау сабақ берудің және оқытудың бөлінбейтін бөлігі болып </w:t>
      </w:r>
      <w:r>
        <w:rPr>
          <w:color w:val="333333"/>
          <w:lang w:val="kk-KZ"/>
        </w:rPr>
        <w:t xml:space="preserve">   </w:t>
      </w:r>
      <w:r>
        <w:rPr>
          <w:color w:val="333333"/>
          <w:lang w:val="kk-KZ"/>
        </w:rPr>
        <w:t>табылады,ол жеке қосымша тапсырма немесе ретінде қаралмайды. Әр сыныпта сабақ беру үдерісінде мұғалім оқу бағдарламасының оқыту мақсатының бәрін қамтуы керек. Оқу жоспарында барлық оқу мақсаттары үшін. Бағалау үдерісі қолайлы және басқарылатын болуы үшін әр тоқсанда қалыптастырушы бағалаудың мақсатын іріктеп алу керек. Осы оқу мақсаты мұғаліммен оқушыға дағдының және түсініктің прогресін пәндер бойынша анықтауға мүмкіндік береді.</w:t>
      </w:r>
    </w:p>
    <w:p>
      <w:pPr>
        <w:pStyle w:val="a3"/>
        <w:shd w:val="clear" w:color="auto" w:fill="FFFFFF"/>
        <w:spacing w:before="0" w:beforeAutospacing="0" w:after="0" w:afterAutospacing="0"/>
        <w:jc w:val="both"/>
        <w:rPr>
          <w:color w:val="333333"/>
          <w:lang w:val="kk-KZ"/>
        </w:rPr>
      </w:pPr>
      <w:r>
        <w:rPr>
          <w:color w:val="333333"/>
          <w:lang w:val="kk-KZ"/>
        </w:rPr>
        <w:t>Тоқсан басында мұғалім қалыптастырушы бағалау үшін іріктелінген оқу мақсаттары оқу жоспарында қамтылғанын анықтауы қажет. Бұл оған қалыптастырушы бағалауда өз жұмысын ертерек жоспарлауға мүмкіндік береді. Ұсынылған оқу жоспарындағы жұмыс оқуға қалай мүмкіндік беретінін көрсетеді. Алайда, мұғалім оқушының жеке ерекшеліктерін және оқу контекстісін ескере отырып өз тапсырмаларын дайындауына болады.</w:t>
      </w:r>
    </w:p>
    <w:p>
      <w:pPr>
        <w:pStyle w:val="a3"/>
        <w:shd w:val="clear" w:color="auto" w:fill="FFFFFF"/>
        <w:spacing w:before="0" w:beforeAutospacing="0" w:after="0" w:afterAutospacing="0"/>
        <w:jc w:val="both"/>
        <w:rPr>
          <w:color w:val="333333"/>
          <w:lang w:val="kk-KZ"/>
        </w:rPr>
      </w:pPr>
      <w:r>
        <w:rPr>
          <w:color w:val="333333"/>
          <w:lang w:val="kk-KZ"/>
        </w:rPr>
        <w:t>Оқушының оқу мақсатына жеткендігі туралы мұғалімнің шешімі екі түрлі белгіленеді:</w:t>
      </w:r>
    </w:p>
    <w:p>
      <w:pPr>
        <w:pStyle w:val="a3"/>
        <w:numPr>
          <w:ilvl w:val="0"/>
          <w:numId w:val="1"/>
        </w:numPr>
        <w:shd w:val="clear" w:color="auto" w:fill="FFFFFF"/>
        <w:spacing w:before="0" w:beforeAutospacing="0" w:after="0" w:afterAutospacing="0"/>
        <w:jc w:val="both"/>
        <w:rPr>
          <w:color w:val="333333"/>
          <w:lang w:val="kk-KZ"/>
        </w:rPr>
      </w:pPr>
      <w:r>
        <w:rPr>
          <w:color w:val="333333"/>
          <w:lang w:val="kk-KZ"/>
        </w:rPr>
        <w:t>«нәтижеге жетті» немесе</w:t>
      </w:r>
    </w:p>
    <w:p>
      <w:pPr>
        <w:pStyle w:val="a3"/>
        <w:numPr>
          <w:ilvl w:val="0"/>
          <w:numId w:val="1"/>
        </w:numPr>
        <w:shd w:val="clear" w:color="auto" w:fill="FFFFFF"/>
        <w:spacing w:before="0" w:beforeAutospacing="0" w:after="0" w:afterAutospacing="0"/>
        <w:jc w:val="both"/>
        <w:rPr>
          <w:color w:val="333333"/>
          <w:lang w:val="kk-KZ"/>
        </w:rPr>
      </w:pPr>
      <w:r>
        <w:rPr>
          <w:color w:val="333333"/>
          <w:lang w:val="kk-KZ"/>
        </w:rPr>
        <w:t>«талпынады»</w:t>
      </w:r>
    </w:p>
    <w:p>
      <w:pPr>
        <w:pStyle w:val="a3"/>
        <w:shd w:val="clear" w:color="auto" w:fill="FFFFFF"/>
        <w:spacing w:before="0" w:beforeAutospacing="0" w:after="0" w:afterAutospacing="0"/>
        <w:jc w:val="both"/>
        <w:rPr>
          <w:color w:val="333333"/>
          <w:lang w:val="kk-KZ"/>
        </w:rPr>
      </w:pPr>
      <w:r>
        <w:rPr>
          <w:color w:val="333333"/>
          <w:lang w:val="kk-KZ"/>
        </w:rPr>
        <w:t>Оқушы табыс критерийлерімен жұмыс жасамаған жағдайдағы қорытынды:</w:t>
      </w:r>
    </w:p>
    <w:p>
      <w:pPr>
        <w:pStyle w:val="a3"/>
        <w:shd w:val="clear" w:color="auto" w:fill="FFFFFF"/>
        <w:spacing w:before="0" w:beforeAutospacing="0" w:after="0" w:afterAutospacing="0"/>
        <w:jc w:val="both"/>
        <w:rPr>
          <w:color w:val="333333"/>
          <w:lang w:val="kk-KZ"/>
        </w:rPr>
      </w:pPr>
      <w:r>
        <w:rPr>
          <w:color w:val="333333"/>
          <w:lang w:val="kk-KZ"/>
        </w:rPr>
        <w:t xml:space="preserve">  </w:t>
      </w:r>
      <w:r>
        <w:rPr>
          <w:color w:val="333333"/>
          <w:lang w:val="kk-KZ"/>
        </w:rPr>
        <w:t>«бағаланған жоқ» деген белгі қойылады.</w:t>
      </w:r>
    </w:p>
    <w:p>
      <w:pPr>
        <w:pStyle w:val="a3"/>
        <w:shd w:val="clear" w:color="auto" w:fill="FFFFFF"/>
        <w:spacing w:before="0" w:beforeAutospacing="0" w:after="0" w:afterAutospacing="0"/>
        <w:jc w:val="both"/>
        <w:rPr>
          <w:color w:val="333333"/>
          <w:lang w:val="kk-KZ"/>
        </w:rPr>
      </w:pPr>
      <w:r>
        <w:rPr>
          <w:color w:val="333333"/>
          <w:lang w:val="kk-KZ"/>
        </w:rPr>
        <w:t>Қалыптастырушы бағалаудың көмегімен мұғалім оқушымен оқу мақсатында қашан жеткенін көрсете отырып,оның прогресін белгілейді. Және де келешекте ол сабақ оқытуды жоспарлауда және оқытуда мұғалімге көмекші бола алады. Оқушылармен бірге іріктелген оқу мақсаты «жетті» және «талпынды» бойынша рефлексия жүргізуіне болады және сабақ беру үдерісінде оқу мақсатына әлі де талпынатын оқушылардың оқу мақсатына жету мүмкіндігін қарастырып бейіндеуі қажет. Рефлексиядан кейін оқушыларға кері байланысты беру аса маңызды.Оқу мақсатына сүйеніп,оқушылар қай жерде жетістікке жеткенін және неге көңіл бөлу керектігін анықтауға болады.</w:t>
      </w:r>
    </w:p>
    <w:p>
      <w:pPr>
        <w:pStyle w:val="a3"/>
        <w:shd w:val="clear" w:color="auto" w:fill="FFFFFF"/>
        <w:spacing w:before="0" w:beforeAutospacing="0" w:after="0" w:afterAutospacing="0"/>
        <w:jc w:val="both"/>
        <w:rPr>
          <w:color w:val="333333"/>
          <w:lang w:val="kk-KZ"/>
        </w:rPr>
      </w:pPr>
      <w:r>
        <w:rPr>
          <w:color w:val="333333"/>
          <w:lang w:val="kk-KZ"/>
        </w:rPr>
        <w:t>Жетістік критерийлерімен және оқу мақсатымен оқушыларды таныстару аса маңызды. Әр тоқсан басында мұғалім оқушыларға пән бойынша тоқсандағы оқу мақсаттарын таныстырады. Осы ақпарат ақпараттық парақшалар және кітапшалар шығару арқылы дайындалады. Қалыптастырушы бағалау өткізу кезінде оқушыларға оқу мақсатын бағалайтын жетістік критерийлерін беру қажет. Қалыптастырушы бағалаудың нәтижелері тіркеу журналында белгілеуі тиіс.Мұғалім оқушының аты жазылған әр жұмыстың бағалау нәтижесін жазатын дәптер жүргізуі мүмкін. Бұл мұғалімге оқушының сыныпта және тапсырма орындағанда бақылау жүргізуіне мүмкіндік береді. Осы дәптердегі ақпараттар бағалау өткеннен кейін тіркеу журналына нәтижелері көшірілуі тиіс.</w:t>
      </w:r>
    </w:p>
    <w:p>
      <w:pPr>
        <w:pStyle w:val="a3"/>
        <w:shd w:val="clear" w:color="auto" w:fill="FFFFFF"/>
        <w:spacing w:before="0" w:beforeAutospacing="0" w:after="0" w:afterAutospacing="0"/>
        <w:jc w:val="both"/>
        <w:rPr>
          <w:color w:val="333333"/>
          <w:lang w:val="kk-KZ"/>
        </w:rPr>
      </w:pPr>
      <w:r>
        <w:rPr>
          <w:color w:val="333333"/>
          <w:lang w:val="kk-KZ"/>
        </w:rPr>
        <w:t>Қалыптастырушы бағалаудың іріктелінген оқу мақсаттары бойынша шешім қабылдағаннан кейін,мұғалім өз оқушыларының нәтижелерін сараптауы маңызды. Оқушылардың бастапқы білімдері негізінде күтілетін нәтижелердің</w:t>
      </w:r>
    </w:p>
    <w:p>
      <w:pPr>
        <w:pStyle w:val="a3"/>
        <w:shd w:val="clear" w:color="auto" w:fill="FFFFFF"/>
        <w:spacing w:before="0" w:beforeAutospacing="0" w:after="0" w:afterAutospacing="0"/>
        <w:jc w:val="both"/>
        <w:rPr>
          <w:color w:val="333333"/>
          <w:lang w:val="kk-KZ"/>
        </w:rPr>
      </w:pPr>
      <w:r>
        <w:rPr>
          <w:color w:val="333333"/>
          <w:lang w:val="kk-KZ"/>
        </w:rPr>
        <w:t>қандай болытыны туралы ойланыу қажет. Күтілетін нәтижемен мұғалімнің шешімі сәйкес келе ме? Мұғалім келешектегі жұмысын жоспарлау үшін рефлексия қолдануға тиіс. Мысалы,оқушылардың барлығы оқу мақсаттарына жетеді деп күтілсе, алайда олар оған жетпесе,осындай оқушыларға көмектесу үшін келесі сабақтардың мазмұның қалай өзгеру керекті туралы ойлану қажет. Егер сыныптың жартысы оқу мақсатына «жетті»,ал жартысы «талпынады» болса,оқушының прогресінің әр деңгейін қолдау үшін дифференцияланған тапсырмаларды беру туралы ойлану қажет. Дифференциация әр топ үшін әр түрлі тапсырмаларды пайдалану керектігін ескереді, әр түрлі ресурстар немесе оқу мақсатынан «жеткен» оқушылар үшін қосымша әр түрлі тапсырмаларды дайындауды да ескереді. Оқушының өз жұмысының келесі қадамының және мақсатын білу маңызды.</w:t>
      </w:r>
    </w:p>
    <w:p>
      <w:pPr>
        <w:pStyle w:val="a3"/>
        <w:shd w:val="clear" w:color="auto" w:fill="FFFFFF"/>
        <w:spacing w:before="0" w:beforeAutospacing="0" w:after="0" w:afterAutospacing="0"/>
        <w:jc w:val="both"/>
        <w:rPr>
          <w:color w:val="333333"/>
          <w:lang w:val="kk-KZ"/>
        </w:rPr>
      </w:pPr>
      <w:r>
        <w:rPr>
          <w:color w:val="333333"/>
          <w:lang w:val="kk-KZ"/>
        </w:rPr>
        <w:t xml:space="preserve">Мұғалім қалыптастырушы бағалау өткізгенде дағдыларды анықтауда тиімді тәсіл ретінде топтағы жұмысты қолдана алады.Оқушыларды жетістік критерийлерімен алдын ала таныстару керек.Мұғалім топтық жұмыста әр топтың оқушыларың тындайды және бақылайды: оқушылардың көбі жетістік критерийлеріне сәйкес оқу мақсатына жете алады. </w:t>
      </w:r>
      <w:r>
        <w:rPr>
          <w:color w:val="333333"/>
          <w:lang w:val="kk-KZ"/>
        </w:rPr>
        <w:lastRenderedPageBreak/>
        <w:t>Мұғалім осы оқушылардың аттарын жазып алу керек. Одан кейін мұғалім әлі де оқу мақсатына талпынатын оқушыларды бақылап және қосымша сұрақтарды қоюы қажет:-Сіздер осы туралы не ойлайсыздар ?</w:t>
      </w:r>
    </w:p>
    <w:p>
      <w:pPr>
        <w:pStyle w:val="a3"/>
        <w:shd w:val="clear" w:color="auto" w:fill="FFFFFF"/>
        <w:spacing w:before="0" w:beforeAutospacing="0" w:after="0" w:afterAutospacing="0"/>
        <w:jc w:val="both"/>
        <w:rPr>
          <w:color w:val="333333"/>
          <w:lang w:val="kk-KZ"/>
        </w:rPr>
      </w:pPr>
      <w:r>
        <w:rPr>
          <w:color w:val="333333"/>
          <w:lang w:val="kk-KZ"/>
        </w:rPr>
        <w:t xml:space="preserve">– </w:t>
      </w:r>
      <w:r>
        <w:rPr>
          <w:color w:val="333333"/>
          <w:lang w:val="kk-KZ"/>
        </w:rPr>
        <w:t xml:space="preserve">     </w:t>
      </w:r>
      <w:r>
        <w:rPr>
          <w:color w:val="333333"/>
          <w:lang w:val="kk-KZ"/>
        </w:rPr>
        <w:t>Маған сіз өз тобыныңызда нені талқылағанды түсіндіре аласыз ба?</w:t>
      </w:r>
    </w:p>
    <w:p>
      <w:pPr>
        <w:pStyle w:val="a3"/>
        <w:shd w:val="clear" w:color="auto" w:fill="FFFFFF"/>
        <w:spacing w:before="0" w:beforeAutospacing="0" w:after="0" w:afterAutospacing="0"/>
        <w:jc w:val="both"/>
        <w:rPr>
          <w:color w:val="333333"/>
          <w:lang w:val="kk-KZ"/>
        </w:rPr>
      </w:pPr>
      <w:r>
        <w:rPr>
          <w:color w:val="333333"/>
          <w:lang w:val="kk-KZ"/>
        </w:rPr>
        <w:t>Егер де оқушылар практикалық жұмыс орындаған болса, онда сұрақтар осы тапсырмаға қатысы бар болу керек:       –           Сіздер қазір не істеп жатырсыздар?</w:t>
      </w:r>
    </w:p>
    <w:p>
      <w:pPr>
        <w:pStyle w:val="a3"/>
        <w:shd w:val="clear" w:color="auto" w:fill="FFFFFF"/>
        <w:spacing w:before="0" w:beforeAutospacing="0" w:after="0" w:afterAutospacing="0"/>
        <w:jc w:val="both"/>
        <w:rPr>
          <w:color w:val="333333"/>
        </w:rPr>
      </w:pPr>
      <w:r>
        <w:rPr>
          <w:color w:val="333333"/>
          <w:lang w:val="kk-KZ"/>
        </w:rPr>
        <w:t xml:space="preserve">   </w:t>
      </w:r>
      <w:r>
        <w:rPr>
          <w:color w:val="333333"/>
        </w:rPr>
        <w:t xml:space="preserve">– </w:t>
      </w:r>
      <w:r>
        <w:rPr>
          <w:color w:val="333333"/>
          <w:lang w:val="kk-KZ"/>
        </w:rPr>
        <w:t xml:space="preserve">  </w:t>
      </w:r>
      <w:proofErr w:type="spellStart"/>
      <w:r>
        <w:rPr>
          <w:color w:val="333333"/>
        </w:rPr>
        <w:t>Сіз</w:t>
      </w:r>
      <w:proofErr w:type="spellEnd"/>
      <w:r>
        <w:rPr>
          <w:color w:val="333333"/>
        </w:rPr>
        <w:t xml:space="preserve"> </w:t>
      </w:r>
      <w:proofErr w:type="spellStart"/>
      <w:r>
        <w:rPr>
          <w:color w:val="333333"/>
        </w:rPr>
        <w:t>қалай</w:t>
      </w:r>
      <w:proofErr w:type="spellEnd"/>
      <w:r>
        <w:rPr>
          <w:color w:val="333333"/>
        </w:rPr>
        <w:t xml:space="preserve"> </w:t>
      </w:r>
      <w:proofErr w:type="spellStart"/>
      <w:r>
        <w:rPr>
          <w:color w:val="333333"/>
        </w:rPr>
        <w:t>ойлайсыз</w:t>
      </w:r>
      <w:proofErr w:type="spellEnd"/>
      <w:r>
        <w:rPr>
          <w:color w:val="333333"/>
        </w:rPr>
        <w:t xml:space="preserve">, </w:t>
      </w:r>
      <w:proofErr w:type="spellStart"/>
      <w:r>
        <w:rPr>
          <w:color w:val="333333"/>
        </w:rPr>
        <w:t>одан</w:t>
      </w:r>
      <w:proofErr w:type="spellEnd"/>
      <w:r>
        <w:rPr>
          <w:color w:val="333333"/>
        </w:rPr>
        <w:t xml:space="preserve"> </w:t>
      </w:r>
      <w:proofErr w:type="spellStart"/>
      <w:r>
        <w:rPr>
          <w:color w:val="333333"/>
        </w:rPr>
        <w:t>кейін</w:t>
      </w:r>
      <w:proofErr w:type="spellEnd"/>
      <w:r>
        <w:rPr>
          <w:color w:val="333333"/>
        </w:rPr>
        <w:t xml:space="preserve"> не </w:t>
      </w:r>
      <w:proofErr w:type="spellStart"/>
      <w:r>
        <w:rPr>
          <w:color w:val="333333"/>
        </w:rPr>
        <w:t>болады</w:t>
      </w:r>
      <w:proofErr w:type="spellEnd"/>
      <w:r>
        <w:rPr>
          <w:color w:val="333333"/>
        </w:rPr>
        <w:t>?</w:t>
      </w:r>
    </w:p>
    <w:p>
      <w:pPr>
        <w:pStyle w:val="a3"/>
        <w:shd w:val="clear" w:color="auto" w:fill="FFFFFF"/>
        <w:spacing w:before="0" w:beforeAutospacing="0" w:after="0" w:afterAutospacing="0"/>
        <w:jc w:val="both"/>
        <w:rPr>
          <w:color w:val="333333"/>
          <w:lang w:val="kk-KZ"/>
        </w:rPr>
      </w:pPr>
      <w:r>
        <w:rPr>
          <w:color w:val="333333"/>
          <w:lang w:val="kk-KZ"/>
        </w:rPr>
        <w:t xml:space="preserve">   –   Сіз осы тапсырмада ерекше бірдеңені байқадыңыз ба?</w:t>
      </w:r>
    </w:p>
    <w:p>
      <w:pPr>
        <w:pStyle w:val="a3"/>
        <w:shd w:val="clear" w:color="auto" w:fill="FFFFFF"/>
        <w:spacing w:before="0" w:beforeAutospacing="0" w:after="0" w:afterAutospacing="0"/>
        <w:jc w:val="both"/>
        <w:rPr>
          <w:color w:val="333333"/>
          <w:lang w:val="kk-KZ"/>
        </w:rPr>
      </w:pPr>
      <w:r>
        <w:rPr>
          <w:color w:val="333333"/>
          <w:lang w:val="kk-KZ"/>
        </w:rPr>
        <w:t xml:space="preserve">    </w:t>
      </w:r>
      <w:r>
        <w:rPr>
          <w:color w:val="333333"/>
          <w:lang w:val="kk-KZ"/>
        </w:rPr>
        <w:t xml:space="preserve"> Топтық жұмыс жасау кезінде мұғалім барлық топтардың жұмысын бақылауға тиіс. Топтағы жұмысты бақылауды және тапсырма орындауға қатысуды қатарынан атқаруға болады. Жауаптары бағалағаннан кейін мұғалім, әлі де оқу жетістіктеріне талпынатын оқушылары бар топқа қайта келіп, оларға оқу мақстына жету үшін тағы да бір мүмкіндік беруі керек. Осы жағдайда оқушыларға келсілерді ұсынуға болады:</w:t>
      </w:r>
    </w:p>
    <w:p>
      <w:pPr>
        <w:pStyle w:val="a3"/>
        <w:shd w:val="clear" w:color="auto" w:fill="FFFFFF"/>
        <w:spacing w:before="0" w:beforeAutospacing="0" w:after="0" w:afterAutospacing="0"/>
        <w:jc w:val="both"/>
        <w:rPr>
          <w:color w:val="333333"/>
          <w:lang w:val="kk-KZ"/>
        </w:rPr>
      </w:pPr>
      <w:r>
        <w:rPr>
          <w:color w:val="333333"/>
          <w:lang w:val="kk-KZ"/>
        </w:rPr>
        <w:t xml:space="preserve">  </w:t>
      </w:r>
      <w:bookmarkStart w:id="0" w:name="_GoBack"/>
      <w:bookmarkEnd w:id="0"/>
      <w:r>
        <w:rPr>
          <w:color w:val="333333"/>
          <w:lang w:val="kk-KZ"/>
        </w:rPr>
        <w:t xml:space="preserve"> Жаңа идеяны құрастыру;</w:t>
      </w:r>
    </w:p>
    <w:p>
      <w:pPr>
        <w:pStyle w:val="a3"/>
        <w:shd w:val="clear" w:color="auto" w:fill="FFFFFF"/>
        <w:spacing w:before="0" w:beforeAutospacing="0" w:after="0" w:afterAutospacing="0"/>
        <w:jc w:val="both"/>
        <w:rPr>
          <w:color w:val="333333"/>
          <w:lang w:val="kk-KZ"/>
        </w:rPr>
      </w:pPr>
      <w:r>
        <w:rPr>
          <w:color w:val="333333"/>
          <w:lang w:val="kk-KZ"/>
        </w:rPr>
        <w:t xml:space="preserve">  </w:t>
      </w:r>
      <w:r>
        <w:rPr>
          <w:color w:val="333333"/>
          <w:lang w:val="kk-KZ"/>
        </w:rPr>
        <w:t xml:space="preserve"> Екі идеяны салыстыру;</w:t>
      </w:r>
    </w:p>
    <w:p>
      <w:pPr>
        <w:pStyle w:val="a3"/>
        <w:shd w:val="clear" w:color="auto" w:fill="FFFFFF"/>
        <w:spacing w:before="0" w:beforeAutospacing="0" w:after="0" w:afterAutospacing="0"/>
        <w:jc w:val="both"/>
        <w:rPr>
          <w:color w:val="333333"/>
          <w:lang w:val="kk-KZ"/>
        </w:rPr>
      </w:pPr>
      <w:r>
        <w:rPr>
          <w:color w:val="333333"/>
          <w:lang w:val="kk-KZ"/>
        </w:rPr>
        <w:t xml:space="preserve">  </w:t>
      </w:r>
      <w:r>
        <w:rPr>
          <w:color w:val="333333"/>
          <w:lang w:val="kk-KZ"/>
        </w:rPr>
        <w:t xml:space="preserve"> Идеяны бағалау;</w:t>
      </w:r>
    </w:p>
    <w:p>
      <w:pPr>
        <w:pStyle w:val="a3"/>
        <w:shd w:val="clear" w:color="auto" w:fill="FFFFFF"/>
        <w:spacing w:before="0" w:beforeAutospacing="0" w:after="0" w:afterAutospacing="0"/>
        <w:jc w:val="both"/>
        <w:rPr>
          <w:color w:val="333333"/>
          <w:lang w:val="kk-KZ"/>
        </w:rPr>
      </w:pPr>
      <w:r>
        <w:rPr>
          <w:color w:val="333333"/>
          <w:lang w:val="kk-KZ"/>
        </w:rPr>
        <w:t xml:space="preserve">  </w:t>
      </w:r>
      <w:r>
        <w:rPr>
          <w:color w:val="333333"/>
          <w:lang w:val="kk-KZ"/>
        </w:rPr>
        <w:t xml:space="preserve"> Топтағы талқылау негізінде қорытынды жасау;</w:t>
      </w:r>
    </w:p>
    <w:p>
      <w:pPr>
        <w:pStyle w:val="a3"/>
        <w:shd w:val="clear" w:color="auto" w:fill="FFFFFF"/>
        <w:spacing w:before="0" w:beforeAutospacing="0" w:after="0" w:afterAutospacing="0"/>
        <w:jc w:val="both"/>
        <w:rPr>
          <w:color w:val="333333"/>
          <w:lang w:val="kk-KZ"/>
        </w:rPr>
      </w:pPr>
      <w:r>
        <w:rPr>
          <w:color w:val="333333"/>
          <w:lang w:val="kk-KZ"/>
        </w:rPr>
        <w:t xml:space="preserve">  </w:t>
      </w:r>
      <w:r>
        <w:rPr>
          <w:color w:val="333333"/>
          <w:lang w:val="kk-KZ"/>
        </w:rPr>
        <w:t xml:space="preserve"> Сұрақтарға жауап беру;</w:t>
      </w:r>
    </w:p>
    <w:p>
      <w:pPr>
        <w:pStyle w:val="a3"/>
        <w:shd w:val="clear" w:color="auto" w:fill="FFFFFF"/>
        <w:spacing w:before="0" w:beforeAutospacing="0" w:after="0" w:afterAutospacing="0"/>
        <w:jc w:val="both"/>
        <w:rPr>
          <w:color w:val="333333"/>
          <w:lang w:val="kk-KZ"/>
        </w:rPr>
      </w:pPr>
      <w:r>
        <w:rPr>
          <w:color w:val="333333"/>
          <w:lang w:val="kk-KZ"/>
        </w:rPr>
        <w:t>Аталған барлық тармақтар белгілі оқу мақсаттарына жетуді дәлелдеп бере алады.</w:t>
      </w:r>
    </w:p>
    <w:p>
      <w:pPr>
        <w:pStyle w:val="a3"/>
        <w:shd w:val="clear" w:color="auto" w:fill="FFFFFF"/>
        <w:spacing w:before="0" w:beforeAutospacing="0" w:after="0" w:afterAutospacing="0"/>
        <w:jc w:val="both"/>
        <w:rPr>
          <w:lang w:val="kk-KZ"/>
        </w:rPr>
      </w:pPr>
    </w:p>
    <w:p>
      <w:pPr>
        <w:pStyle w:val="a3"/>
        <w:shd w:val="clear" w:color="auto" w:fill="FFFFFF"/>
        <w:spacing w:before="0" w:beforeAutospacing="0" w:after="0" w:afterAutospacing="0"/>
        <w:jc w:val="both"/>
        <w:rPr>
          <w:color w:val="333333"/>
          <w:lang w:val="kk-KZ"/>
        </w:rPr>
      </w:pPr>
    </w:p>
    <w:p>
      <w:pPr>
        <w:pStyle w:val="a3"/>
        <w:shd w:val="clear" w:color="auto" w:fill="FFFFFF"/>
        <w:spacing w:before="0" w:beforeAutospacing="0" w:after="0" w:afterAutospacing="0"/>
        <w:rPr>
          <w:rFonts w:ascii="Arial" w:hAnsi="Arial" w:cs="Arial"/>
          <w:color w:val="333333"/>
          <w:sz w:val="20"/>
          <w:szCs w:val="20"/>
          <w:lang w:val="kk-KZ"/>
        </w:rPr>
      </w:pPr>
    </w:p>
    <w:p>
      <w:pPr>
        <w:pStyle w:val="a3"/>
        <w:shd w:val="clear" w:color="auto" w:fill="FFFFFF"/>
        <w:spacing w:before="0" w:beforeAutospacing="0" w:after="0" w:afterAutospacing="0"/>
        <w:rPr>
          <w:rFonts w:ascii="Arial" w:hAnsi="Arial" w:cs="Arial"/>
          <w:color w:val="333333"/>
          <w:sz w:val="20"/>
          <w:szCs w:val="20"/>
          <w:lang w:val="kk-KZ"/>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C4C60"/>
    <w:multiLevelType w:val="hybridMultilevel"/>
    <w:tmpl w:val="723AB818"/>
    <w:lvl w:ilvl="0" w:tplc="8D54360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025A7-8E11-4C07-87C5-15FF5630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736</Words>
  <Characters>4199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2020-12-23T06:02:00Z</dcterms:created>
  <dcterms:modified xsi:type="dcterms:W3CDTF">2020-12-23T06:18:00Z</dcterms:modified>
</cp:coreProperties>
</file>