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847" w:rsidRPr="00890BAF" w:rsidRDefault="00735847" w:rsidP="00735847">
      <w:pPr>
        <w:jc w:val="center"/>
        <w:rPr>
          <w:b/>
          <w:sz w:val="28"/>
          <w:lang w:val="kk-KZ"/>
        </w:rPr>
      </w:pPr>
      <w:r w:rsidRPr="00890BAF">
        <w:rPr>
          <w:b/>
          <w:sz w:val="28"/>
          <w:lang w:val="kk-KZ"/>
        </w:rPr>
        <w:t>ҰЛТТЫҚ ИДЕОЛОГИЯ</w:t>
      </w:r>
    </w:p>
    <w:p w:rsidR="00735847" w:rsidRDefault="00735847" w:rsidP="00735847">
      <w:pPr>
        <w:jc w:val="center"/>
        <w:rPr>
          <w:sz w:val="28"/>
          <w:lang w:val="kk-KZ"/>
        </w:rPr>
      </w:pPr>
    </w:p>
    <w:p w:rsidR="00735847" w:rsidRPr="00735847" w:rsidRDefault="00735847" w:rsidP="006C7FB6">
      <w:pPr>
        <w:pStyle w:val="a3"/>
        <w:shd w:val="clear" w:color="auto" w:fill="FFFFFF"/>
        <w:spacing w:before="0" w:beforeAutospacing="0" w:after="0" w:afterAutospacing="0"/>
        <w:ind w:firstLine="708"/>
        <w:jc w:val="both"/>
        <w:rPr>
          <w:sz w:val="28"/>
          <w:szCs w:val="28"/>
          <w:lang w:val="kk-KZ"/>
        </w:rPr>
      </w:pPr>
      <w:r w:rsidRPr="00735847">
        <w:rPr>
          <w:sz w:val="28"/>
          <w:szCs w:val="28"/>
          <w:lang w:val="kk-KZ"/>
        </w:rPr>
        <w:t>Ұлттық идеология түсінігі Орта Азия және Шығыс елдерінде (Жапония, Қытай, Малайзия, Өзбекстан т.б.) өзекті мәселе ретінде көтеріліп, өз нәтижесін берді. Тек кешегі Алашорда үкіметінің негізгі ұстанымына айналған бұл </w:t>
      </w:r>
      <w:r w:rsidR="00DD2F6B">
        <w:fldChar w:fldCharType="begin"/>
      </w:r>
      <w:r w:rsidR="00DD2F6B" w:rsidRPr="007A0B7E">
        <w:rPr>
          <w:lang w:val="kk-KZ"/>
        </w:rPr>
        <w:instrText xml:space="preserve"> HYPERLINK "https://bugin.kz/5063-mustafa-shoqay-bizdinh-dgol" \t "_blank" </w:instrText>
      </w:r>
      <w:r w:rsidR="00DD2F6B">
        <w:fldChar w:fldCharType="separate"/>
      </w:r>
      <w:r w:rsidRPr="00735847">
        <w:rPr>
          <w:rStyle w:val="a4"/>
          <w:color w:val="auto"/>
          <w:sz w:val="28"/>
          <w:szCs w:val="28"/>
          <w:u w:val="none"/>
          <w:lang w:val="kk-KZ"/>
        </w:rPr>
        <w:t>«ұлттық идеологияның»</w:t>
      </w:r>
      <w:r w:rsidR="00DD2F6B">
        <w:rPr>
          <w:rStyle w:val="a4"/>
          <w:color w:val="auto"/>
          <w:sz w:val="28"/>
          <w:szCs w:val="28"/>
          <w:u w:val="none"/>
          <w:lang w:val="kk-KZ"/>
        </w:rPr>
        <w:fldChar w:fldCharType="end"/>
      </w:r>
      <w:r w:rsidRPr="00735847">
        <w:rPr>
          <w:sz w:val="28"/>
          <w:szCs w:val="28"/>
          <w:lang w:val="kk-KZ"/>
        </w:rPr>
        <w:t> қазақ халқы үшін бодандық қамытын кигеннен кейін қайта қалыптаспағанын, тіпті қайта халық санасында оянуы туралы жұмыс жасалмағанын түсіне алмай келеміз.</w:t>
      </w:r>
    </w:p>
    <w:p w:rsidR="00735847" w:rsidRDefault="00735847" w:rsidP="006C7FB6">
      <w:pPr>
        <w:pStyle w:val="a3"/>
        <w:shd w:val="clear" w:color="auto" w:fill="FFFFFF"/>
        <w:spacing w:before="0" w:beforeAutospacing="0" w:after="0" w:afterAutospacing="0"/>
        <w:ind w:firstLine="708"/>
        <w:jc w:val="both"/>
        <w:rPr>
          <w:sz w:val="28"/>
          <w:szCs w:val="28"/>
          <w:lang w:val="kk-KZ"/>
        </w:rPr>
      </w:pPr>
      <w:r w:rsidRPr="00735847">
        <w:rPr>
          <w:sz w:val="28"/>
          <w:szCs w:val="28"/>
          <w:lang w:val="kk-KZ"/>
        </w:rPr>
        <w:t>Халықтың мемлекет үшін өмір сүруі, осы ұлттың, осы елдің мүддесі мен болашағы үшін, дамуы жолында еңбек етуінің басында ұлттық идеология тұрмаса, бұл елге ешкімнің жаны ашымайды. Ашығын айтқан кезде, дәл қазіргі жағдайда әлеуметтік проблема ушығып,</w:t>
      </w:r>
      <w:r w:rsidR="006C7FB6">
        <w:rPr>
          <w:sz w:val="28"/>
          <w:szCs w:val="28"/>
          <w:lang w:val="kk-KZ"/>
        </w:rPr>
        <w:t xml:space="preserve"> </w:t>
      </w:r>
      <w:r w:rsidRPr="00735847">
        <w:rPr>
          <w:sz w:val="28"/>
          <w:szCs w:val="28"/>
          <w:lang w:val="kk-KZ"/>
        </w:rPr>
        <w:t>халық бірнеше ай жалқысыз қалатын күнге түссе, елді тастап кетуге мәжбүр болады немесе сенім өледі.</w:t>
      </w:r>
    </w:p>
    <w:p w:rsidR="006C7FB6" w:rsidRPr="007A0B7E" w:rsidRDefault="006C7FB6" w:rsidP="006C7FB6">
      <w:pPr>
        <w:pStyle w:val="a3"/>
        <w:spacing w:before="0" w:beforeAutospacing="0" w:after="0" w:afterAutospacing="0"/>
        <w:ind w:firstLine="708"/>
        <w:jc w:val="both"/>
        <w:rPr>
          <w:sz w:val="28"/>
          <w:lang w:val="kk-KZ"/>
        </w:rPr>
      </w:pPr>
      <w:r w:rsidRPr="006C7FB6">
        <w:rPr>
          <w:sz w:val="28"/>
          <w:lang w:val="kk-KZ"/>
        </w:rPr>
        <w:t>Не</w:t>
      </w:r>
      <w:r>
        <w:rPr>
          <w:sz w:val="28"/>
          <w:lang w:val="kk-KZ"/>
        </w:rPr>
        <w:t>гізінен</w:t>
      </w:r>
      <w:r w:rsidRPr="006C7FB6">
        <w:rPr>
          <w:rStyle w:val="a5"/>
          <w:sz w:val="28"/>
          <w:lang w:val="kk-KZ"/>
        </w:rPr>
        <w:t> </w:t>
      </w:r>
      <w:r w:rsidRPr="006C7FB6">
        <w:rPr>
          <w:rStyle w:val="a5"/>
          <w:b w:val="0"/>
          <w:sz w:val="28"/>
          <w:lang w:val="kk-KZ"/>
        </w:rPr>
        <w:t>идеология</w:t>
      </w:r>
      <w:r>
        <w:rPr>
          <w:rStyle w:val="a5"/>
          <w:b w:val="0"/>
          <w:sz w:val="28"/>
          <w:lang w:val="kk-KZ"/>
        </w:rPr>
        <w:t xml:space="preserve"> дегеніміз не?</w:t>
      </w:r>
      <w:r w:rsidRPr="006C7FB6">
        <w:rPr>
          <w:rStyle w:val="a5"/>
          <w:sz w:val="28"/>
          <w:lang w:val="kk-KZ"/>
        </w:rPr>
        <w:t> </w:t>
      </w:r>
      <w:r w:rsidRPr="006C7FB6">
        <w:rPr>
          <w:sz w:val="28"/>
          <w:lang w:val="kk-KZ"/>
        </w:rPr>
        <w:t>И</w:t>
      </w:r>
      <w:r>
        <w:rPr>
          <w:sz w:val="28"/>
          <w:lang w:val="kk-KZ"/>
        </w:rPr>
        <w:t>деялардың пайда болуын зерттеу ф</w:t>
      </w:r>
      <w:r w:rsidRPr="006C7FB6">
        <w:rPr>
          <w:sz w:val="28"/>
          <w:lang w:val="kk-KZ"/>
        </w:rPr>
        <w:t xml:space="preserve">илософияда белгіленген. Бұл сөз «идея» дегенді білдіретін грек тілінен шыққан </w:t>
      </w:r>
      <w:r w:rsidRPr="006C7FB6">
        <w:rPr>
          <w:sz w:val="28"/>
        </w:rPr>
        <w:t>α</w:t>
      </w:r>
      <w:r w:rsidRPr="006C7FB6">
        <w:rPr>
          <w:sz w:val="28"/>
          <w:lang w:val="kk-KZ"/>
        </w:rPr>
        <w:t xml:space="preserve"> (idéa), ал -ология - «зерттеу» немесе «трактат» деп аудары</w:t>
      </w:r>
      <w:r w:rsidRPr="007A0B7E">
        <w:rPr>
          <w:sz w:val="28"/>
          <w:lang w:val="kk-KZ"/>
        </w:rPr>
        <w:t xml:space="preserve">латын </w:t>
      </w:r>
      <w:proofErr w:type="spellStart"/>
      <w:r w:rsidRPr="006C7FB6">
        <w:rPr>
          <w:sz w:val="28"/>
        </w:rPr>
        <w:t>λόγος</w:t>
      </w:r>
      <w:proofErr w:type="spellEnd"/>
      <w:r w:rsidRPr="007A0B7E">
        <w:rPr>
          <w:sz w:val="28"/>
          <w:lang w:val="kk-KZ"/>
        </w:rPr>
        <w:t xml:space="preserve"> (логос) сөзінен шыққан.</w:t>
      </w:r>
    </w:p>
    <w:p w:rsidR="006C7FB6" w:rsidRPr="006C7FB6" w:rsidRDefault="006C7FB6" w:rsidP="006C7FB6">
      <w:pPr>
        <w:pStyle w:val="a3"/>
        <w:spacing w:before="0" w:beforeAutospacing="0" w:after="0" w:afterAutospacing="0"/>
        <w:ind w:firstLine="708"/>
        <w:jc w:val="both"/>
        <w:rPr>
          <w:sz w:val="28"/>
          <w:lang w:val="kk-KZ"/>
        </w:rPr>
      </w:pPr>
      <w:r>
        <w:rPr>
          <w:sz w:val="28"/>
          <w:lang w:val="kk-KZ"/>
        </w:rPr>
        <w:t>О</w:t>
      </w:r>
      <w:r w:rsidRPr="006C7FB6">
        <w:rPr>
          <w:sz w:val="28"/>
          <w:lang w:val="kk-KZ"/>
        </w:rPr>
        <w:t xml:space="preserve">сы мағынада, </w:t>
      </w:r>
      <w:r w:rsidRPr="006C7FB6">
        <w:rPr>
          <w:rStyle w:val="a5"/>
          <w:b w:val="0"/>
          <w:sz w:val="28"/>
          <w:lang w:val="kk-KZ"/>
        </w:rPr>
        <w:t>ойлау жүйесі</w:t>
      </w:r>
      <w:r w:rsidRPr="006C7FB6">
        <w:rPr>
          <w:sz w:val="28"/>
          <w:lang w:val="kk-KZ"/>
        </w:rPr>
        <w:t> шындықты көру мен оған жақындаудың белгілі бір тәсілі негізделген идеялар немесе қағидалар жиынтығынан тұрады. Демек, оның адам қызметінің әр түрлі салаларында қолданылуы бар, мысалы </w:t>
      </w:r>
      <w:r w:rsidRPr="006C7FB6">
        <w:rPr>
          <w:rStyle w:val="a5"/>
          <w:b w:val="0"/>
          <w:sz w:val="28"/>
          <w:lang w:val="kk-KZ"/>
        </w:rPr>
        <w:t>саясат</w:t>
      </w:r>
      <w:r w:rsidRPr="006C7FB6">
        <w:rPr>
          <w:b/>
          <w:sz w:val="28"/>
          <w:lang w:val="kk-KZ"/>
        </w:rPr>
        <w:t>, </w:t>
      </w:r>
      <w:r w:rsidRPr="006C7FB6">
        <w:rPr>
          <w:rStyle w:val="a5"/>
          <w:b w:val="0"/>
          <w:sz w:val="28"/>
          <w:lang w:val="kk-KZ"/>
        </w:rPr>
        <w:t>экономика</w:t>
      </w:r>
      <w:r w:rsidRPr="006C7FB6">
        <w:rPr>
          <w:b/>
          <w:sz w:val="28"/>
          <w:lang w:val="kk-KZ"/>
        </w:rPr>
        <w:t>, </w:t>
      </w:r>
      <w:r w:rsidRPr="006C7FB6">
        <w:rPr>
          <w:rStyle w:val="a5"/>
          <w:b w:val="0"/>
          <w:sz w:val="28"/>
          <w:lang w:val="kk-KZ"/>
        </w:rPr>
        <w:t>дін</w:t>
      </w:r>
      <w:r>
        <w:rPr>
          <w:rStyle w:val="a5"/>
          <w:b w:val="0"/>
          <w:sz w:val="28"/>
          <w:lang w:val="kk-KZ"/>
        </w:rPr>
        <w:t>, білім, спорт,</w:t>
      </w:r>
      <w:r w:rsidRPr="006C7FB6">
        <w:rPr>
          <w:sz w:val="28"/>
          <w:lang w:val="kk-KZ"/>
        </w:rPr>
        <w:t> </w:t>
      </w:r>
      <w:r w:rsidRPr="006C7FB6">
        <w:rPr>
          <w:rStyle w:val="a5"/>
          <w:b w:val="0"/>
          <w:sz w:val="28"/>
          <w:lang w:val="kk-KZ"/>
        </w:rPr>
        <w:t>мәдениет</w:t>
      </w:r>
      <w:r w:rsidRPr="006C7FB6">
        <w:rPr>
          <w:sz w:val="28"/>
          <w:lang w:val="kk-KZ"/>
        </w:rPr>
        <w:t>.</w:t>
      </w:r>
    </w:p>
    <w:p w:rsidR="00890BAF" w:rsidRDefault="006C7FB6" w:rsidP="006C7FB6">
      <w:pPr>
        <w:pStyle w:val="a3"/>
        <w:spacing w:before="0" w:beforeAutospacing="0" w:after="0" w:afterAutospacing="0"/>
        <w:ind w:firstLine="708"/>
        <w:jc w:val="both"/>
        <w:rPr>
          <w:sz w:val="28"/>
          <w:lang w:val="kk-KZ"/>
        </w:rPr>
      </w:pPr>
      <w:r>
        <w:rPr>
          <w:sz w:val="28"/>
          <w:lang w:val="kk-KZ"/>
        </w:rPr>
        <w:t>Б</w:t>
      </w:r>
      <w:r w:rsidRPr="006C7FB6">
        <w:rPr>
          <w:sz w:val="28"/>
          <w:lang w:val="kk-KZ"/>
        </w:rPr>
        <w:t>ір жағынан, шындықты қарастыратын және оған түрлендіруге тиісті аспектілерді қарастыратын идеялар, сенімдер немесе принциптер жиынтығын қамтитын теориялық негізден тұрады және екінші жағынан, олар өз теорияларын іс-қимыл бағдарламасымен толықтырады, онда қадамдар белгіленеді, соған сәйкес адам ұмтылатын идеалға қол жеткізуге болады.</w:t>
      </w:r>
      <w:r w:rsidR="00890BAF">
        <w:rPr>
          <w:sz w:val="28"/>
          <w:lang w:val="kk-KZ"/>
        </w:rPr>
        <w:t xml:space="preserve">    </w:t>
      </w:r>
    </w:p>
    <w:p w:rsidR="00890BAF" w:rsidRDefault="00890BAF" w:rsidP="006C7FB6">
      <w:pPr>
        <w:pStyle w:val="a3"/>
        <w:spacing w:before="0" w:beforeAutospacing="0" w:after="0" w:afterAutospacing="0"/>
        <w:ind w:firstLine="708"/>
        <w:jc w:val="both"/>
        <w:rPr>
          <w:sz w:val="28"/>
          <w:szCs w:val="32"/>
          <w:shd w:val="clear" w:color="auto" w:fill="FFFFFF"/>
          <w:lang w:val="kk-KZ"/>
        </w:rPr>
      </w:pPr>
      <w:r w:rsidRPr="00890BAF">
        <w:rPr>
          <w:sz w:val="28"/>
          <w:szCs w:val="32"/>
          <w:shd w:val="clear" w:color="auto" w:fill="FFFFFF"/>
          <w:lang w:val="kk-KZ"/>
        </w:rPr>
        <w:t xml:space="preserve">Биылғы жылдың басында </w:t>
      </w:r>
      <w:r>
        <w:rPr>
          <w:sz w:val="28"/>
          <w:szCs w:val="32"/>
          <w:shd w:val="clear" w:color="auto" w:fill="FFFFFF"/>
          <w:lang w:val="kk-KZ"/>
        </w:rPr>
        <w:t>еліміздің М</w:t>
      </w:r>
      <w:r w:rsidRPr="00890BAF">
        <w:rPr>
          <w:sz w:val="28"/>
          <w:szCs w:val="32"/>
          <w:shd w:val="clear" w:color="auto" w:fill="FFFFFF"/>
          <w:lang w:val="kk-KZ"/>
        </w:rPr>
        <w:t>емлекеттік рәміздерге құрметсіздік танытудың бірнеше келеңсіз оқиға</w:t>
      </w:r>
      <w:r>
        <w:rPr>
          <w:sz w:val="28"/>
          <w:szCs w:val="32"/>
          <w:shd w:val="clear" w:color="auto" w:fill="FFFFFF"/>
          <w:lang w:val="kk-KZ"/>
        </w:rPr>
        <w:t>ларға толы болды.</w:t>
      </w:r>
    </w:p>
    <w:p w:rsidR="00890BAF" w:rsidRPr="00890BAF" w:rsidRDefault="00890BAF" w:rsidP="00890BAF">
      <w:pPr>
        <w:pStyle w:val="a3"/>
        <w:spacing w:before="0" w:beforeAutospacing="0" w:after="0" w:afterAutospacing="0"/>
        <w:ind w:firstLine="708"/>
        <w:jc w:val="both"/>
        <w:rPr>
          <w:sz w:val="28"/>
          <w:lang w:val="kk-KZ"/>
        </w:rPr>
      </w:pPr>
      <w:r w:rsidRPr="00890BAF">
        <w:rPr>
          <w:sz w:val="28"/>
          <w:lang w:val="kk-KZ"/>
        </w:rPr>
        <w:t xml:space="preserve">Биылғы жылдың сәуір айының соңында әлеуметтік желілер арқылы Талдықорғандағы сот ғимартының аумағында ҚР Мемлекеттік Елтаңбаның эталоны аяқ астында тапталып жатыр. Мұны </w:t>
      </w:r>
      <w:r>
        <w:rPr>
          <w:sz w:val="28"/>
          <w:lang w:val="kk-KZ"/>
        </w:rPr>
        <w:t xml:space="preserve">жергілікті блогер </w:t>
      </w:r>
      <w:r w:rsidRPr="00890BAF">
        <w:rPr>
          <w:sz w:val="28"/>
          <w:lang w:val="kk-KZ"/>
        </w:rPr>
        <w:t>Сандуғаш Дүйсенова есімді қолданушы бейне таспаға түсір</w:t>
      </w:r>
      <w:r>
        <w:rPr>
          <w:sz w:val="28"/>
          <w:lang w:val="kk-KZ"/>
        </w:rPr>
        <w:t xml:space="preserve">іп, елге таратқан болатын. </w:t>
      </w:r>
      <w:r w:rsidRPr="00890BAF">
        <w:rPr>
          <w:sz w:val="28"/>
          <w:lang w:val="kk-KZ"/>
        </w:rPr>
        <w:t xml:space="preserve"> Жетісу облыстық сотының баспасөз қызметі Елтаңба жақын арада ауыстырылғанын, сонымен қатар облыстық сот ғимаратында жөндеу жұмыстарының басталуына байланысты Елтаңбаның макеті сол күні сыртқа шығарылғанын хабарлады. «Алайда ол жұмыс күнінің соңына дейін сақтау қоймасына қайта қойылуы керек еді. Негізгі құралдарды есептен шығару кестесіне сәйкес, Елтаңба 2023 жылғы 31 шілдеде жойылуға тиіс болатын. Оған дейін ескі Елтаңба сот ғимаратында сақталуы керек», - деп хабарлады соттың баспасөз қызметі. Аталған факті бойынша ҚР Әкімшілік құқық бұзушылық туралы кодекстің 418-бабының 1-1-бөлігіне сәйкес, облыстық сот әкімшілігінің Инфрақұрылымды дамыту бөлімінің басшысы жауапкершілікке тартылды.</w:t>
      </w:r>
    </w:p>
    <w:p w:rsidR="00890BAF" w:rsidRDefault="00890BAF" w:rsidP="00890BAF">
      <w:pPr>
        <w:pStyle w:val="a3"/>
        <w:spacing w:before="0" w:beforeAutospacing="0" w:after="0" w:afterAutospacing="0"/>
        <w:ind w:firstLine="708"/>
        <w:jc w:val="both"/>
        <w:rPr>
          <w:sz w:val="28"/>
          <w:lang w:val="kk-KZ"/>
        </w:rPr>
      </w:pPr>
      <w:r>
        <w:rPr>
          <w:sz w:val="28"/>
          <w:lang w:val="kk-KZ"/>
        </w:rPr>
        <w:lastRenderedPageBreak/>
        <w:t xml:space="preserve">Ал, мамыр айында бірнеше жағдайларға тап болдық, бұл әріне Мемлекеттік Гимнге қатысты. </w:t>
      </w:r>
      <w:r w:rsidRPr="00890BAF">
        <w:rPr>
          <w:sz w:val="28"/>
          <w:lang w:val="kk-KZ"/>
        </w:rPr>
        <w:t>Астанадағы Ж</w:t>
      </w:r>
      <w:r>
        <w:rPr>
          <w:sz w:val="28"/>
          <w:lang w:val="kk-KZ"/>
        </w:rPr>
        <w:t>.</w:t>
      </w:r>
      <w:r w:rsidRPr="00890BAF">
        <w:rPr>
          <w:sz w:val="28"/>
          <w:lang w:val="kk-KZ"/>
        </w:rPr>
        <w:t>Үшкемпіров атындағы жекпе-жек сарайында күрес түрлерінен Азия чемпионатының жарысы өтті. Дүбірлі додада 22 мемлекеттен келген 400-ге тарта балуан бақ сынады. Жарыс кезінде ұйымдастыру комитеті салтанатты ашылу  барысында Қазақ елінің ҚР Мемлекеттік Гимнің фонограммасын қоюға ұмытып кеткен</w:t>
      </w:r>
      <w:r>
        <w:rPr>
          <w:sz w:val="28"/>
          <w:lang w:val="kk-KZ"/>
        </w:rPr>
        <w:t xml:space="preserve"> болатын</w:t>
      </w:r>
      <w:r w:rsidRPr="00890BAF">
        <w:rPr>
          <w:sz w:val="28"/>
          <w:lang w:val="kk-KZ"/>
        </w:rPr>
        <w:t>.</w:t>
      </w:r>
      <w:r>
        <w:rPr>
          <w:sz w:val="28"/>
          <w:lang w:val="kk-KZ"/>
        </w:rPr>
        <w:t xml:space="preserve"> </w:t>
      </w:r>
    </w:p>
    <w:p w:rsidR="00890BAF" w:rsidRDefault="00890BAF" w:rsidP="00890BAF">
      <w:pPr>
        <w:pStyle w:val="a3"/>
        <w:spacing w:before="0" w:beforeAutospacing="0" w:after="0" w:afterAutospacing="0"/>
        <w:ind w:firstLine="708"/>
        <w:jc w:val="both"/>
        <w:rPr>
          <w:sz w:val="28"/>
          <w:lang w:val="kk-KZ"/>
        </w:rPr>
      </w:pPr>
      <w:r>
        <w:rPr>
          <w:sz w:val="28"/>
          <w:lang w:val="kk-KZ"/>
        </w:rPr>
        <w:t>Б</w:t>
      </w:r>
      <w:r w:rsidRPr="00890BAF">
        <w:rPr>
          <w:sz w:val="28"/>
          <w:lang w:val="kk-KZ"/>
        </w:rPr>
        <w:t>ірінші орынды еншілеп, алтын медаль жеңіп алған спортшы Санжар Тәшкенбайды марапаттау рәсімінде Қазақстанның Гимні шырқалды. Алайда, Гимн орта тұсынан үзіліп қалды.</w:t>
      </w:r>
      <w:r>
        <w:rPr>
          <w:sz w:val="28"/>
          <w:lang w:val="kk-KZ"/>
        </w:rPr>
        <w:t xml:space="preserve"> </w:t>
      </w:r>
      <w:r w:rsidRPr="00890BAF">
        <w:rPr>
          <w:sz w:val="28"/>
          <w:lang w:val="kk-KZ"/>
        </w:rPr>
        <w:t>Гимнді тоқтату себебі әзірге белгісіз. Осыған қарамастан, қазақстандық жанкүйерлер оны музыкасыз аяқтады.</w:t>
      </w:r>
    </w:p>
    <w:p w:rsidR="00890BAF" w:rsidRDefault="00890BAF" w:rsidP="00890BAF">
      <w:pPr>
        <w:pStyle w:val="a3"/>
        <w:spacing w:before="0" w:beforeAutospacing="0" w:after="0" w:afterAutospacing="0"/>
        <w:ind w:firstLine="708"/>
        <w:jc w:val="both"/>
        <w:rPr>
          <w:sz w:val="28"/>
          <w:lang w:val="kk-KZ"/>
        </w:rPr>
      </w:pPr>
      <w:r>
        <w:rPr>
          <w:sz w:val="28"/>
          <w:lang w:val="kk-KZ"/>
        </w:rPr>
        <w:t>Бұл әрине әзірше, Мемлекеттік рәміздерге қатысты осы...</w:t>
      </w:r>
    </w:p>
    <w:p w:rsidR="00890BAF" w:rsidRPr="00890BAF" w:rsidRDefault="00890BAF" w:rsidP="00890BAF">
      <w:pPr>
        <w:pStyle w:val="a3"/>
        <w:spacing w:before="0" w:beforeAutospacing="0" w:after="0" w:afterAutospacing="0"/>
        <w:ind w:firstLine="708"/>
        <w:jc w:val="both"/>
        <w:rPr>
          <w:sz w:val="28"/>
          <w:szCs w:val="28"/>
          <w:lang w:val="kk-KZ"/>
        </w:rPr>
      </w:pPr>
      <w:r>
        <w:rPr>
          <w:sz w:val="28"/>
          <w:szCs w:val="28"/>
          <w:lang w:val="kk-KZ"/>
        </w:rPr>
        <w:t xml:space="preserve">Астанада </w:t>
      </w:r>
      <w:r w:rsidRPr="00890BAF">
        <w:rPr>
          <w:sz w:val="28"/>
          <w:szCs w:val="28"/>
          <w:lang w:val="kk-KZ"/>
        </w:rPr>
        <w:t>ҚР Мемлекеттік кеңесшісі Е</w:t>
      </w:r>
      <w:r>
        <w:rPr>
          <w:sz w:val="28"/>
          <w:szCs w:val="28"/>
          <w:lang w:val="kk-KZ"/>
        </w:rPr>
        <w:t>.</w:t>
      </w:r>
      <w:r w:rsidRPr="00890BAF">
        <w:rPr>
          <w:sz w:val="28"/>
          <w:szCs w:val="28"/>
          <w:lang w:val="kk-KZ"/>
        </w:rPr>
        <w:t>Қариннің төрағалығымен мемлекеттік рәміздер мен ведомстволық және оларға теңестірілген өзге де наградалар геральдикасы мәселелері жөнінде республикалық комиссияның отырысы өтті.</w:t>
      </w:r>
    </w:p>
    <w:p w:rsidR="00890BAF" w:rsidRPr="00890BAF" w:rsidRDefault="00890BAF" w:rsidP="00890BAF">
      <w:pPr>
        <w:pStyle w:val="a3"/>
        <w:spacing w:before="0" w:beforeAutospacing="0" w:after="0" w:afterAutospacing="0"/>
        <w:ind w:firstLine="708"/>
        <w:jc w:val="both"/>
        <w:rPr>
          <w:sz w:val="28"/>
          <w:szCs w:val="28"/>
          <w:lang w:val="kk-KZ"/>
        </w:rPr>
      </w:pPr>
      <w:r>
        <w:rPr>
          <w:sz w:val="28"/>
          <w:szCs w:val="28"/>
          <w:lang w:val="kk-KZ"/>
        </w:rPr>
        <w:t xml:space="preserve">Отырыста </w:t>
      </w:r>
      <w:r w:rsidRPr="00890BAF">
        <w:rPr>
          <w:sz w:val="28"/>
          <w:szCs w:val="28"/>
          <w:lang w:val="kk-KZ"/>
        </w:rPr>
        <w:t>Атырау және Батыс Қаза</w:t>
      </w:r>
      <w:r>
        <w:rPr>
          <w:sz w:val="28"/>
          <w:szCs w:val="28"/>
          <w:lang w:val="kk-KZ"/>
        </w:rPr>
        <w:t>қстан облыстары әкімдіктерінің М</w:t>
      </w:r>
      <w:r w:rsidRPr="00890BAF">
        <w:rPr>
          <w:sz w:val="28"/>
          <w:szCs w:val="28"/>
          <w:lang w:val="kk-KZ"/>
        </w:rPr>
        <w:t>емлекеттік рәміздерді пайдалану, қолдану және насихаттау жұмыстарының есебі тыңдалды.</w:t>
      </w:r>
    </w:p>
    <w:p w:rsidR="00890BAF" w:rsidRPr="00890BAF" w:rsidRDefault="00890BAF" w:rsidP="00890BAF">
      <w:pPr>
        <w:pStyle w:val="a3"/>
        <w:spacing w:before="0" w:beforeAutospacing="0" w:after="0" w:afterAutospacing="0"/>
        <w:ind w:firstLine="708"/>
        <w:jc w:val="both"/>
        <w:rPr>
          <w:sz w:val="28"/>
          <w:szCs w:val="28"/>
          <w:lang w:val="kk-KZ"/>
        </w:rPr>
      </w:pPr>
      <w:r>
        <w:rPr>
          <w:sz w:val="28"/>
          <w:szCs w:val="28"/>
          <w:lang w:val="kk-KZ"/>
        </w:rPr>
        <w:t>Сонымен қатар отырыс барысында М</w:t>
      </w:r>
      <w:r w:rsidRPr="00890BAF">
        <w:rPr>
          <w:sz w:val="28"/>
          <w:szCs w:val="28"/>
          <w:lang w:val="kk-KZ"/>
        </w:rPr>
        <w:t>емлекеттік рәміздерді пайдалану кезінде кемшіліктерге жол берген кейбір өңірлерге ескерту жасалды.</w:t>
      </w:r>
    </w:p>
    <w:p w:rsidR="00890BAF" w:rsidRPr="00890BAF" w:rsidRDefault="00890BAF" w:rsidP="00890BAF">
      <w:pPr>
        <w:pStyle w:val="a3"/>
        <w:spacing w:before="0" w:beforeAutospacing="0" w:after="0" w:afterAutospacing="0"/>
        <w:ind w:firstLine="708"/>
        <w:jc w:val="both"/>
        <w:rPr>
          <w:sz w:val="28"/>
          <w:szCs w:val="28"/>
          <w:lang w:val="kk-KZ"/>
        </w:rPr>
      </w:pPr>
      <w:r w:rsidRPr="00890BAF">
        <w:rPr>
          <w:sz w:val="28"/>
          <w:szCs w:val="28"/>
          <w:lang w:val="kk-KZ"/>
        </w:rPr>
        <w:t xml:space="preserve">Сондай-ақ белгіленген стандарттарды сақтау </w:t>
      </w:r>
      <w:r>
        <w:rPr>
          <w:sz w:val="28"/>
          <w:szCs w:val="28"/>
          <w:lang w:val="kk-KZ"/>
        </w:rPr>
        <w:t>мақсатында өкілетті органдарға М</w:t>
      </w:r>
      <w:r w:rsidRPr="00890BAF">
        <w:rPr>
          <w:sz w:val="28"/>
          <w:szCs w:val="28"/>
          <w:lang w:val="kk-KZ"/>
        </w:rPr>
        <w:t>емлекеттік рәміздерді дайындайтын мекемелермен тиісті жұмыс жүргізу ұсынылды.</w:t>
      </w:r>
    </w:p>
    <w:p w:rsidR="00890BAF" w:rsidRDefault="00890BAF" w:rsidP="00890BAF">
      <w:pPr>
        <w:pStyle w:val="a3"/>
        <w:spacing w:before="0" w:beforeAutospacing="0" w:after="0" w:afterAutospacing="0"/>
        <w:ind w:firstLine="708"/>
        <w:jc w:val="both"/>
        <w:rPr>
          <w:sz w:val="28"/>
          <w:szCs w:val="28"/>
          <w:lang w:val="kk-KZ"/>
        </w:rPr>
      </w:pPr>
      <w:r w:rsidRPr="00890BAF">
        <w:rPr>
          <w:sz w:val="28"/>
          <w:szCs w:val="28"/>
          <w:lang w:val="kk-KZ"/>
        </w:rPr>
        <w:t>Жиын соңында Е</w:t>
      </w:r>
      <w:r>
        <w:rPr>
          <w:sz w:val="28"/>
          <w:szCs w:val="28"/>
          <w:lang w:val="kk-KZ"/>
        </w:rPr>
        <w:t>.Қарин құзыретті органдарға М</w:t>
      </w:r>
      <w:r w:rsidRPr="00890BAF">
        <w:rPr>
          <w:sz w:val="28"/>
          <w:szCs w:val="28"/>
          <w:lang w:val="kk-KZ"/>
        </w:rPr>
        <w:t xml:space="preserve">емлекеттік рәміздерді пайдалану және насихаттау бағытындағы жұмыстарды бақылау ісін күшейту </w:t>
      </w:r>
      <w:r>
        <w:rPr>
          <w:sz w:val="28"/>
          <w:szCs w:val="28"/>
          <w:lang w:val="kk-KZ"/>
        </w:rPr>
        <w:t>жөнінде бірқатар тапсырма берген болатын.</w:t>
      </w:r>
    </w:p>
    <w:p w:rsidR="00890BAF" w:rsidRDefault="00890BAF" w:rsidP="00890BAF">
      <w:pPr>
        <w:pStyle w:val="a3"/>
        <w:spacing w:before="0" w:beforeAutospacing="0" w:after="0" w:afterAutospacing="0"/>
        <w:ind w:firstLine="708"/>
        <w:jc w:val="both"/>
        <w:rPr>
          <w:bCs/>
          <w:sz w:val="28"/>
          <w:szCs w:val="28"/>
          <w:lang w:val="kk-KZ"/>
        </w:rPr>
      </w:pPr>
      <w:r>
        <w:rPr>
          <w:sz w:val="28"/>
          <w:szCs w:val="28"/>
          <w:lang w:val="kk-KZ"/>
        </w:rPr>
        <w:t xml:space="preserve">Мемлекеттік рәміздерді насихаттау жөніндегі ұлттық орталығының бастамасымен Қазақстан бойынша </w:t>
      </w:r>
      <w:r w:rsidRPr="00890BAF">
        <w:rPr>
          <w:sz w:val="28"/>
          <w:szCs w:val="28"/>
          <w:lang w:val="kk-KZ"/>
        </w:rPr>
        <w:t>2300-</w:t>
      </w:r>
      <w:r>
        <w:rPr>
          <w:sz w:val="28"/>
          <w:szCs w:val="28"/>
          <w:lang w:val="kk-KZ"/>
        </w:rPr>
        <w:t xml:space="preserve">ден астам қалалық, аудандық, кенттік, ауылдық округ әкім аппараттары арасында Мемлекеттік рәміздердің ұлттық стандартқа сәйкес екендігіне мониторинг жұмысы атқарылып жатқандығы бойынша </w:t>
      </w:r>
      <w:r w:rsidRPr="00890BAF">
        <w:rPr>
          <w:bCs/>
          <w:sz w:val="28"/>
          <w:szCs w:val="28"/>
          <w:lang w:val="kk-KZ"/>
        </w:rPr>
        <w:t xml:space="preserve">Қазақстан Республикасының Мемлекеттік Елтаңбаның ескі бейнесін қолданып жүрген жергілікті әкімшіліктер </w:t>
      </w:r>
      <w:r>
        <w:rPr>
          <w:bCs/>
          <w:sz w:val="28"/>
          <w:szCs w:val="28"/>
          <w:lang w:val="kk-KZ"/>
        </w:rPr>
        <w:t xml:space="preserve">саны саны </w:t>
      </w:r>
      <w:r w:rsidRPr="00890BAF">
        <w:rPr>
          <w:bCs/>
          <w:sz w:val="28"/>
          <w:szCs w:val="28"/>
          <w:lang w:val="kk-KZ"/>
        </w:rPr>
        <w:t xml:space="preserve">328, </w:t>
      </w:r>
      <w:r>
        <w:rPr>
          <w:bCs/>
          <w:sz w:val="28"/>
          <w:szCs w:val="28"/>
          <w:lang w:val="kk-KZ"/>
        </w:rPr>
        <w:t xml:space="preserve">мемлекеттік бланкісі жоқ әкімі аппараттарынан </w:t>
      </w:r>
      <w:r w:rsidRPr="00890BAF">
        <w:rPr>
          <w:bCs/>
          <w:sz w:val="28"/>
          <w:szCs w:val="28"/>
          <w:lang w:val="kk-KZ"/>
        </w:rPr>
        <w:t xml:space="preserve">12, </w:t>
      </w:r>
      <w:r>
        <w:rPr>
          <w:bCs/>
          <w:sz w:val="28"/>
          <w:szCs w:val="28"/>
          <w:lang w:val="kk-KZ"/>
        </w:rPr>
        <w:t xml:space="preserve">мемлекеттік бланкіде елтаңбасы жоқ бейнесі </w:t>
      </w:r>
      <w:r w:rsidRPr="00890BAF">
        <w:rPr>
          <w:bCs/>
          <w:sz w:val="28"/>
          <w:szCs w:val="28"/>
          <w:lang w:val="kk-KZ"/>
        </w:rPr>
        <w:t>47</w:t>
      </w:r>
      <w:r>
        <w:rPr>
          <w:bCs/>
          <w:sz w:val="28"/>
          <w:szCs w:val="28"/>
          <w:lang w:val="kk-KZ"/>
        </w:rPr>
        <w:t xml:space="preserve"> әкімшіліктерде, әкім аппараттарында мемлекеттік мөрлеріндегі елтаңбаларында «ҚАЗАҚСТАН» деген жазуы «QAZAQS</w:t>
      </w:r>
      <w:r w:rsidRPr="00890BAF">
        <w:rPr>
          <w:bCs/>
          <w:sz w:val="28"/>
          <w:szCs w:val="28"/>
          <w:lang w:val="kk-KZ"/>
        </w:rPr>
        <w:t>TAN</w:t>
      </w:r>
      <w:r>
        <w:rPr>
          <w:bCs/>
          <w:sz w:val="28"/>
          <w:szCs w:val="28"/>
          <w:lang w:val="kk-KZ"/>
        </w:rPr>
        <w:t xml:space="preserve">» латын қаріптеріне ауыстырмағандары </w:t>
      </w:r>
      <w:r w:rsidRPr="00890BAF">
        <w:rPr>
          <w:bCs/>
          <w:sz w:val="28"/>
          <w:szCs w:val="28"/>
          <w:lang w:val="kk-KZ"/>
        </w:rPr>
        <w:t>562</w:t>
      </w:r>
      <w:r>
        <w:rPr>
          <w:bCs/>
          <w:sz w:val="28"/>
          <w:szCs w:val="28"/>
          <w:lang w:val="kk-KZ"/>
        </w:rPr>
        <w:t xml:space="preserve"> әкімшілк аппараттары уақытында ауыстырмағандары болып шықты.</w:t>
      </w:r>
      <w:r w:rsidR="00DD2F6B">
        <w:rPr>
          <w:bCs/>
          <w:sz w:val="28"/>
          <w:szCs w:val="28"/>
          <w:lang w:val="kk-KZ"/>
        </w:rPr>
        <w:t xml:space="preserve"> Соның ішінде, Атырау облысы Исатай ауданының Аққыстау, Жанбай, Нарын, Тұшықұдық </w:t>
      </w:r>
      <w:r w:rsidR="00DD2F6B">
        <w:rPr>
          <w:bCs/>
          <w:sz w:val="28"/>
          <w:szCs w:val="28"/>
          <w:lang w:val="kk-KZ"/>
        </w:rPr>
        <w:t>ау</w:t>
      </w:r>
      <w:r w:rsidR="00DD2F6B">
        <w:rPr>
          <w:bCs/>
          <w:sz w:val="28"/>
          <w:szCs w:val="28"/>
          <w:lang w:val="kk-KZ"/>
        </w:rPr>
        <w:t xml:space="preserve">ыл округтерінің мемлекеттік мөрлерінде еліміздің атауы өзгертілмеген. </w:t>
      </w:r>
      <w:bookmarkStart w:id="0" w:name="_GoBack"/>
      <w:bookmarkEnd w:id="0"/>
    </w:p>
    <w:p w:rsidR="00890BAF" w:rsidRDefault="00890BAF" w:rsidP="00890BAF">
      <w:pPr>
        <w:pStyle w:val="a3"/>
        <w:spacing w:before="0" w:beforeAutospacing="0" w:after="0" w:afterAutospacing="0"/>
        <w:ind w:firstLine="708"/>
        <w:jc w:val="both"/>
        <w:rPr>
          <w:bCs/>
          <w:sz w:val="28"/>
          <w:szCs w:val="28"/>
          <w:lang w:val="kk-KZ"/>
        </w:rPr>
      </w:pPr>
      <w:r>
        <w:rPr>
          <w:bCs/>
          <w:sz w:val="28"/>
          <w:szCs w:val="28"/>
          <w:lang w:val="kk-KZ"/>
        </w:rPr>
        <w:t xml:space="preserve">Қазіргі уақытта, ұлттық орталығының жұмыс жоспарына сәйкес Түркістан, Қызылорда, Жамбыл, Алматы облыстарында </w:t>
      </w:r>
      <w:r w:rsidRPr="00890BAF">
        <w:rPr>
          <w:bCs/>
          <w:sz w:val="28"/>
          <w:szCs w:val="28"/>
          <w:lang w:val="kk-KZ"/>
        </w:rPr>
        <w:t>«ҚР Мемлекеттік рәміздерін насихаттау және ұлттық стандартқа сай қолдану бағытындағы жұмыстар»  мобилді - әдістемелік семинар</w:t>
      </w:r>
      <w:r>
        <w:rPr>
          <w:bCs/>
          <w:sz w:val="28"/>
          <w:szCs w:val="28"/>
          <w:lang w:val="kk-KZ"/>
        </w:rPr>
        <w:t xml:space="preserve">лар өтіп, Мемлекеттік рәміздердің қолдану бағытында көптеген мемлекеттік мекемелер мен ұйымдарында </w:t>
      </w:r>
      <w:r>
        <w:rPr>
          <w:bCs/>
          <w:sz w:val="28"/>
          <w:szCs w:val="28"/>
          <w:lang w:val="kk-KZ"/>
        </w:rPr>
        <w:lastRenderedPageBreak/>
        <w:t xml:space="preserve">кемшілік жұмыстар баяу екенін анықталып, жергілікті ішкі саясат бөлімдерінің идеологияның төмендігін байқатты. </w:t>
      </w:r>
    </w:p>
    <w:p w:rsidR="00890BAF" w:rsidRDefault="00890BAF" w:rsidP="00890BAF">
      <w:pPr>
        <w:pStyle w:val="a3"/>
        <w:spacing w:before="0" w:beforeAutospacing="0" w:after="0" w:afterAutospacing="0"/>
        <w:ind w:firstLine="708"/>
        <w:jc w:val="both"/>
        <w:rPr>
          <w:bCs/>
          <w:sz w:val="28"/>
          <w:szCs w:val="28"/>
          <w:lang w:val="kk-KZ"/>
        </w:rPr>
      </w:pPr>
      <w:r>
        <w:rPr>
          <w:bCs/>
          <w:sz w:val="28"/>
          <w:szCs w:val="28"/>
          <w:lang w:val="kk-KZ"/>
        </w:rPr>
        <w:t>Көптеген семинар қатысушылары еліміздің рәміздердің білімдері өте төмендігін көрсетті.</w:t>
      </w:r>
    </w:p>
    <w:p w:rsidR="00890BAF" w:rsidRDefault="00890BAF" w:rsidP="00890BAF">
      <w:pPr>
        <w:pStyle w:val="a3"/>
        <w:spacing w:before="0" w:beforeAutospacing="0" w:after="0" w:afterAutospacing="0"/>
        <w:ind w:firstLine="708"/>
        <w:jc w:val="both"/>
        <w:rPr>
          <w:bCs/>
          <w:sz w:val="28"/>
          <w:szCs w:val="28"/>
          <w:lang w:val="kk-KZ"/>
        </w:rPr>
      </w:pPr>
      <w:r>
        <w:rPr>
          <w:bCs/>
          <w:sz w:val="28"/>
          <w:szCs w:val="28"/>
          <w:lang w:val="kk-KZ"/>
        </w:rPr>
        <w:t xml:space="preserve">Мысалы, Алматы облысының Талғар қаласында ҚР Мемлекеттік рәміздерді насихаттау бұрышында ҚР Президенті Қ.Тоқаевтың портретімен  жасақталса, Талғар аудандық білім бөлімінің басшысы </w:t>
      </w:r>
      <w:r w:rsidR="00DD2F6B" w:rsidRPr="00DD2F6B">
        <w:rPr>
          <w:bCs/>
          <w:i/>
          <w:sz w:val="28"/>
          <w:szCs w:val="28"/>
          <w:lang w:val="kk-KZ"/>
        </w:rPr>
        <w:t>«</w:t>
      </w:r>
      <w:r w:rsidRPr="00DD2F6B">
        <w:rPr>
          <w:bCs/>
          <w:i/>
          <w:sz w:val="28"/>
          <w:szCs w:val="28"/>
          <w:lang w:val="kk-KZ"/>
        </w:rPr>
        <w:t>рәміздерге қатысты семинарлар педагог қызметкерлер арасында қажет емес, одан қажет ақпарат беріп жатқан ешкім жоқ</w:t>
      </w:r>
      <w:r w:rsidR="00DD2F6B" w:rsidRPr="00DD2F6B">
        <w:rPr>
          <w:bCs/>
          <w:i/>
          <w:sz w:val="28"/>
          <w:szCs w:val="28"/>
          <w:lang w:val="kk-KZ"/>
        </w:rPr>
        <w:t>»</w:t>
      </w:r>
      <w:r w:rsidRPr="00DD2F6B">
        <w:rPr>
          <w:bCs/>
          <w:i/>
          <w:sz w:val="28"/>
          <w:szCs w:val="28"/>
          <w:lang w:val="kk-KZ"/>
        </w:rPr>
        <w:t xml:space="preserve"> </w:t>
      </w:r>
      <w:r>
        <w:rPr>
          <w:bCs/>
          <w:sz w:val="28"/>
          <w:szCs w:val="28"/>
          <w:lang w:val="kk-KZ"/>
        </w:rPr>
        <w:t>деген жауап алған болатынбыз. «Жүре берсен, көре бересін» демекші, бірнеше аудандық кітапханаларының насихаттау бұрыштарында «Гимннің» орнына «Әнұраны» деген жазуымен жазылған және Мемлекеттік Елтаңбадағы «</w:t>
      </w:r>
      <w:r w:rsidRPr="00890BAF">
        <w:rPr>
          <w:bCs/>
          <w:sz w:val="28"/>
          <w:szCs w:val="28"/>
          <w:lang w:val="kk-KZ"/>
        </w:rPr>
        <w:t>QAZAQSTAN</w:t>
      </w:r>
      <w:r>
        <w:rPr>
          <w:bCs/>
          <w:sz w:val="28"/>
          <w:szCs w:val="28"/>
          <w:lang w:val="kk-KZ"/>
        </w:rPr>
        <w:t>» жазуы латынға ауыстырмаған болса, көптеген аудандық, кенттік әкім аппараттарында, мәдениет, білім, спорт ғимараттарында рәміздерге қатысты насихаттау бұрыштарында бас әріптермен жазылатын әріптер кіші әріптермен көркемдеген стендтер пайда болған. Көптеген мемлекеттік мекеме мен ұйымдар басшыларының жұмыс бөлмелерінде Ту мен Елтаңбаның бір деңгейлерін қойылмағаны және білмейтіндіктерін аңғартты.</w:t>
      </w:r>
    </w:p>
    <w:p w:rsidR="00890BAF" w:rsidRDefault="00890BAF" w:rsidP="00890BAF">
      <w:pPr>
        <w:pStyle w:val="a3"/>
        <w:spacing w:before="0" w:beforeAutospacing="0" w:after="0" w:afterAutospacing="0"/>
        <w:ind w:firstLine="708"/>
        <w:jc w:val="both"/>
        <w:rPr>
          <w:sz w:val="28"/>
          <w:szCs w:val="27"/>
          <w:shd w:val="clear" w:color="auto" w:fill="FFFFFF"/>
          <w:lang w:val="kk-KZ"/>
        </w:rPr>
      </w:pPr>
      <w:r>
        <w:rPr>
          <w:bCs/>
          <w:sz w:val="28"/>
          <w:szCs w:val="28"/>
          <w:lang w:val="kk-KZ"/>
        </w:rPr>
        <w:t>Жергілікті ішкі саясат бөлімдерінің мамандарының айтауынша, жылына екі рет М</w:t>
      </w:r>
      <w:r w:rsidRPr="00890BAF">
        <w:rPr>
          <w:sz w:val="28"/>
          <w:szCs w:val="27"/>
          <w:shd w:val="clear" w:color="auto" w:fill="FFFFFF"/>
          <w:lang w:val="kk-KZ"/>
        </w:rPr>
        <w:t>емлекеттік рәміздерді мониторинг тобы</w:t>
      </w:r>
      <w:r>
        <w:rPr>
          <w:sz w:val="28"/>
          <w:szCs w:val="27"/>
          <w:shd w:val="clear" w:color="auto" w:fill="FFFFFF"/>
          <w:lang w:val="kk-KZ"/>
        </w:rPr>
        <w:t>ның жұмыстары дұрыс айқын атқарылымайтындығын атап өтті.</w:t>
      </w:r>
    </w:p>
    <w:p w:rsidR="00890BAF" w:rsidRDefault="00890BAF" w:rsidP="00890BAF">
      <w:pPr>
        <w:pStyle w:val="a3"/>
        <w:spacing w:before="0" w:beforeAutospacing="0" w:after="0" w:afterAutospacing="0"/>
        <w:ind w:firstLine="708"/>
        <w:jc w:val="both"/>
        <w:rPr>
          <w:sz w:val="28"/>
          <w:szCs w:val="27"/>
          <w:shd w:val="clear" w:color="auto" w:fill="FFFFFF"/>
          <w:lang w:val="kk-KZ"/>
        </w:rPr>
      </w:pPr>
      <w:r w:rsidRPr="00890BAF">
        <w:rPr>
          <w:sz w:val="28"/>
          <w:szCs w:val="27"/>
          <w:shd w:val="clear" w:color="auto" w:fill="FFFFFF"/>
          <w:lang w:val="kk-KZ"/>
        </w:rPr>
        <w:t xml:space="preserve">Мемлекеттік мекемелердің рәміздерді пайдалану ережесін бұзу фактілері </w:t>
      </w:r>
      <w:r>
        <w:rPr>
          <w:sz w:val="28"/>
          <w:szCs w:val="27"/>
          <w:shd w:val="clear" w:color="auto" w:fill="FFFFFF"/>
          <w:lang w:val="kk-KZ"/>
        </w:rPr>
        <w:t xml:space="preserve">көптеген жерде талқыланбайды. </w:t>
      </w:r>
      <w:r w:rsidRPr="00890BAF">
        <w:rPr>
          <w:sz w:val="28"/>
          <w:szCs w:val="27"/>
          <w:shd w:val="clear" w:color="auto" w:fill="FFFFFF"/>
          <w:lang w:val="kk-KZ"/>
        </w:rPr>
        <w:t xml:space="preserve">Әр облыс, қала, аудан мен ауылдың әкіміне дейін барып аралап, </w:t>
      </w:r>
      <w:r>
        <w:rPr>
          <w:sz w:val="28"/>
          <w:szCs w:val="27"/>
          <w:shd w:val="clear" w:color="auto" w:fill="FFFFFF"/>
          <w:lang w:val="kk-KZ"/>
        </w:rPr>
        <w:t xml:space="preserve">тәуелсіз </w:t>
      </w:r>
      <w:r w:rsidRPr="00890BAF">
        <w:rPr>
          <w:sz w:val="28"/>
          <w:szCs w:val="27"/>
          <w:shd w:val="clear" w:color="auto" w:fill="FFFFFF"/>
          <w:lang w:val="kk-KZ"/>
        </w:rPr>
        <w:t xml:space="preserve">мониторинг жасау керек. </w:t>
      </w:r>
      <w:r>
        <w:rPr>
          <w:sz w:val="28"/>
          <w:szCs w:val="27"/>
          <w:shd w:val="clear" w:color="auto" w:fill="FFFFFF"/>
          <w:lang w:val="kk-KZ"/>
        </w:rPr>
        <w:t xml:space="preserve">Оған арнайы мемлекеттік тапсырыс арқылы жасалуы қажет. </w:t>
      </w:r>
    </w:p>
    <w:p w:rsidR="00890BAF" w:rsidRDefault="00890BAF" w:rsidP="00890BAF">
      <w:pPr>
        <w:pStyle w:val="a3"/>
        <w:spacing w:before="0" w:beforeAutospacing="0" w:after="0" w:afterAutospacing="0"/>
        <w:ind w:firstLine="708"/>
        <w:jc w:val="both"/>
        <w:rPr>
          <w:sz w:val="28"/>
          <w:szCs w:val="27"/>
          <w:shd w:val="clear" w:color="auto" w:fill="FFFFFF"/>
          <w:lang w:val="kk-KZ"/>
        </w:rPr>
      </w:pPr>
      <w:r>
        <w:rPr>
          <w:sz w:val="28"/>
          <w:szCs w:val="27"/>
          <w:shd w:val="clear" w:color="auto" w:fill="FFFFFF"/>
          <w:lang w:val="kk-KZ"/>
        </w:rPr>
        <w:t xml:space="preserve">Өкінішке орай, жасалып жатқан қоғамдық жұмыстарымызды </w:t>
      </w:r>
      <w:r w:rsidR="007A0B7E">
        <w:rPr>
          <w:sz w:val="28"/>
          <w:szCs w:val="27"/>
          <w:shd w:val="clear" w:color="auto" w:fill="FFFFFF"/>
          <w:lang w:val="kk-KZ"/>
        </w:rPr>
        <w:t xml:space="preserve">қаржыландыру бойынша </w:t>
      </w:r>
      <w:r>
        <w:rPr>
          <w:sz w:val="28"/>
          <w:szCs w:val="27"/>
          <w:shd w:val="clear" w:color="auto" w:fill="FFFFFF"/>
          <w:lang w:val="kk-KZ"/>
        </w:rPr>
        <w:t>Министрліктерден қолдау таба алмайтындығына қарным ашады. Көрші елдерден Ресей, Қырғызстан, Тәжістан, Өзбекстанда өз елінің рәміздеріне жоғарғы деңгейде рәміздердің насихатталуына және қолдану жұмыстарына әдістемелік семинарлар, мониторинг шараларын өткізуге жылына қомақты қаржы бөлініп, содан атқарылған жұмыстын жемісін беріп жатқанын әлеуметтік желілерден көруге болады. Ал, бізде?...</w:t>
      </w:r>
    </w:p>
    <w:p w:rsidR="00890BAF" w:rsidRDefault="00890BAF" w:rsidP="00890BAF">
      <w:pPr>
        <w:pStyle w:val="a3"/>
        <w:spacing w:before="0" w:beforeAutospacing="0" w:after="0" w:afterAutospacing="0"/>
        <w:ind w:firstLine="708"/>
        <w:jc w:val="both"/>
        <w:rPr>
          <w:sz w:val="28"/>
          <w:szCs w:val="27"/>
          <w:shd w:val="clear" w:color="auto" w:fill="FFFFFF"/>
          <w:lang w:val="kk-KZ"/>
        </w:rPr>
      </w:pPr>
      <w:r>
        <w:rPr>
          <w:sz w:val="28"/>
          <w:szCs w:val="27"/>
          <w:shd w:val="clear" w:color="auto" w:fill="FFFFFF"/>
          <w:lang w:val="kk-KZ"/>
        </w:rPr>
        <w:t>Бүгіннен бастап еліміздің рәміздерін нақты жұмыс жасалса, сонда ғана ұлттық идеологиямыз одан әрі көрініп, қоғам алдында дәрежеге жетер едік.</w:t>
      </w:r>
    </w:p>
    <w:p w:rsidR="00890BAF" w:rsidRDefault="00890BAF" w:rsidP="00890BAF">
      <w:pPr>
        <w:pStyle w:val="a3"/>
        <w:spacing w:before="0" w:beforeAutospacing="0" w:after="0" w:afterAutospacing="0"/>
        <w:ind w:firstLine="708"/>
        <w:jc w:val="both"/>
        <w:rPr>
          <w:sz w:val="28"/>
          <w:szCs w:val="27"/>
          <w:shd w:val="clear" w:color="auto" w:fill="FFFFFF"/>
          <w:lang w:val="kk-KZ"/>
        </w:rPr>
      </w:pPr>
    </w:p>
    <w:p w:rsidR="00890BAF" w:rsidRDefault="00890BAF" w:rsidP="00890BAF">
      <w:pPr>
        <w:pStyle w:val="a3"/>
        <w:spacing w:before="0" w:beforeAutospacing="0" w:after="0" w:afterAutospacing="0"/>
        <w:ind w:firstLine="708"/>
        <w:jc w:val="right"/>
        <w:rPr>
          <w:b/>
          <w:sz w:val="28"/>
          <w:szCs w:val="27"/>
          <w:shd w:val="clear" w:color="auto" w:fill="FFFFFF"/>
          <w:lang w:val="kk-KZ"/>
        </w:rPr>
      </w:pPr>
      <w:r>
        <w:rPr>
          <w:b/>
          <w:sz w:val="28"/>
          <w:szCs w:val="27"/>
          <w:shd w:val="clear" w:color="auto" w:fill="FFFFFF"/>
          <w:lang w:val="kk-KZ"/>
        </w:rPr>
        <w:t>Руслан ХАМЗА,</w:t>
      </w:r>
    </w:p>
    <w:p w:rsidR="00890BAF" w:rsidRDefault="00890BAF" w:rsidP="00890BAF">
      <w:pPr>
        <w:pStyle w:val="a3"/>
        <w:spacing w:before="0" w:beforeAutospacing="0" w:after="0" w:afterAutospacing="0"/>
        <w:ind w:firstLine="708"/>
        <w:jc w:val="right"/>
        <w:rPr>
          <w:b/>
          <w:sz w:val="28"/>
          <w:szCs w:val="27"/>
          <w:shd w:val="clear" w:color="auto" w:fill="FFFFFF"/>
          <w:lang w:val="kk-KZ"/>
        </w:rPr>
      </w:pPr>
      <w:r>
        <w:rPr>
          <w:b/>
          <w:sz w:val="28"/>
          <w:szCs w:val="27"/>
          <w:shd w:val="clear" w:color="auto" w:fill="FFFFFF"/>
          <w:lang w:val="kk-KZ"/>
        </w:rPr>
        <w:t>Мемлекеттік рәміздерді насихаттау жөніндегі ұлттық орталығының атқарушы директоры,</w:t>
      </w:r>
    </w:p>
    <w:p w:rsidR="00890BAF" w:rsidRDefault="00890BAF" w:rsidP="00890BAF">
      <w:pPr>
        <w:pStyle w:val="a3"/>
        <w:spacing w:before="0" w:beforeAutospacing="0" w:after="0" w:afterAutospacing="0"/>
        <w:ind w:firstLine="708"/>
        <w:jc w:val="right"/>
        <w:rPr>
          <w:b/>
          <w:sz w:val="28"/>
          <w:szCs w:val="27"/>
          <w:shd w:val="clear" w:color="auto" w:fill="FFFFFF"/>
          <w:lang w:val="kk-KZ"/>
        </w:rPr>
      </w:pPr>
      <w:r>
        <w:rPr>
          <w:b/>
          <w:sz w:val="28"/>
          <w:szCs w:val="27"/>
          <w:shd w:val="clear" w:color="auto" w:fill="FFFFFF"/>
          <w:lang w:val="kk-KZ"/>
        </w:rPr>
        <w:t>Қазақстанның журналистер одағының мүшесі,</w:t>
      </w:r>
    </w:p>
    <w:p w:rsidR="00890BAF" w:rsidRPr="00890BAF" w:rsidRDefault="00890BAF" w:rsidP="00890BAF">
      <w:pPr>
        <w:pStyle w:val="a3"/>
        <w:spacing w:before="0" w:beforeAutospacing="0" w:after="0" w:afterAutospacing="0"/>
        <w:ind w:firstLine="708"/>
        <w:jc w:val="right"/>
        <w:rPr>
          <w:b/>
          <w:bCs/>
          <w:sz w:val="32"/>
          <w:szCs w:val="28"/>
          <w:lang w:val="kk-KZ"/>
        </w:rPr>
      </w:pPr>
      <w:r>
        <w:rPr>
          <w:b/>
          <w:sz w:val="28"/>
          <w:szCs w:val="27"/>
          <w:shd w:val="clear" w:color="auto" w:fill="FFFFFF"/>
          <w:lang w:val="kk-KZ"/>
        </w:rPr>
        <w:t>Атырау қаласы</w:t>
      </w:r>
    </w:p>
    <w:sectPr w:rsidR="00890BAF" w:rsidRPr="00890B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47"/>
    <w:rsid w:val="006C7FB6"/>
    <w:rsid w:val="00735847"/>
    <w:rsid w:val="007A0B7E"/>
    <w:rsid w:val="00890BAF"/>
    <w:rsid w:val="00DD2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5847"/>
    <w:pPr>
      <w:spacing w:before="100" w:beforeAutospacing="1" w:after="100" w:afterAutospacing="1"/>
    </w:pPr>
  </w:style>
  <w:style w:type="character" w:styleId="a4">
    <w:name w:val="Hyperlink"/>
    <w:basedOn w:val="a0"/>
    <w:uiPriority w:val="99"/>
    <w:unhideWhenUsed/>
    <w:rsid w:val="00735847"/>
    <w:rPr>
      <w:color w:val="0000FF"/>
      <w:u w:val="single"/>
    </w:rPr>
  </w:style>
  <w:style w:type="character" w:styleId="a5">
    <w:name w:val="Strong"/>
    <w:basedOn w:val="a0"/>
    <w:uiPriority w:val="22"/>
    <w:qFormat/>
    <w:rsid w:val="006C7F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5847"/>
    <w:pPr>
      <w:spacing w:before="100" w:beforeAutospacing="1" w:after="100" w:afterAutospacing="1"/>
    </w:pPr>
  </w:style>
  <w:style w:type="character" w:styleId="a4">
    <w:name w:val="Hyperlink"/>
    <w:basedOn w:val="a0"/>
    <w:uiPriority w:val="99"/>
    <w:unhideWhenUsed/>
    <w:rsid w:val="00735847"/>
    <w:rPr>
      <w:color w:val="0000FF"/>
      <w:u w:val="single"/>
    </w:rPr>
  </w:style>
  <w:style w:type="character" w:styleId="a5">
    <w:name w:val="Strong"/>
    <w:basedOn w:val="a0"/>
    <w:uiPriority w:val="22"/>
    <w:qFormat/>
    <w:rsid w:val="006C7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2894">
      <w:bodyDiv w:val="1"/>
      <w:marLeft w:val="0"/>
      <w:marRight w:val="0"/>
      <w:marTop w:val="0"/>
      <w:marBottom w:val="0"/>
      <w:divBdr>
        <w:top w:val="none" w:sz="0" w:space="0" w:color="auto"/>
        <w:left w:val="none" w:sz="0" w:space="0" w:color="auto"/>
        <w:bottom w:val="none" w:sz="0" w:space="0" w:color="auto"/>
        <w:right w:val="none" w:sz="0" w:space="0" w:color="auto"/>
      </w:divBdr>
    </w:div>
    <w:div w:id="330837201">
      <w:bodyDiv w:val="1"/>
      <w:marLeft w:val="0"/>
      <w:marRight w:val="0"/>
      <w:marTop w:val="0"/>
      <w:marBottom w:val="0"/>
      <w:divBdr>
        <w:top w:val="none" w:sz="0" w:space="0" w:color="auto"/>
        <w:left w:val="none" w:sz="0" w:space="0" w:color="auto"/>
        <w:bottom w:val="none" w:sz="0" w:space="0" w:color="auto"/>
        <w:right w:val="none" w:sz="0" w:space="0" w:color="auto"/>
      </w:divBdr>
    </w:div>
    <w:div w:id="603924295">
      <w:bodyDiv w:val="1"/>
      <w:marLeft w:val="0"/>
      <w:marRight w:val="0"/>
      <w:marTop w:val="0"/>
      <w:marBottom w:val="0"/>
      <w:divBdr>
        <w:top w:val="none" w:sz="0" w:space="0" w:color="auto"/>
        <w:left w:val="none" w:sz="0" w:space="0" w:color="auto"/>
        <w:bottom w:val="none" w:sz="0" w:space="0" w:color="auto"/>
        <w:right w:val="none" w:sz="0" w:space="0" w:color="auto"/>
      </w:divBdr>
    </w:div>
    <w:div w:id="747580535">
      <w:bodyDiv w:val="1"/>
      <w:marLeft w:val="0"/>
      <w:marRight w:val="0"/>
      <w:marTop w:val="0"/>
      <w:marBottom w:val="0"/>
      <w:divBdr>
        <w:top w:val="none" w:sz="0" w:space="0" w:color="auto"/>
        <w:left w:val="none" w:sz="0" w:space="0" w:color="auto"/>
        <w:bottom w:val="none" w:sz="0" w:space="0" w:color="auto"/>
        <w:right w:val="none" w:sz="0" w:space="0" w:color="auto"/>
      </w:divBdr>
    </w:div>
    <w:div w:id="857234937">
      <w:bodyDiv w:val="1"/>
      <w:marLeft w:val="0"/>
      <w:marRight w:val="0"/>
      <w:marTop w:val="0"/>
      <w:marBottom w:val="0"/>
      <w:divBdr>
        <w:top w:val="none" w:sz="0" w:space="0" w:color="auto"/>
        <w:left w:val="none" w:sz="0" w:space="0" w:color="auto"/>
        <w:bottom w:val="none" w:sz="0" w:space="0" w:color="auto"/>
        <w:right w:val="none" w:sz="0" w:space="0" w:color="auto"/>
      </w:divBdr>
    </w:div>
    <w:div w:id="1140927712">
      <w:bodyDiv w:val="1"/>
      <w:marLeft w:val="0"/>
      <w:marRight w:val="0"/>
      <w:marTop w:val="0"/>
      <w:marBottom w:val="0"/>
      <w:divBdr>
        <w:top w:val="none" w:sz="0" w:space="0" w:color="auto"/>
        <w:left w:val="none" w:sz="0" w:space="0" w:color="auto"/>
        <w:bottom w:val="none" w:sz="0" w:space="0" w:color="auto"/>
        <w:right w:val="none" w:sz="0" w:space="0" w:color="auto"/>
      </w:divBdr>
    </w:div>
    <w:div w:id="1328093839">
      <w:bodyDiv w:val="1"/>
      <w:marLeft w:val="0"/>
      <w:marRight w:val="0"/>
      <w:marTop w:val="0"/>
      <w:marBottom w:val="0"/>
      <w:divBdr>
        <w:top w:val="none" w:sz="0" w:space="0" w:color="auto"/>
        <w:left w:val="none" w:sz="0" w:space="0" w:color="auto"/>
        <w:bottom w:val="none" w:sz="0" w:space="0" w:color="auto"/>
        <w:right w:val="none" w:sz="0" w:space="0" w:color="auto"/>
      </w:divBdr>
    </w:div>
    <w:div w:id="1349134775">
      <w:bodyDiv w:val="1"/>
      <w:marLeft w:val="0"/>
      <w:marRight w:val="0"/>
      <w:marTop w:val="0"/>
      <w:marBottom w:val="0"/>
      <w:divBdr>
        <w:top w:val="none" w:sz="0" w:space="0" w:color="auto"/>
        <w:left w:val="none" w:sz="0" w:space="0" w:color="auto"/>
        <w:bottom w:val="none" w:sz="0" w:space="0" w:color="auto"/>
        <w:right w:val="none" w:sz="0" w:space="0" w:color="auto"/>
      </w:divBdr>
    </w:div>
    <w:div w:id="1389258381">
      <w:bodyDiv w:val="1"/>
      <w:marLeft w:val="0"/>
      <w:marRight w:val="0"/>
      <w:marTop w:val="0"/>
      <w:marBottom w:val="0"/>
      <w:divBdr>
        <w:top w:val="none" w:sz="0" w:space="0" w:color="auto"/>
        <w:left w:val="none" w:sz="0" w:space="0" w:color="auto"/>
        <w:bottom w:val="none" w:sz="0" w:space="0" w:color="auto"/>
        <w:right w:val="none" w:sz="0" w:space="0" w:color="auto"/>
      </w:divBdr>
    </w:div>
    <w:div w:id="1473865639">
      <w:bodyDiv w:val="1"/>
      <w:marLeft w:val="0"/>
      <w:marRight w:val="0"/>
      <w:marTop w:val="0"/>
      <w:marBottom w:val="0"/>
      <w:divBdr>
        <w:top w:val="none" w:sz="0" w:space="0" w:color="auto"/>
        <w:left w:val="none" w:sz="0" w:space="0" w:color="auto"/>
        <w:bottom w:val="none" w:sz="0" w:space="0" w:color="auto"/>
        <w:right w:val="none" w:sz="0" w:space="0" w:color="auto"/>
      </w:divBdr>
    </w:div>
    <w:div w:id="1589117412">
      <w:bodyDiv w:val="1"/>
      <w:marLeft w:val="0"/>
      <w:marRight w:val="0"/>
      <w:marTop w:val="0"/>
      <w:marBottom w:val="0"/>
      <w:divBdr>
        <w:top w:val="none" w:sz="0" w:space="0" w:color="auto"/>
        <w:left w:val="none" w:sz="0" w:space="0" w:color="auto"/>
        <w:bottom w:val="none" w:sz="0" w:space="0" w:color="auto"/>
        <w:right w:val="none" w:sz="0" w:space="0" w:color="auto"/>
      </w:divBdr>
    </w:div>
    <w:div w:id="1847668058">
      <w:bodyDiv w:val="1"/>
      <w:marLeft w:val="0"/>
      <w:marRight w:val="0"/>
      <w:marTop w:val="0"/>
      <w:marBottom w:val="0"/>
      <w:divBdr>
        <w:top w:val="none" w:sz="0" w:space="0" w:color="auto"/>
        <w:left w:val="none" w:sz="0" w:space="0" w:color="auto"/>
        <w:bottom w:val="none" w:sz="0" w:space="0" w:color="auto"/>
        <w:right w:val="none" w:sz="0" w:space="0" w:color="auto"/>
      </w:divBdr>
    </w:div>
    <w:div w:id="18923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1163</Words>
  <Characters>6633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2023-05-27T15:46:00Z</dcterms:created>
  <dcterms:modified xsi:type="dcterms:W3CDTF">2023-06-03T07:12:00Z</dcterms:modified>
</cp:coreProperties>
</file>