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263D" w14:textId="77777777" w:rsidR="007C195D" w:rsidRPr="008C6524" w:rsidRDefault="008C6524" w:rsidP="008C65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24">
        <w:rPr>
          <w:rFonts w:ascii="Times New Roman" w:hAnsi="Times New Roman" w:cs="Times New Roman"/>
          <w:b/>
          <w:sz w:val="28"/>
          <w:szCs w:val="28"/>
        </w:rPr>
        <w:t>Ұлы Даланың Ұлы тұлғасы</w:t>
      </w:r>
    </w:p>
    <w:p w14:paraId="06D83070" w14:textId="77777777" w:rsidR="008C6524" w:rsidRDefault="008C6524" w:rsidP="008C65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Бүкіл әлемде ұлы ғалым, данышпан, энциклопедист Әбу Насыр Әл-Фараби әлемнің екінші ұстазы болды. Ол 870-950 жылдары Сырдария бойы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Отырар қаласында туып өскен. Оның шын аты - Мұхаммед ибн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зла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Тархани.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Отырар қаласы Сол кезде Фараб деп аталатындықтан, ұлы ғалым Әбу Насыр Мұхаммед ибн Мұхаммед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Ұзлағ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Ибн Тархан есімін туған жермен байланыстырып, ол Әл-Фараби деп ата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ған. </w:t>
      </w:r>
      <w:r w:rsidRPr="008C6524">
        <w:rPr>
          <w:rFonts w:ascii="Times New Roman" w:hAnsi="Times New Roman" w:cs="Times New Roman"/>
          <w:sz w:val="28"/>
          <w:szCs w:val="28"/>
        </w:rPr>
        <w:t>Я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C6524">
        <w:rPr>
          <w:rFonts w:ascii="Times New Roman" w:hAnsi="Times New Roman" w:cs="Times New Roman"/>
          <w:sz w:val="28"/>
          <w:szCs w:val="28"/>
        </w:rPr>
        <w:t xml:space="preserve">ни, Фарабидің әкесі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Ұзлағ</w:t>
      </w:r>
      <w:r w:rsidRPr="008C6524">
        <w:rPr>
          <w:rFonts w:ascii="Times New Roman" w:hAnsi="Times New Roman" w:cs="Times New Roman"/>
          <w:sz w:val="28"/>
          <w:szCs w:val="28"/>
        </w:rPr>
        <w:t>, ал арғы ат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ас</w:t>
      </w:r>
      <w:r w:rsidRPr="008C6524">
        <w:rPr>
          <w:rFonts w:ascii="Times New Roman" w:hAnsi="Times New Roman" w:cs="Times New Roman"/>
          <w:sz w:val="28"/>
          <w:szCs w:val="28"/>
        </w:rPr>
        <w:t>ы Тархан аталған. Әл-Фараби 870 жылы Ұлы Жібек Жолының аса маңызды орталықтарының бірі болған Отырар қаласының аясында дүниеге келген.</w:t>
      </w:r>
    </w:p>
    <w:p w14:paraId="2EC6DB02" w14:textId="77777777" w:rsidR="00901FDD" w:rsidRDefault="008C6524" w:rsidP="008C65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Бала кезінен ол сол дәуірдің өркениеті мен мәдениетінің негізгі орталықтары болып саналатын Бұхара, Самарқанд, М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рф, Бағдад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 xml:space="preserve">, Харран, Рей, Каир, Алеппоға 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барып, білімін жетілдіріп отырды.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Әл-Фараби түркі тілінде өзінің сауатын ашып, ақын-күйші және әнші ретінде танымал болған. </w:t>
      </w:r>
      <w:r w:rsidRPr="008C6524">
        <w:rPr>
          <w:rFonts w:ascii="Times New Roman" w:hAnsi="Times New Roman" w:cs="Times New Roman"/>
          <w:sz w:val="28"/>
          <w:szCs w:val="28"/>
        </w:rPr>
        <w:t xml:space="preserve">Сондай-ақ, ұлы ғалымның өлеңдерінің үлгілері, сондай-ақ оның жағдайы туралы мәліметтер бар. Әл-Фарабидің көзі тірісінде бүкіл Орта Азия мен Түркістанға Араб халифаты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ықпалында болғандықтан</w:t>
      </w:r>
      <w:r w:rsidRPr="008C6524">
        <w:rPr>
          <w:rFonts w:ascii="Times New Roman" w:hAnsi="Times New Roman" w:cs="Times New Roman"/>
          <w:sz w:val="28"/>
          <w:szCs w:val="28"/>
        </w:rPr>
        <w:t>, адамдар қарым-қатынас жасау үшін араб, парсы және түркі тілдерін пайдалан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Pr="008C65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C968C" w14:textId="77777777" w:rsidR="008C6524" w:rsidRDefault="008C6524" w:rsidP="008C65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Ғылым, білім іздеп жер шарын аралап жүрген ойшыл парсы, түрік, араб тілдерінен басқа грек, қытай, латын, санскрит және басқа тілдерді үйрен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Сол заманда дамыған барлық ғылым салалары мен өнер түрлерін жетік меңгеріп, оның дамуына өз үлесін қосады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 xml:space="preserve">жіне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бұл жақсы идея екеніне сенімімді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болған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Бұлайша ол келер ұрпаққа бай мәдени және асыл мұра қалады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рды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CB842E3" w14:textId="77777777" w:rsidR="008C6524" w:rsidRDefault="008C6524" w:rsidP="008C65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Оның уақыты Ұлы Жібек жолы бойын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қалалардың, соның ішінде Отырар экономикасы мен мәдениетінің дамуымен тұспа-тұс келді.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Парсы, Ирак және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раб елдерінде болып, тез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есейді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. Сапар барысында ол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өп оқыған ғалымдар мен ойшылдар, ақындармен, қайраткерлермен танысады. Тарихи деректер Әл-Фарабидің шамамен 70 тілде сөйлегенін көрсетеді.</w:t>
      </w:r>
    </w:p>
    <w:p w14:paraId="53EAE9FC" w14:textId="77777777" w:rsidR="00D95488" w:rsidRDefault="00D95488" w:rsidP="00822FC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5488">
        <w:rPr>
          <w:rFonts w:ascii="Times New Roman" w:hAnsi="Times New Roman" w:cs="Times New Roman"/>
          <w:sz w:val="28"/>
          <w:szCs w:val="28"/>
          <w:lang w:val="kk-KZ"/>
        </w:rPr>
        <w:t xml:space="preserve">Қазақ жерінде этиканы ерекше ілім ретінде қарастырған философ-ғалым, әмбебап - ғалым Әбу Насыр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D95488">
        <w:rPr>
          <w:rFonts w:ascii="Times New Roman" w:hAnsi="Times New Roman" w:cs="Times New Roman"/>
          <w:sz w:val="28"/>
          <w:szCs w:val="28"/>
          <w:lang w:val="kk-KZ"/>
        </w:rPr>
        <w:t>л-Фараби. Ол этиканы жақсылық пен жамандықты ажыратуға мүмкіндік беретін ғылым ретінде қарастырды. Оның түсінігінде адам жаратылыстағы ең қасиетті жан. Сондықтан оған үлкен құрметпен қара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керек. Ұлы данагөй Әл-Фараби </w:t>
      </w:r>
      <w:r w:rsidRPr="00765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5106">
        <w:rPr>
          <w:rFonts w:ascii="Times New Roman" w:hAnsi="Times New Roman" w:cs="Times New Roman"/>
          <w:sz w:val="28"/>
          <w:szCs w:val="28"/>
        </w:rPr>
        <w:t>«</w:t>
      </w:r>
      <w:r w:rsidR="00765106" w:rsidRPr="00765106">
        <w:rPr>
          <w:rFonts w:ascii="Times New Roman" w:hAnsi="Times New Roman" w:cs="Times New Roman"/>
          <w:sz w:val="28"/>
          <w:szCs w:val="28"/>
          <w:lang w:val="kk-KZ"/>
        </w:rPr>
        <w:t>Қайырымды қаланың бірінші басшысы, қайырымды халықтың басшысы және жер жүзін мекендейтін елдің басшысы өз бойында туа біткен 12 қасиетті ұштастырған адам ғана бола алады</w:t>
      </w:r>
      <w:r w:rsidR="00765106" w:rsidRPr="00765106">
        <w:rPr>
          <w:rFonts w:ascii="Times New Roman" w:hAnsi="Times New Roman" w:cs="Times New Roman"/>
          <w:sz w:val="28"/>
          <w:szCs w:val="28"/>
        </w:rPr>
        <w:t>»</w:t>
      </w:r>
      <w:r w:rsidR="00765106" w:rsidRPr="00765106">
        <w:rPr>
          <w:rFonts w:ascii="Times New Roman" w:hAnsi="Times New Roman" w:cs="Times New Roman"/>
          <w:sz w:val="28"/>
          <w:szCs w:val="28"/>
          <w:lang w:val="kk-KZ"/>
        </w:rPr>
        <w:t xml:space="preserve"> деген</w:t>
      </w:r>
      <w:r w:rsidRPr="007651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61F5B7C" w14:textId="77777777" w:rsidR="00822FCC" w:rsidRDefault="00822FCC" w:rsidP="00822FC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822FCC">
        <w:rPr>
          <w:rFonts w:ascii="Times New Roman" w:hAnsi="Times New Roman" w:cs="Times New Roman"/>
          <w:sz w:val="28"/>
          <w:szCs w:val="28"/>
          <w:lang w:val="kk-KZ"/>
        </w:rPr>
        <w:t>Білім-ғылымды оқумен қатар, ол үлкен тәрбиелік мәні бар шығармалар жазды. Әл-Фараби сезім мен ойлау, тәрбие мен қызмет жүйесін жетілдіру проблемасына қайта бет бұрды.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>Ұлы ойшыл ғылым мен тәрбиенің үйлесімінде ғана рухани сауаттылыққа жол ашатынын ескерті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 xml:space="preserve"> Ғалым физикалық және моральдық тәрбиенің ұстанымына, оның бір-біріне әсеріне ерекше мән берді.</w:t>
      </w:r>
    </w:p>
    <w:p w14:paraId="2C059650" w14:textId="77777777" w:rsidR="00901FDD" w:rsidRDefault="00822FCC" w:rsidP="00822FC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Әл-Фараби 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дамға ең бірінші білім емес, тәрбие беру керек, тәрбиесіз берілген біл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ім – адамзаттың қас жауы. Ол кел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ешекте оның өміріне зиян әкеледі»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 xml:space="preserve"> деп атап өтті. 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ұлама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ның философиялық еңбектерін түсіндіру және қайта қарау барысында оның педагогика тарихындағы ең ұлы тұлғалардың бірі болғанын көреміз. Әбу Насыр Әл-Фарабидің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Риторика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Поэзия өнері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«бақытқа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жол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 xml:space="preserve"> сілтеу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трактаттарында этикалық - эстетикалық мәселелерге бас назар аударып, білім дәрежесін талдап, олардың негізін қалады.</w:t>
      </w:r>
    </w:p>
    <w:p w14:paraId="6D64550D" w14:textId="77777777" w:rsidR="0008038A" w:rsidRDefault="0008038A" w:rsidP="0008038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Әл-Фарабидің ең үлкен 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 жаңалығы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ежелгі мұра мен исламды біріктірген мәдениетті құру. Сондықтан, Әл-Фарабидің қайнар көздері туралы айтқанда, тек Шығыс пен Батыс қана емес, қазақтың құнарлы топырағынан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өсіп, Отырар өркениетімен нәр еткенінде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ұмытпау керек. Араб елінде бай мұра қалдырып,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Шығыс аристотелі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атанған Әл-Фараби есімі берілді. Міне, ол сексен жасқа толғанда, өмірімен қоштасады. Ол: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ыпшақ елінде атақ іздемедім. Мен білім іздеп келдім, бұл білімді араб елінен таптым, бірақ 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ыпшақ еліне деген махаббатым шексіз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, - деп жазды ол өз өлеңінде.</w:t>
      </w:r>
    </w:p>
    <w:p w14:paraId="3D1FB355" w14:textId="77777777" w:rsidR="000208A1" w:rsidRDefault="0008038A" w:rsidP="000208A1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Ол әдемі өлеңдер айтып, қобызда ойнады. Біз-қобыз аспабын жасап, күй шығарған Қорқыт Ата дейміз. Шын мәнінде, Қорқыт атадан кейін әл-Фараби ойшыл, көп тілді, қобызды дамытып, құлағында ойнайтын адам болды. Әл-Фараби-қазақ өркениетінің, музыка философиясының негізін қалаған ұлы ойшыл. Бірақ ол-барлық түркі халықтарына ортақ адам, өйткені қазақ қана емес, қазақ халқы да өмір сүрді. Әл-Фараби мұрасы түркі халықтарын біріктіретін рухани негіз болып табылады деп айтуға болады.</w:t>
      </w:r>
    </w:p>
    <w:p w14:paraId="042F9508" w14:textId="77777777" w:rsidR="0008038A" w:rsidRDefault="0008038A" w:rsidP="000208A1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Орта ғасырларда ғалым-энциклопедист Әл-Фараби</w:t>
      </w:r>
      <w:r w:rsidR="000208A1">
        <w:rPr>
          <w:rFonts w:ascii="Times New Roman" w:hAnsi="Times New Roman" w:cs="Times New Roman"/>
          <w:sz w:val="28"/>
          <w:szCs w:val="28"/>
          <w:lang w:val="kk-KZ"/>
        </w:rPr>
        <w:t>дей ғұлама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 болған жоқ. 1980 жылдардан бастап фарабитану деп аталатын жаңа бағыт пайда болды. Әлемдік және отандық фарабит</w:t>
      </w:r>
      <w:r w:rsidR="000208A1">
        <w:rPr>
          <w:rFonts w:ascii="Times New Roman" w:hAnsi="Times New Roman" w:cs="Times New Roman"/>
          <w:sz w:val="28"/>
          <w:szCs w:val="28"/>
          <w:lang w:val="kk-KZ"/>
        </w:rPr>
        <w:t>ану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 бар. Әл-Фараби шетелде емес, тәуелсіз елдің мемлекеттік мүддесі мен ұлттық ұстанымына қызмет етуге тиіс. Сондықтан біз әл-Фарабидің ғылыми-философиялық мұрасын біліп қана қоймай, жас ұрпақтың санасына сіңіруіміз керек. Біз әл-Фарабидің мұрасы, Әл-Фараби әлемі туралы аз білеміз. Оның құпиясы әлі толық ашылған жоқ. Ол-әлем халықтарын біріктіретін тұлға. </w:t>
      </w:r>
    </w:p>
    <w:p w14:paraId="3074FC85" w14:textId="77777777" w:rsidR="0008038A" w:rsidRDefault="0008038A" w:rsidP="00822FC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083F07" w14:textId="77777777" w:rsidR="000208A1" w:rsidRPr="000208A1" w:rsidRDefault="000208A1" w:rsidP="0002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8A1">
        <w:rPr>
          <w:rFonts w:ascii="Times New Roman" w:hAnsi="Times New Roman" w:cs="Times New Roman"/>
          <w:sz w:val="24"/>
          <w:szCs w:val="24"/>
        </w:rPr>
        <w:t>Пайдаланылған әдебиеттер тізімі:</w:t>
      </w:r>
    </w:p>
    <w:p w14:paraId="3E66B8AC" w14:textId="77777777" w:rsidR="000208A1" w:rsidRPr="000208A1" w:rsidRDefault="000208A1" w:rsidP="0002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8A1">
        <w:rPr>
          <w:rFonts w:ascii="Times New Roman" w:hAnsi="Times New Roman" w:cs="Times New Roman"/>
          <w:sz w:val="24"/>
          <w:szCs w:val="24"/>
        </w:rPr>
        <w:t>1.Қазақ әдебиеті. Энциклопедиялық анықтамалық. Алматы «Аруна Лтд» 2010ж.</w:t>
      </w:r>
    </w:p>
    <w:p w14:paraId="05C7831E" w14:textId="77777777" w:rsidR="0008038A" w:rsidRPr="000208A1" w:rsidRDefault="000208A1" w:rsidP="0002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8038A" w:rsidRPr="000208A1">
        <w:rPr>
          <w:rFonts w:ascii="Times New Roman" w:hAnsi="Times New Roman" w:cs="Times New Roman"/>
          <w:sz w:val="24"/>
          <w:szCs w:val="24"/>
        </w:rPr>
        <w:t>. Н.Келімбетов. “Көркемдік дәстүр жалғастығы”. Астана. “Елорда”-2000ж.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8038A" w:rsidRPr="000208A1">
        <w:rPr>
          <w:rFonts w:ascii="Times New Roman" w:hAnsi="Times New Roman" w:cs="Times New Roman"/>
          <w:sz w:val="24"/>
          <w:szCs w:val="24"/>
        </w:rPr>
        <w:t>. Ә.Дербісәлиев. “Қазақ даласының жұлдыздары”. Алматы-1995жыл.</w:t>
      </w:r>
      <w:r w:rsidR="0008038A" w:rsidRPr="000208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8038A" w:rsidRPr="000208A1">
        <w:rPr>
          <w:rFonts w:ascii="Times New Roman" w:hAnsi="Times New Roman" w:cs="Times New Roman"/>
          <w:sz w:val="24"/>
          <w:szCs w:val="24"/>
        </w:rPr>
        <w:t>. Ж. Алтаев. “Философия және мәдениеттану”. Алматы, 1998жыл.</w:t>
      </w:r>
    </w:p>
    <w:sectPr w:rsidR="0008038A" w:rsidRPr="000208A1" w:rsidSect="0044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24"/>
    <w:rsid w:val="000208A1"/>
    <w:rsid w:val="0008038A"/>
    <w:rsid w:val="0034194A"/>
    <w:rsid w:val="0044476E"/>
    <w:rsid w:val="00765106"/>
    <w:rsid w:val="007F376B"/>
    <w:rsid w:val="00822FCC"/>
    <w:rsid w:val="00892052"/>
    <w:rsid w:val="008C6524"/>
    <w:rsid w:val="00901FDD"/>
    <w:rsid w:val="009E1294"/>
    <w:rsid w:val="00B6466C"/>
    <w:rsid w:val="00D32415"/>
    <w:rsid w:val="00D95488"/>
    <w:rsid w:val="00D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8A6C"/>
  <w15:docId w15:val="{7544F1EC-400F-CA40-8AA8-302C30AC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nazym232002@outlook.com</cp:lastModifiedBy>
  <cp:revision>2</cp:revision>
  <dcterms:created xsi:type="dcterms:W3CDTF">2023-04-05T11:54:00Z</dcterms:created>
  <dcterms:modified xsi:type="dcterms:W3CDTF">2023-04-05T11:54:00Z</dcterms:modified>
</cp:coreProperties>
</file>