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920" w:rsidRPr="009C5920" w:rsidRDefault="009C5920" w:rsidP="009C5920">
      <w:pPr>
        <w:shd w:val="clear" w:color="auto" w:fill="FFFFFF"/>
        <w:tabs>
          <w:tab w:val="left" w:pos="142"/>
        </w:tabs>
        <w:spacing w:after="300" w:line="240" w:lineRule="auto"/>
        <w:ind w:left="284"/>
        <w:outlineLvl w:val="1"/>
        <w:rPr>
          <w:rFonts w:ascii="Times New Roman" w:eastAsia="Times New Roman" w:hAnsi="Times New Roman" w:cs="Times New Roman"/>
          <w:b/>
          <w:bCs/>
          <w:color w:val="000000"/>
          <w:sz w:val="38"/>
          <w:szCs w:val="38"/>
          <w:lang w:eastAsia="ru-RU"/>
        </w:rPr>
      </w:pPr>
      <w:r w:rsidRPr="009C5920">
        <w:rPr>
          <w:rFonts w:ascii="Times New Roman" w:eastAsia="Times New Roman" w:hAnsi="Times New Roman" w:cs="Times New Roman"/>
          <w:b/>
          <w:bCs/>
          <w:color w:val="000000"/>
          <w:sz w:val="38"/>
          <w:szCs w:val="38"/>
          <w:lang w:eastAsia="ru-RU"/>
        </w:rPr>
        <w:t xml:space="preserve">Бүгінгі жаңа </w:t>
      </w:r>
      <w:proofErr w:type="gramStart"/>
      <w:r w:rsidRPr="009C5920">
        <w:rPr>
          <w:rFonts w:ascii="Times New Roman" w:eastAsia="Times New Roman" w:hAnsi="Times New Roman" w:cs="Times New Roman"/>
          <w:b/>
          <w:bCs/>
          <w:color w:val="000000"/>
          <w:sz w:val="38"/>
          <w:szCs w:val="38"/>
          <w:lang w:eastAsia="ru-RU"/>
        </w:rPr>
        <w:t>деп</w:t>
      </w:r>
      <w:proofErr w:type="gramEnd"/>
      <w:r w:rsidRPr="009C5920">
        <w:rPr>
          <w:rFonts w:ascii="Times New Roman" w:eastAsia="Times New Roman" w:hAnsi="Times New Roman" w:cs="Times New Roman"/>
          <w:b/>
          <w:bCs/>
          <w:color w:val="000000"/>
          <w:sz w:val="38"/>
          <w:szCs w:val="38"/>
          <w:lang w:eastAsia="ru-RU"/>
        </w:rPr>
        <w:t xml:space="preserve"> табылған әдістер Ахмет Байтұрсынұлының еңбектерінен бастау алған</w:t>
      </w:r>
    </w:p>
    <w:p w:rsidR="009C5920" w:rsidRPr="009C5920" w:rsidRDefault="009C5920" w:rsidP="009C5920">
      <w:pPr>
        <w:shd w:val="clear" w:color="auto" w:fill="FFFFFF"/>
        <w:spacing w:line="240" w:lineRule="auto"/>
        <w:rPr>
          <w:rFonts w:ascii="Times New Roman" w:eastAsia="Times New Roman" w:hAnsi="Times New Roman" w:cs="Times New Roman"/>
          <w:b/>
          <w:bCs/>
          <w:i/>
          <w:iCs/>
          <w:color w:val="000000"/>
          <w:sz w:val="28"/>
          <w:szCs w:val="24"/>
          <w:lang w:eastAsia="ru-RU"/>
        </w:rPr>
      </w:pPr>
      <w:r w:rsidRPr="009C5920">
        <w:rPr>
          <w:rFonts w:ascii="Times New Roman" w:eastAsia="Times New Roman" w:hAnsi="Times New Roman" w:cs="Times New Roman"/>
          <w:b/>
          <w:bCs/>
          <w:i/>
          <w:iCs/>
          <w:color w:val="000000"/>
          <w:sz w:val="24"/>
          <w:szCs w:val="24"/>
          <w:lang w:eastAsia="ru-RU"/>
        </w:rPr>
        <w:t>​</w:t>
      </w:r>
      <w:r w:rsidRPr="009C5920">
        <w:rPr>
          <w:rFonts w:ascii="Times New Roman" w:eastAsia="Times New Roman" w:hAnsi="Times New Roman" w:cs="Times New Roman"/>
          <w:b/>
          <w:bCs/>
          <w:i/>
          <w:iCs/>
          <w:color w:val="000000"/>
          <w:sz w:val="28"/>
          <w:szCs w:val="24"/>
          <w:lang w:eastAsia="ru-RU"/>
        </w:rPr>
        <w:t>Ахмет Байтұрсынұлы – қазақ тілін меңгертудің әдістемесінің негізін қалаған ғалы</w:t>
      </w:r>
      <w:proofErr w:type="gramStart"/>
      <w:r w:rsidRPr="009C5920">
        <w:rPr>
          <w:rFonts w:ascii="Times New Roman" w:eastAsia="Times New Roman" w:hAnsi="Times New Roman" w:cs="Times New Roman"/>
          <w:b/>
          <w:bCs/>
          <w:i/>
          <w:iCs/>
          <w:color w:val="000000"/>
          <w:sz w:val="28"/>
          <w:szCs w:val="24"/>
          <w:lang w:eastAsia="ru-RU"/>
        </w:rPr>
        <w:t>м-</w:t>
      </w:r>
      <w:proofErr w:type="gramEnd"/>
      <w:r w:rsidRPr="009C5920">
        <w:rPr>
          <w:rFonts w:ascii="Times New Roman" w:eastAsia="Times New Roman" w:hAnsi="Times New Roman" w:cs="Times New Roman"/>
          <w:b/>
          <w:bCs/>
          <w:i/>
          <w:iCs/>
          <w:color w:val="000000"/>
          <w:sz w:val="28"/>
          <w:szCs w:val="24"/>
          <w:lang w:eastAsia="ru-RU"/>
        </w:rPr>
        <w:t>әдіскер екендігін бүгінгі ұрпаққа қалдырған әдістемелік мұраларынан белгілі. Ұлы ұстазымыздың өз заманындақарапайым қазақтың сауатын ашқан «Әліппе», «Сауат ашу», «Тілашар» т.б. оқу-құралдары күні бүгінгедейін әдістемелік және тілтанымдық тұрғыдан өз мәні</w:t>
      </w:r>
      <w:proofErr w:type="gramStart"/>
      <w:r w:rsidRPr="009C5920">
        <w:rPr>
          <w:rFonts w:ascii="Times New Roman" w:eastAsia="Times New Roman" w:hAnsi="Times New Roman" w:cs="Times New Roman"/>
          <w:b/>
          <w:bCs/>
          <w:i/>
          <w:iCs/>
          <w:color w:val="000000"/>
          <w:sz w:val="28"/>
          <w:szCs w:val="24"/>
          <w:lang w:eastAsia="ru-RU"/>
        </w:rPr>
        <w:t>н</w:t>
      </w:r>
      <w:proofErr w:type="gramEnd"/>
      <w:r w:rsidRPr="009C5920">
        <w:rPr>
          <w:rFonts w:ascii="Times New Roman" w:eastAsia="Times New Roman" w:hAnsi="Times New Roman" w:cs="Times New Roman"/>
          <w:b/>
          <w:bCs/>
          <w:i/>
          <w:iCs/>
          <w:color w:val="000000"/>
          <w:sz w:val="28"/>
          <w:szCs w:val="24"/>
          <w:lang w:eastAsia="ru-RU"/>
        </w:rPr>
        <w:t xml:space="preserve"> жоймағанқұнды еңбектер екені даусыз. Ғалымның «Әдіс – керекшіліктен шығатын нәрсе. Әдістің жақсы-жаман болмағы жұмсалатын орнының керек қылуына қарай» деген сөздері әрбір педагогқа бұлжымас қағида болары сөзсіз.</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Бүгінгі білім беру кеңі</w:t>
      </w:r>
      <w:proofErr w:type="gramStart"/>
      <w:r w:rsidRPr="009C5920">
        <w:rPr>
          <w:rFonts w:ascii="Times New Roman" w:eastAsia="Times New Roman" w:hAnsi="Times New Roman" w:cs="Times New Roman"/>
          <w:color w:val="000000"/>
          <w:sz w:val="28"/>
          <w:szCs w:val="24"/>
          <w:lang w:eastAsia="ru-RU"/>
        </w:rPr>
        <w:t>ст</w:t>
      </w:r>
      <w:proofErr w:type="gramEnd"/>
      <w:r w:rsidRPr="009C5920">
        <w:rPr>
          <w:rFonts w:ascii="Times New Roman" w:eastAsia="Times New Roman" w:hAnsi="Times New Roman" w:cs="Times New Roman"/>
          <w:color w:val="000000"/>
          <w:sz w:val="28"/>
          <w:szCs w:val="24"/>
          <w:lang w:eastAsia="ru-RU"/>
        </w:rPr>
        <w:t>ігінде шетелдік және отандық әдіскерлер «Сын тұрғысынан ойлау»технологиясы, «Инсерт» стратегиясы сияқты тағы басқа</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 xml:space="preserve">оқытудың түрлі әдістерінің ерекшеліктері мен ұстанымдарын айқындап көтеріп жүр. Өткенге барлап қарасақ,бүгінгі жаңашыл деп табылған оқыту технологияларының Ахмет Байтұрсынұлының жоғарыда аталған еңбектерінен бастау алатынын атап өткен жөн болар. Бұны бізғалымның өз заманындағы балалар мен ересектердің сауатын </w:t>
      </w:r>
      <w:proofErr w:type="gramStart"/>
      <w:r w:rsidRPr="009C5920">
        <w:rPr>
          <w:rFonts w:ascii="Times New Roman" w:eastAsia="Times New Roman" w:hAnsi="Times New Roman" w:cs="Times New Roman"/>
          <w:color w:val="000000"/>
          <w:sz w:val="28"/>
          <w:szCs w:val="24"/>
          <w:lang w:eastAsia="ru-RU"/>
        </w:rPr>
        <w:t>ашу</w:t>
      </w:r>
      <w:proofErr w:type="gramEnd"/>
      <w:r w:rsidRPr="009C5920">
        <w:rPr>
          <w:rFonts w:ascii="Times New Roman" w:eastAsia="Times New Roman" w:hAnsi="Times New Roman" w:cs="Times New Roman"/>
          <w:color w:val="000000"/>
          <w:sz w:val="28"/>
          <w:szCs w:val="24"/>
          <w:lang w:eastAsia="ru-RU"/>
        </w:rPr>
        <w:t>ға арналған оқу құралдарынан да, шағын мақаларынан да аңғарамыз. Мәселен, Ахмет Байтұрсынұлыныңбастауыш мектептеріне арналған «Әліпбиі» (</w:t>
      </w:r>
      <w:proofErr w:type="gramStart"/>
      <w:r w:rsidRPr="009C5920">
        <w:rPr>
          <w:rFonts w:ascii="Times New Roman" w:eastAsia="Times New Roman" w:hAnsi="Times New Roman" w:cs="Times New Roman"/>
          <w:color w:val="000000"/>
          <w:sz w:val="28"/>
          <w:szCs w:val="24"/>
          <w:lang w:eastAsia="ru-RU"/>
        </w:rPr>
        <w:t>Жа</w:t>
      </w:r>
      <w:proofErr w:type="gramEnd"/>
      <w:r w:rsidRPr="009C5920">
        <w:rPr>
          <w:rFonts w:ascii="Times New Roman" w:eastAsia="Times New Roman" w:hAnsi="Times New Roman" w:cs="Times New Roman"/>
          <w:color w:val="000000"/>
          <w:sz w:val="28"/>
          <w:szCs w:val="24"/>
          <w:lang w:eastAsia="ru-RU"/>
        </w:rPr>
        <w:t>ңа құрал) оқулығын жазудакөрнекілік, түсініктілік, жүйелілік, өмірмен байланыстылық, т.б. дидактикалық ұстанымдарды, дамыта оқыту идеясын басшылыққа алғанын анық аңғаруға болады. Себебі, автор бұл еңбекте білім белгілі бі</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 xml:space="preserve"> жүйемен, ретпен берілуін ескеріп,балаға әлі келетін білімді ғана ұсынған. Баланың ойлау қабілетін дамытумен қатар, оларды і</w:t>
      </w:r>
      <w:proofErr w:type="gramStart"/>
      <w:r w:rsidRPr="009C5920">
        <w:rPr>
          <w:rFonts w:ascii="Times New Roman" w:eastAsia="Times New Roman" w:hAnsi="Times New Roman" w:cs="Times New Roman"/>
          <w:color w:val="000000"/>
          <w:sz w:val="28"/>
          <w:szCs w:val="24"/>
          <w:lang w:eastAsia="ru-RU"/>
        </w:rPr>
        <w:t>с-</w:t>
      </w:r>
      <w:proofErr w:type="gramEnd"/>
      <w:r w:rsidRPr="009C5920">
        <w:rPr>
          <w:rFonts w:ascii="Times New Roman" w:eastAsia="Times New Roman" w:hAnsi="Times New Roman" w:cs="Times New Roman"/>
          <w:color w:val="000000"/>
          <w:sz w:val="28"/>
          <w:szCs w:val="24"/>
          <w:lang w:eastAsia="ru-RU"/>
        </w:rPr>
        <w:t>әрекетке жаттықтыру қажеттігін де ескерген.</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Қазіргі таңдаересектерді оқытатын оқытушылар мен мектеп мұғалімдері жалпы білім берудің ең ұтымды тәсілі ретінде Блум таксомониясынбасшылыққа алады</w:t>
      </w:r>
      <w:proofErr w:type="gramStart"/>
      <w:r w:rsidRPr="009C5920">
        <w:rPr>
          <w:rFonts w:ascii="Times New Roman" w:eastAsia="Times New Roman" w:hAnsi="Times New Roman" w:cs="Times New Roman"/>
          <w:color w:val="000000"/>
          <w:sz w:val="28"/>
          <w:szCs w:val="24"/>
          <w:lang w:eastAsia="ru-RU"/>
        </w:rPr>
        <w:t>.Б</w:t>
      </w:r>
      <w:proofErr w:type="gramEnd"/>
      <w:r w:rsidRPr="009C5920">
        <w:rPr>
          <w:rFonts w:ascii="Times New Roman" w:eastAsia="Times New Roman" w:hAnsi="Times New Roman" w:cs="Times New Roman"/>
          <w:color w:val="000000"/>
          <w:sz w:val="28"/>
          <w:szCs w:val="24"/>
          <w:lang w:eastAsia="ru-RU"/>
        </w:rPr>
        <w:t>лум таксомониясының 6 түрлі ережесі кез келген ақпаратты үйретудіңең ұтымды тәсілдері ретінде тәжірибеде дәлелденіп жүр. Себебі Блум таксомониясының</w:t>
      </w:r>
    </w:p>
    <w:p w:rsidR="009C5920" w:rsidRPr="009C5920" w:rsidRDefault="009C5920" w:rsidP="009C5920">
      <w:pPr>
        <w:numPr>
          <w:ilvl w:val="0"/>
          <w:numId w:val="2"/>
        </w:numPr>
        <w:shd w:val="clear" w:color="auto" w:fill="FFFFFF"/>
        <w:spacing w:after="0" w:line="240" w:lineRule="auto"/>
        <w:ind w:left="600"/>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 xml:space="preserve">білу – мағлұматтар </w:t>
      </w:r>
      <w:proofErr w:type="gramStart"/>
      <w:r w:rsidRPr="009C5920">
        <w:rPr>
          <w:rFonts w:ascii="Times New Roman" w:eastAsia="Times New Roman" w:hAnsi="Times New Roman" w:cs="Times New Roman"/>
          <w:color w:val="000000"/>
          <w:sz w:val="28"/>
          <w:szCs w:val="24"/>
          <w:lang w:eastAsia="ru-RU"/>
        </w:rPr>
        <w:t>мен</w:t>
      </w:r>
      <w:proofErr w:type="gramEnd"/>
      <w:r w:rsidRPr="009C5920">
        <w:rPr>
          <w:rFonts w:ascii="Times New Roman" w:eastAsia="Times New Roman" w:hAnsi="Times New Roman" w:cs="Times New Roman"/>
          <w:color w:val="000000"/>
          <w:sz w:val="28"/>
          <w:szCs w:val="24"/>
          <w:lang w:eastAsia="ru-RU"/>
        </w:rPr>
        <w:t xml:space="preserve"> ақпараттарды еске түсіру;</w:t>
      </w:r>
    </w:p>
    <w:p w:rsidR="009C5920" w:rsidRPr="009C5920" w:rsidRDefault="009C5920" w:rsidP="009C5920">
      <w:pPr>
        <w:numPr>
          <w:ilvl w:val="0"/>
          <w:numId w:val="2"/>
        </w:numPr>
        <w:shd w:val="clear" w:color="auto" w:fill="FFFFFF"/>
        <w:spacing w:after="0" w:line="240" w:lineRule="auto"/>
        <w:ind w:left="600"/>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 xml:space="preserve">түсіну – </w:t>
      </w:r>
      <w:proofErr w:type="gramStart"/>
      <w:r w:rsidRPr="009C5920">
        <w:rPr>
          <w:rFonts w:ascii="Times New Roman" w:eastAsia="Times New Roman" w:hAnsi="Times New Roman" w:cs="Times New Roman"/>
          <w:color w:val="000000"/>
          <w:sz w:val="28"/>
          <w:szCs w:val="24"/>
          <w:lang w:eastAsia="ru-RU"/>
        </w:rPr>
        <w:t>жа</w:t>
      </w:r>
      <w:proofErr w:type="gramEnd"/>
      <w:r w:rsidRPr="009C5920">
        <w:rPr>
          <w:rFonts w:ascii="Times New Roman" w:eastAsia="Times New Roman" w:hAnsi="Times New Roman" w:cs="Times New Roman"/>
          <w:color w:val="000000"/>
          <w:sz w:val="28"/>
          <w:szCs w:val="24"/>
          <w:lang w:eastAsia="ru-RU"/>
        </w:rPr>
        <w:t>ңа идеяны түсіну, ондағы негізгі идеяларды салыстыру, сипаттау;</w:t>
      </w:r>
    </w:p>
    <w:p w:rsidR="009C5920" w:rsidRPr="009C5920" w:rsidRDefault="009C5920" w:rsidP="009C5920">
      <w:pPr>
        <w:numPr>
          <w:ilvl w:val="0"/>
          <w:numId w:val="2"/>
        </w:numPr>
        <w:shd w:val="clear" w:color="auto" w:fill="FFFFFF"/>
        <w:spacing w:after="0" w:line="240" w:lineRule="auto"/>
        <w:ind w:left="600"/>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 xml:space="preserve">қолдану – </w:t>
      </w:r>
      <w:proofErr w:type="gramStart"/>
      <w:r w:rsidRPr="009C5920">
        <w:rPr>
          <w:rFonts w:ascii="Times New Roman" w:eastAsia="Times New Roman" w:hAnsi="Times New Roman" w:cs="Times New Roman"/>
          <w:color w:val="000000"/>
          <w:sz w:val="28"/>
          <w:szCs w:val="24"/>
          <w:lang w:eastAsia="ru-RU"/>
        </w:rPr>
        <w:t>жа</w:t>
      </w:r>
      <w:proofErr w:type="gramEnd"/>
      <w:r w:rsidRPr="009C5920">
        <w:rPr>
          <w:rFonts w:ascii="Times New Roman" w:eastAsia="Times New Roman" w:hAnsi="Times New Roman" w:cs="Times New Roman"/>
          <w:color w:val="000000"/>
          <w:sz w:val="28"/>
          <w:szCs w:val="24"/>
          <w:lang w:eastAsia="ru-RU"/>
        </w:rPr>
        <w:t>ңа білімді түрлі нұсқада пайдалану;</w:t>
      </w:r>
    </w:p>
    <w:p w:rsidR="009C5920" w:rsidRPr="009C5920" w:rsidRDefault="009C5920" w:rsidP="009C5920">
      <w:pPr>
        <w:numPr>
          <w:ilvl w:val="0"/>
          <w:numId w:val="2"/>
        </w:numPr>
        <w:shd w:val="clear" w:color="auto" w:fill="FFFFFF"/>
        <w:spacing w:after="0" w:line="240" w:lineRule="auto"/>
        <w:ind w:left="600"/>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 xml:space="preserve">талдау – дәйектер мен себептерге </w:t>
      </w:r>
      <w:proofErr w:type="gramStart"/>
      <w:r w:rsidRPr="009C5920">
        <w:rPr>
          <w:rFonts w:ascii="Times New Roman" w:eastAsia="Times New Roman" w:hAnsi="Times New Roman" w:cs="Times New Roman"/>
          <w:color w:val="000000"/>
          <w:sz w:val="28"/>
          <w:szCs w:val="24"/>
          <w:lang w:eastAsia="ru-RU"/>
        </w:rPr>
        <w:t>байланысты</w:t>
      </w:r>
      <w:proofErr w:type="gramEnd"/>
      <w:r w:rsidRPr="009C5920">
        <w:rPr>
          <w:rFonts w:ascii="Times New Roman" w:eastAsia="Times New Roman" w:hAnsi="Times New Roman" w:cs="Times New Roman"/>
          <w:color w:val="000000"/>
          <w:sz w:val="28"/>
          <w:szCs w:val="24"/>
          <w:lang w:eastAsia="ru-RU"/>
        </w:rPr>
        <w:t xml:space="preserve"> ақпаратты тексеру және жіктеу;</w:t>
      </w:r>
    </w:p>
    <w:p w:rsidR="009C5920" w:rsidRPr="009C5920" w:rsidRDefault="009C5920" w:rsidP="009C5920">
      <w:pPr>
        <w:numPr>
          <w:ilvl w:val="0"/>
          <w:numId w:val="2"/>
        </w:numPr>
        <w:shd w:val="clear" w:color="auto" w:fill="FFFFFF"/>
        <w:spacing w:after="0" w:line="240" w:lineRule="auto"/>
        <w:ind w:left="600"/>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жинақтау – ақпараттарды жүйелеу;</w:t>
      </w:r>
    </w:p>
    <w:p w:rsidR="009C5920" w:rsidRPr="009C5920" w:rsidRDefault="009C5920" w:rsidP="009C5920">
      <w:pPr>
        <w:numPr>
          <w:ilvl w:val="0"/>
          <w:numId w:val="2"/>
        </w:numPr>
        <w:shd w:val="clear" w:color="auto" w:fill="FFFFFF"/>
        <w:spacing w:after="0" w:line="240" w:lineRule="auto"/>
        <w:ind w:left="600"/>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бағалау – ақпарат бойынша қорытынды жасау және жұмыс сапасын бағалау</w:t>
      </w:r>
      <w:proofErr w:type="gramStart"/>
      <w:r w:rsidRPr="009C5920">
        <w:rPr>
          <w:rFonts w:ascii="Times New Roman" w:eastAsia="Times New Roman" w:hAnsi="Times New Roman" w:cs="Times New Roman"/>
          <w:color w:val="000000"/>
          <w:sz w:val="28"/>
          <w:szCs w:val="24"/>
          <w:lang w:eastAsia="ru-RU"/>
        </w:rPr>
        <w:t>»с</w:t>
      </w:r>
      <w:proofErr w:type="gramEnd"/>
      <w:r w:rsidRPr="009C5920">
        <w:rPr>
          <w:rFonts w:ascii="Times New Roman" w:eastAsia="Times New Roman" w:hAnsi="Times New Roman" w:cs="Times New Roman"/>
          <w:color w:val="000000"/>
          <w:sz w:val="28"/>
          <w:szCs w:val="24"/>
          <w:lang w:eastAsia="ru-RU"/>
        </w:rPr>
        <w:t>ияқты 6 ережесі сын тұрғысынан ойлауда, яғни ойлау дағдыларын қылыптастыруда, жетілдірудесоны әдістемелердің бірі делінеді.</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Бір қызығы, осы Блум таксономиясындағы танымдық үдерісінің ең қарапайымнан бастап күрделіге біртіндеп өту барысы жайында өз заманындасан жылдар бұрын айтылып кеткен</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А.Байтұрсынұлының еңбектерінен бастау алады</w:t>
      </w:r>
      <w:proofErr w:type="gramStart"/>
      <w:r w:rsidRPr="009C5920">
        <w:rPr>
          <w:rFonts w:ascii="Times New Roman" w:eastAsia="Times New Roman" w:hAnsi="Times New Roman" w:cs="Times New Roman"/>
          <w:color w:val="000000"/>
          <w:sz w:val="28"/>
          <w:szCs w:val="24"/>
          <w:lang w:eastAsia="ru-RU"/>
        </w:rPr>
        <w:t>.А</w:t>
      </w:r>
      <w:proofErr w:type="gramEnd"/>
      <w:r w:rsidRPr="009C5920">
        <w:rPr>
          <w:rFonts w:ascii="Times New Roman" w:eastAsia="Times New Roman" w:hAnsi="Times New Roman" w:cs="Times New Roman"/>
          <w:color w:val="000000"/>
          <w:sz w:val="28"/>
          <w:szCs w:val="24"/>
          <w:lang w:eastAsia="ru-RU"/>
        </w:rPr>
        <w:t>ғартушы әдіскер</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«Ана тілінің әдісі» атты мақаласындаана тілін үйрету әдістерін былайша бөледі:</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1) Кей әдістердің негізі қосу, жинау болады, барша ол негізді әдістер </w:t>
      </w:r>
      <w:r w:rsidRPr="009C5920">
        <w:rPr>
          <w:rFonts w:ascii="Times New Roman" w:eastAsia="Times New Roman" w:hAnsi="Times New Roman" w:cs="Times New Roman"/>
          <w:i/>
          <w:iCs/>
          <w:color w:val="000000"/>
          <w:sz w:val="28"/>
          <w:szCs w:val="24"/>
          <w:lang w:eastAsia="ru-RU"/>
        </w:rPr>
        <w:t>жалпылау</w:t>
      </w:r>
      <w:r w:rsidRPr="009C5920">
        <w:rPr>
          <w:rFonts w:ascii="Times New Roman" w:eastAsia="Times New Roman" w:hAnsi="Times New Roman" w:cs="Times New Roman"/>
          <w:color w:val="000000"/>
          <w:sz w:val="28"/>
          <w:szCs w:val="24"/>
          <w:lang w:eastAsia="ru-RU"/>
        </w:rPr>
        <w:t> (синтез) немесе </w:t>
      </w:r>
      <w:r w:rsidRPr="009C5920">
        <w:rPr>
          <w:rFonts w:ascii="Times New Roman" w:eastAsia="Times New Roman" w:hAnsi="Times New Roman" w:cs="Times New Roman"/>
          <w:i/>
          <w:iCs/>
          <w:color w:val="000000"/>
          <w:sz w:val="28"/>
          <w:szCs w:val="24"/>
          <w:lang w:eastAsia="ru-RU"/>
        </w:rPr>
        <w:t>жиылыңқы әдіс</w:t>
      </w:r>
      <w:r w:rsidRPr="009C5920">
        <w:rPr>
          <w:rFonts w:ascii="Times New Roman" w:eastAsia="Times New Roman" w:hAnsi="Times New Roman" w:cs="Times New Roman"/>
          <w:color w:val="000000"/>
          <w:sz w:val="28"/>
          <w:szCs w:val="24"/>
          <w:lang w:eastAsia="ru-RU"/>
        </w:rPr>
        <w:t> теп аталады.</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2) Кей әдістердің негізі талдау, айыру болады. Ол негізді әдістердің бі</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і </w:t>
      </w:r>
      <w:r w:rsidRPr="009C5920">
        <w:rPr>
          <w:rFonts w:ascii="Times New Roman" w:eastAsia="Times New Roman" w:hAnsi="Times New Roman" w:cs="Times New Roman"/>
          <w:i/>
          <w:iCs/>
          <w:color w:val="000000"/>
          <w:sz w:val="28"/>
          <w:szCs w:val="24"/>
          <w:lang w:eastAsia="ru-RU"/>
        </w:rPr>
        <w:t>жалқылау</w:t>
      </w:r>
      <w:r w:rsidRPr="009C5920">
        <w:rPr>
          <w:rFonts w:ascii="Times New Roman" w:eastAsia="Times New Roman" w:hAnsi="Times New Roman" w:cs="Times New Roman"/>
          <w:color w:val="000000"/>
          <w:sz w:val="28"/>
          <w:szCs w:val="24"/>
          <w:lang w:eastAsia="ru-RU"/>
        </w:rPr>
        <w:t> (анализ) немесе </w:t>
      </w:r>
      <w:r w:rsidRPr="009C5920">
        <w:rPr>
          <w:rFonts w:ascii="Times New Roman" w:eastAsia="Times New Roman" w:hAnsi="Times New Roman" w:cs="Times New Roman"/>
          <w:i/>
          <w:iCs/>
          <w:color w:val="000000"/>
          <w:sz w:val="28"/>
          <w:szCs w:val="24"/>
          <w:lang w:eastAsia="ru-RU"/>
        </w:rPr>
        <w:t>айырыңқы әдіс</w:t>
      </w:r>
      <w:r w:rsidRPr="009C5920">
        <w:rPr>
          <w:rFonts w:ascii="Times New Roman" w:eastAsia="Times New Roman" w:hAnsi="Times New Roman" w:cs="Times New Roman"/>
          <w:color w:val="000000"/>
          <w:sz w:val="28"/>
          <w:szCs w:val="24"/>
          <w:lang w:eastAsia="ru-RU"/>
        </w:rPr>
        <w:t> деп аталады.</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lastRenderedPageBreak/>
        <w:t>3) Кей әді</w:t>
      </w:r>
      <w:proofErr w:type="gramStart"/>
      <w:r w:rsidRPr="009C5920">
        <w:rPr>
          <w:rFonts w:ascii="Times New Roman" w:eastAsia="Times New Roman" w:hAnsi="Times New Roman" w:cs="Times New Roman"/>
          <w:color w:val="000000"/>
          <w:sz w:val="28"/>
          <w:szCs w:val="24"/>
          <w:lang w:eastAsia="ru-RU"/>
        </w:rPr>
        <w:t>ст</w:t>
      </w:r>
      <w:proofErr w:type="gramEnd"/>
      <w:r w:rsidRPr="009C5920">
        <w:rPr>
          <w:rFonts w:ascii="Times New Roman" w:eastAsia="Times New Roman" w:hAnsi="Times New Roman" w:cs="Times New Roman"/>
          <w:color w:val="000000"/>
          <w:sz w:val="28"/>
          <w:szCs w:val="24"/>
          <w:lang w:eastAsia="ru-RU"/>
        </w:rPr>
        <w:t>ің негізінде қосу да, талдау да болады. Ондай әдістер </w:t>
      </w:r>
      <w:r w:rsidRPr="009C5920">
        <w:rPr>
          <w:rFonts w:ascii="Times New Roman" w:eastAsia="Times New Roman" w:hAnsi="Times New Roman" w:cs="Times New Roman"/>
          <w:i/>
          <w:iCs/>
          <w:color w:val="000000"/>
          <w:sz w:val="28"/>
          <w:szCs w:val="24"/>
          <w:lang w:eastAsia="ru-RU"/>
        </w:rPr>
        <w:t>жалқылаулы-жалпылаулы</w:t>
      </w:r>
      <w:r w:rsidRPr="009C5920">
        <w:rPr>
          <w:rFonts w:ascii="Times New Roman" w:eastAsia="Times New Roman" w:hAnsi="Times New Roman" w:cs="Times New Roman"/>
          <w:color w:val="000000"/>
          <w:sz w:val="28"/>
          <w:szCs w:val="24"/>
          <w:lang w:eastAsia="ru-RU"/>
        </w:rPr>
        <w:t> немесе </w:t>
      </w:r>
      <w:r w:rsidRPr="009C5920">
        <w:rPr>
          <w:rFonts w:ascii="Times New Roman" w:eastAsia="Times New Roman" w:hAnsi="Times New Roman" w:cs="Times New Roman"/>
          <w:i/>
          <w:iCs/>
          <w:color w:val="000000"/>
          <w:sz w:val="28"/>
          <w:szCs w:val="24"/>
          <w:lang w:eastAsia="ru-RU"/>
        </w:rPr>
        <w:t>айырыңқы-жиылыңқы</w:t>
      </w:r>
      <w:r w:rsidRPr="009C5920">
        <w:rPr>
          <w:rFonts w:ascii="Times New Roman" w:eastAsia="Times New Roman" w:hAnsi="Times New Roman" w:cs="Times New Roman"/>
          <w:color w:val="000000"/>
          <w:sz w:val="28"/>
          <w:szCs w:val="24"/>
          <w:lang w:eastAsia="ru-RU"/>
        </w:rPr>
        <w:t> </w:t>
      </w:r>
      <w:proofErr w:type="gramStart"/>
      <w:r w:rsidRPr="009C5920">
        <w:rPr>
          <w:rFonts w:ascii="Times New Roman" w:eastAsia="Times New Roman" w:hAnsi="Times New Roman" w:cs="Times New Roman"/>
          <w:color w:val="000000"/>
          <w:sz w:val="28"/>
          <w:szCs w:val="24"/>
          <w:lang w:eastAsia="ru-RU"/>
        </w:rPr>
        <w:t>деп</w:t>
      </w:r>
      <w:proofErr w:type="gramEnd"/>
      <w:r w:rsidRPr="009C5920">
        <w:rPr>
          <w:rFonts w:ascii="Times New Roman" w:eastAsia="Times New Roman" w:hAnsi="Times New Roman" w:cs="Times New Roman"/>
          <w:color w:val="000000"/>
          <w:sz w:val="28"/>
          <w:szCs w:val="24"/>
          <w:lang w:eastAsia="ru-RU"/>
        </w:rPr>
        <w:t xml:space="preserve"> аталады.</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Яғни, ғалым үйренушіге дайын ақпаратты бергеннен гө</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і, алдына қойылған мәселені зерттеуіне, талдауына және салыстыруына, ой толғауына және бағалауына мүмкіндік беру аса маңызды деп көрсетеді.Бұл категориялар қазақ тілін оқулықтарын құрастыруда да, сабақ әзірлемелерін жасауда да басшылыққа алған жө</w:t>
      </w:r>
      <w:proofErr w:type="gramStart"/>
      <w:r w:rsidRPr="009C5920">
        <w:rPr>
          <w:rFonts w:ascii="Times New Roman" w:eastAsia="Times New Roman" w:hAnsi="Times New Roman" w:cs="Times New Roman"/>
          <w:color w:val="000000"/>
          <w:sz w:val="28"/>
          <w:szCs w:val="24"/>
          <w:lang w:eastAsia="ru-RU"/>
        </w:rPr>
        <w:t>н</w:t>
      </w:r>
      <w:proofErr w:type="gramEnd"/>
      <w:r w:rsidRPr="009C5920">
        <w:rPr>
          <w:rFonts w:ascii="Times New Roman" w:eastAsia="Times New Roman" w:hAnsi="Times New Roman" w:cs="Times New Roman"/>
          <w:color w:val="000000"/>
          <w:sz w:val="28"/>
          <w:szCs w:val="24"/>
          <w:lang w:eastAsia="ru-RU"/>
        </w:rPr>
        <w:t>.</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Сондай-ақ, Ахмет Байтұрсынұлыныңбұл еңбегінде қазіргі әдістемеде білім алушының функционалдық сауаттылығынқалыптастыру, дамыту мақсатында сөйлеу әрекеттерінің 4 тү</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 xml:space="preserve">і (жазылым, оқылым, айтылым, тыңдалым) арқылы тілді меңгертудің әдістері жайында ой-пікірлерін де табуға болады. Ғалым «үйретуді» өнер деп бағалайды. «Үйрету өнер болған соң, </w:t>
      </w:r>
      <w:proofErr w:type="gramStart"/>
      <w:r w:rsidRPr="009C5920">
        <w:rPr>
          <w:rFonts w:ascii="Times New Roman" w:eastAsia="Times New Roman" w:hAnsi="Times New Roman" w:cs="Times New Roman"/>
          <w:color w:val="000000"/>
          <w:sz w:val="28"/>
          <w:szCs w:val="24"/>
          <w:lang w:eastAsia="ru-RU"/>
        </w:rPr>
        <w:t>ана т</w:t>
      </w:r>
      <w:proofErr w:type="gramEnd"/>
      <w:r w:rsidRPr="009C5920">
        <w:rPr>
          <w:rFonts w:ascii="Times New Roman" w:eastAsia="Times New Roman" w:hAnsi="Times New Roman" w:cs="Times New Roman"/>
          <w:color w:val="000000"/>
          <w:sz w:val="28"/>
          <w:szCs w:val="24"/>
          <w:lang w:eastAsia="ru-RU"/>
        </w:rPr>
        <w:t>ілін үйрету – бұл да өнер. Олай болса өнерлерде болған сындар мұнда болмақ» </w:t>
      </w:r>
      <w:r w:rsidRPr="009C5920">
        <w:rPr>
          <w:rFonts w:ascii="Times New Roman" w:eastAsia="Times New Roman" w:hAnsi="Times New Roman" w:cs="Times New Roman"/>
          <w:i/>
          <w:iCs/>
          <w:color w:val="000000"/>
          <w:sz w:val="28"/>
          <w:szCs w:val="24"/>
          <w:lang w:eastAsia="ru-RU"/>
        </w:rPr>
        <w:t>–</w:t>
      </w:r>
      <w:r w:rsidRPr="009C5920">
        <w:rPr>
          <w:rFonts w:ascii="Times New Roman" w:eastAsia="Times New Roman" w:hAnsi="Times New Roman" w:cs="Times New Roman"/>
          <w:color w:val="000000"/>
          <w:sz w:val="28"/>
          <w:szCs w:val="24"/>
          <w:lang w:eastAsia="ru-RU"/>
        </w:rPr>
        <w:t> дегені сөзсіз ақиқат. Әдіскер тіл үйретуге мыналарды жатқызады: </w:t>
      </w:r>
      <w:r w:rsidRPr="009C5920">
        <w:rPr>
          <w:rFonts w:ascii="Times New Roman" w:eastAsia="Times New Roman" w:hAnsi="Times New Roman" w:cs="Times New Roman"/>
          <w:i/>
          <w:iCs/>
          <w:color w:val="000000"/>
          <w:sz w:val="28"/>
          <w:szCs w:val="24"/>
          <w:lang w:eastAsia="ru-RU"/>
        </w:rPr>
        <w:t>1)оқылым – </w:t>
      </w:r>
      <w:r w:rsidRPr="009C5920">
        <w:rPr>
          <w:rFonts w:ascii="Times New Roman" w:eastAsia="Times New Roman" w:hAnsi="Times New Roman" w:cs="Times New Roman"/>
          <w:color w:val="000000"/>
          <w:sz w:val="28"/>
          <w:szCs w:val="24"/>
          <w:lang w:eastAsia="ru-RU"/>
        </w:rPr>
        <w:t>оқу үйрету</w:t>
      </w:r>
      <w:r w:rsidRPr="009C5920">
        <w:rPr>
          <w:rFonts w:ascii="Times New Roman" w:eastAsia="Times New Roman" w:hAnsi="Times New Roman" w:cs="Times New Roman"/>
          <w:i/>
          <w:iCs/>
          <w:color w:val="000000"/>
          <w:sz w:val="28"/>
          <w:szCs w:val="24"/>
          <w:lang w:eastAsia="ru-RU"/>
        </w:rPr>
        <w:t>; 2) жазылым – </w:t>
      </w:r>
      <w:r w:rsidRPr="009C5920">
        <w:rPr>
          <w:rFonts w:ascii="Times New Roman" w:eastAsia="Times New Roman" w:hAnsi="Times New Roman" w:cs="Times New Roman"/>
          <w:color w:val="000000"/>
          <w:sz w:val="28"/>
          <w:szCs w:val="24"/>
          <w:lang w:eastAsia="ru-RU"/>
        </w:rPr>
        <w:t>жазу үйрету</w:t>
      </w:r>
      <w:r w:rsidRPr="009C5920">
        <w:rPr>
          <w:rFonts w:ascii="Times New Roman" w:eastAsia="Times New Roman" w:hAnsi="Times New Roman" w:cs="Times New Roman"/>
          <w:i/>
          <w:iCs/>
          <w:color w:val="000000"/>
          <w:sz w:val="28"/>
          <w:szCs w:val="24"/>
          <w:lang w:eastAsia="ru-RU"/>
        </w:rPr>
        <w:t>; 3) айтылы</w:t>
      </w:r>
      <w:proofErr w:type="gramStart"/>
      <w:r w:rsidRPr="009C5920">
        <w:rPr>
          <w:rFonts w:ascii="Times New Roman" w:eastAsia="Times New Roman" w:hAnsi="Times New Roman" w:cs="Times New Roman"/>
          <w:i/>
          <w:iCs/>
          <w:color w:val="000000"/>
          <w:sz w:val="28"/>
          <w:szCs w:val="24"/>
          <w:lang w:eastAsia="ru-RU"/>
        </w:rPr>
        <w:t>м</w:t>
      </w:r>
      <w:r w:rsidRPr="009C5920">
        <w:rPr>
          <w:rFonts w:ascii="Times New Roman" w:eastAsia="Times New Roman" w:hAnsi="Times New Roman" w:cs="Times New Roman"/>
          <w:color w:val="000000"/>
          <w:sz w:val="28"/>
          <w:szCs w:val="24"/>
          <w:lang w:eastAsia="ru-RU"/>
        </w:rPr>
        <w:t>–</w:t>
      </w:r>
      <w:proofErr w:type="gramEnd"/>
      <w:r w:rsidRPr="009C5920">
        <w:rPr>
          <w:rFonts w:ascii="Times New Roman" w:eastAsia="Times New Roman" w:hAnsi="Times New Roman" w:cs="Times New Roman"/>
          <w:color w:val="000000"/>
          <w:sz w:val="28"/>
          <w:szCs w:val="24"/>
          <w:lang w:eastAsia="ru-RU"/>
        </w:rPr>
        <w:t xml:space="preserve"> сөйлеу үйрету.</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Сөйлеу әрекетінің төрт тү</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і Ахмет Байтұрсынұлының «Оқу құралының» өн бойында кездеседі. Мәселен, </w:t>
      </w:r>
      <w:r w:rsidRPr="009C5920">
        <w:rPr>
          <w:rFonts w:ascii="Times New Roman" w:eastAsia="Times New Roman" w:hAnsi="Times New Roman" w:cs="Times New Roman"/>
          <w:i/>
          <w:iCs/>
          <w:color w:val="000000"/>
          <w:sz w:val="28"/>
          <w:szCs w:val="24"/>
          <w:lang w:eastAsia="ru-RU"/>
        </w:rPr>
        <w:t>оқылым</w:t>
      </w:r>
      <w:r w:rsidRPr="009C5920">
        <w:rPr>
          <w:rFonts w:ascii="Times New Roman" w:eastAsia="Times New Roman" w:hAnsi="Times New Roman" w:cs="Times New Roman"/>
          <w:color w:val="000000"/>
          <w:sz w:val="28"/>
          <w:szCs w:val="24"/>
          <w:lang w:eastAsia="ru-RU"/>
        </w:rPr>
        <w:t>әрекетібуындап оқу, тұтас оқу арқылы;</w:t>
      </w:r>
      <w:r w:rsidRPr="009C5920">
        <w:rPr>
          <w:rFonts w:ascii="Times New Roman" w:eastAsia="Times New Roman" w:hAnsi="Times New Roman" w:cs="Times New Roman"/>
          <w:i/>
          <w:iCs/>
          <w:color w:val="000000"/>
          <w:sz w:val="28"/>
          <w:szCs w:val="24"/>
          <w:lang w:eastAsia="ru-RU"/>
        </w:rPr>
        <w:t> жазылым</w:t>
      </w:r>
      <w:r w:rsidRPr="009C5920">
        <w:rPr>
          <w:rFonts w:ascii="Times New Roman" w:eastAsia="Times New Roman" w:hAnsi="Times New Roman" w:cs="Times New Roman"/>
          <w:color w:val="000000"/>
          <w:sz w:val="28"/>
          <w:szCs w:val="24"/>
          <w:lang w:eastAsia="ru-RU"/>
        </w:rPr>
        <w:t>әрекетісөздерді буындау, тасымалдау, көшіру, құрастыру, сөзден сөз тудыру арқылы; </w:t>
      </w:r>
      <w:r w:rsidRPr="009C5920">
        <w:rPr>
          <w:rFonts w:ascii="Times New Roman" w:eastAsia="Times New Roman" w:hAnsi="Times New Roman" w:cs="Times New Roman"/>
          <w:i/>
          <w:iCs/>
          <w:color w:val="000000"/>
          <w:sz w:val="28"/>
          <w:szCs w:val="24"/>
          <w:lang w:eastAsia="ru-RU"/>
        </w:rPr>
        <w:t>айтылым</w:t>
      </w:r>
      <w:r w:rsidRPr="009C5920">
        <w:rPr>
          <w:rFonts w:ascii="Times New Roman" w:eastAsia="Times New Roman" w:hAnsi="Times New Roman" w:cs="Times New Roman"/>
          <w:color w:val="000000"/>
          <w:sz w:val="28"/>
          <w:szCs w:val="24"/>
          <w:lang w:eastAsia="ru-RU"/>
        </w:rPr>
        <w:t>әрекеті сұрақтарға жауап беру арқылы</w:t>
      </w:r>
      <w:proofErr w:type="gramStart"/>
      <w:r w:rsidRPr="009C5920">
        <w:rPr>
          <w:rFonts w:ascii="Times New Roman" w:eastAsia="Times New Roman" w:hAnsi="Times New Roman" w:cs="Times New Roman"/>
          <w:color w:val="000000"/>
          <w:sz w:val="28"/>
          <w:szCs w:val="24"/>
          <w:lang w:eastAsia="ru-RU"/>
        </w:rPr>
        <w:t>;</w:t>
      </w:r>
      <w:r w:rsidRPr="009C5920">
        <w:rPr>
          <w:rFonts w:ascii="Times New Roman" w:eastAsia="Times New Roman" w:hAnsi="Times New Roman" w:cs="Times New Roman"/>
          <w:i/>
          <w:iCs/>
          <w:color w:val="000000"/>
          <w:sz w:val="28"/>
          <w:szCs w:val="24"/>
          <w:lang w:eastAsia="ru-RU"/>
        </w:rPr>
        <w:t>т</w:t>
      </w:r>
      <w:proofErr w:type="gramEnd"/>
      <w:r w:rsidRPr="009C5920">
        <w:rPr>
          <w:rFonts w:ascii="Times New Roman" w:eastAsia="Times New Roman" w:hAnsi="Times New Roman" w:cs="Times New Roman"/>
          <w:i/>
          <w:iCs/>
          <w:color w:val="000000"/>
          <w:sz w:val="28"/>
          <w:szCs w:val="24"/>
          <w:lang w:eastAsia="ru-RU"/>
        </w:rPr>
        <w:t>ыңдалым</w:t>
      </w:r>
      <w:r w:rsidRPr="009C5920">
        <w:rPr>
          <w:rFonts w:ascii="Times New Roman" w:eastAsia="Times New Roman" w:hAnsi="Times New Roman" w:cs="Times New Roman"/>
          <w:color w:val="000000"/>
          <w:sz w:val="28"/>
          <w:szCs w:val="24"/>
          <w:lang w:eastAsia="ru-RU"/>
        </w:rPr>
        <w:t>әрекеті жаңылтпаштарды есте сақтап, жатқа жазу арқылы жүзеге асырылады.</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Бү</w:t>
      </w:r>
      <w:proofErr w:type="gramStart"/>
      <w:r w:rsidRPr="009C5920">
        <w:rPr>
          <w:rFonts w:ascii="Times New Roman" w:eastAsia="Times New Roman" w:hAnsi="Times New Roman" w:cs="Times New Roman"/>
          <w:color w:val="000000"/>
          <w:sz w:val="28"/>
          <w:szCs w:val="24"/>
          <w:lang w:eastAsia="ru-RU"/>
        </w:rPr>
        <w:t>г</w:t>
      </w:r>
      <w:proofErr w:type="gramEnd"/>
      <w:r w:rsidRPr="009C5920">
        <w:rPr>
          <w:rFonts w:ascii="Times New Roman" w:eastAsia="Times New Roman" w:hAnsi="Times New Roman" w:cs="Times New Roman"/>
          <w:color w:val="000000"/>
          <w:sz w:val="28"/>
          <w:szCs w:val="24"/>
          <w:lang w:eastAsia="ru-RU"/>
        </w:rPr>
        <w:t>інгі таңда қазақ тілін оқытуда жазбаша тілдегі сөздердің ауызша тілдегі қатынасы ескерілмей жатады. Білім алушылар ә</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іп пен дыбысты ажырата алмай, бір үйлесіммен, бір ырғақпен айтылатын сөз тіркестерін жазба тілдегі нұсқамен айтатын дәрежеге жеткен. Ауызша тіл мен жазба тілдегі норманың арақатынасы жайында Ахмет Байтұрсынұлының екі бөлімнен тұратын «Тіл жұмсары» мен</w:t>
      </w:r>
      <w:proofErr w:type="gramStart"/>
      <w:r w:rsidRPr="009C5920">
        <w:rPr>
          <w:rFonts w:ascii="Times New Roman" w:eastAsia="Times New Roman" w:hAnsi="Times New Roman" w:cs="Times New Roman"/>
          <w:color w:val="000000"/>
          <w:sz w:val="28"/>
          <w:szCs w:val="24"/>
          <w:lang w:eastAsia="ru-RU"/>
        </w:rPr>
        <w:t>«О</w:t>
      </w:r>
      <w:proofErr w:type="gramEnd"/>
      <w:r w:rsidRPr="009C5920">
        <w:rPr>
          <w:rFonts w:ascii="Times New Roman" w:eastAsia="Times New Roman" w:hAnsi="Times New Roman" w:cs="Times New Roman"/>
          <w:color w:val="000000"/>
          <w:sz w:val="28"/>
          <w:szCs w:val="24"/>
          <w:lang w:eastAsia="ru-RU"/>
        </w:rPr>
        <w:t>қу құралында»</w:t>
      </w:r>
      <w:r w:rsidR="00C22B92">
        <w:rPr>
          <w:rFonts w:ascii="Times New Roman" w:eastAsia="Times New Roman" w:hAnsi="Times New Roman" w:cs="Times New Roman"/>
          <w:color w:val="000000"/>
          <w:sz w:val="28"/>
          <w:szCs w:val="24"/>
          <w:lang w:val="kk-KZ" w:eastAsia="ru-RU"/>
        </w:rPr>
        <w:t xml:space="preserve"> </w:t>
      </w:r>
      <w:bookmarkStart w:id="0" w:name="_GoBack"/>
      <w:bookmarkEnd w:id="0"/>
      <w:r w:rsidRPr="009C5920">
        <w:rPr>
          <w:rFonts w:ascii="Times New Roman" w:eastAsia="Times New Roman" w:hAnsi="Times New Roman" w:cs="Times New Roman"/>
          <w:color w:val="000000"/>
          <w:sz w:val="28"/>
          <w:szCs w:val="24"/>
          <w:lang w:eastAsia="ru-RU"/>
        </w:rPr>
        <w:t>баяндалған. Әдіскер-ғалым өтілген мағлұматтарды ауызекі тіліне жеңіл де қысқа ауызша сауалдармен бекітуді де естен шығармаған. Мысалы, 1) ә</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іп пен дыбыс бір ме? 2) қайсысы көрінеді, қайсысы естіледі ? 3) ұқсас дыбыстардың әріптері ұқсас бола ма?</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 xml:space="preserve">Ғалым </w:t>
      </w:r>
      <w:r w:rsidRPr="009C5920">
        <w:rPr>
          <w:rFonts w:ascii="Times New Roman" w:eastAsia="Times New Roman" w:hAnsi="Times New Roman" w:cs="Times New Roman"/>
          <w:color w:val="000000"/>
          <w:sz w:val="28"/>
          <w:szCs w:val="24"/>
          <w:lang w:eastAsia="ru-RU"/>
        </w:rPr>
        <w:t>«Жаза</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білу</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үшін</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тілдегі</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дыбыстарды</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танибілу</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керек</w:t>
      </w:r>
      <w:proofErr w:type="gramStart"/>
      <w:r w:rsidRPr="009C5920">
        <w:rPr>
          <w:rFonts w:ascii="Times New Roman" w:eastAsia="Times New Roman" w:hAnsi="Times New Roman" w:cs="Times New Roman"/>
          <w:color w:val="000000"/>
          <w:sz w:val="28"/>
          <w:szCs w:val="24"/>
          <w:lang w:eastAsia="ru-RU"/>
        </w:rPr>
        <w:t>.О</w:t>
      </w:r>
      <w:proofErr w:type="gramEnd"/>
      <w:r w:rsidRPr="009C5920">
        <w:rPr>
          <w:rFonts w:ascii="Times New Roman" w:eastAsia="Times New Roman" w:hAnsi="Times New Roman" w:cs="Times New Roman"/>
          <w:color w:val="000000"/>
          <w:sz w:val="28"/>
          <w:szCs w:val="24"/>
          <w:lang w:eastAsia="ru-RU"/>
        </w:rPr>
        <w:t>л дыбыстарға</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арналған</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әріптерін</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танибілу</w:t>
      </w:r>
      <w:r w:rsidR="00C22B92">
        <w:rPr>
          <w:rFonts w:ascii="Times New Roman" w:eastAsia="Times New Roman" w:hAnsi="Times New Roman" w:cs="Times New Roman"/>
          <w:color w:val="000000"/>
          <w:sz w:val="28"/>
          <w:szCs w:val="24"/>
          <w:lang w:val="kk-KZ" w:eastAsia="ru-RU"/>
        </w:rPr>
        <w:t xml:space="preserve"> </w:t>
      </w:r>
      <w:r w:rsidRPr="009C5920">
        <w:rPr>
          <w:rFonts w:ascii="Times New Roman" w:eastAsia="Times New Roman" w:hAnsi="Times New Roman" w:cs="Times New Roman"/>
          <w:color w:val="000000"/>
          <w:sz w:val="28"/>
          <w:szCs w:val="24"/>
          <w:lang w:eastAsia="ru-RU"/>
        </w:rPr>
        <w:t>керек.Таныған әріптерін жаза білу керек. Жазған ә</w:t>
      </w:r>
      <w:proofErr w:type="gramStart"/>
      <w:r w:rsidRPr="009C5920">
        <w:rPr>
          <w:rFonts w:ascii="Times New Roman" w:eastAsia="Times New Roman" w:hAnsi="Times New Roman" w:cs="Times New Roman"/>
          <w:color w:val="000000"/>
          <w:sz w:val="28"/>
          <w:szCs w:val="24"/>
          <w:lang w:eastAsia="ru-RU"/>
        </w:rPr>
        <w:t>р</w:t>
      </w:r>
      <w:proofErr w:type="gramEnd"/>
      <w:r w:rsidRPr="009C5920">
        <w:rPr>
          <w:rFonts w:ascii="Times New Roman" w:eastAsia="Times New Roman" w:hAnsi="Times New Roman" w:cs="Times New Roman"/>
          <w:color w:val="000000"/>
          <w:sz w:val="28"/>
          <w:szCs w:val="24"/>
          <w:lang w:eastAsia="ru-RU"/>
        </w:rPr>
        <w:t>іптерін дыбысымен атай білу керек» деп әріп пен дыбысты айырудың әдіс-тәсілдерін нақты мысалдармен көрсетеді.</w:t>
      </w:r>
    </w:p>
    <w:p w:rsidR="009C5920" w:rsidRPr="009C5920" w:rsidRDefault="009C5920" w:rsidP="009C5920">
      <w:pPr>
        <w:shd w:val="clear" w:color="auto" w:fill="FFFFFF"/>
        <w:spacing w:after="0"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Сонымен қатарқазіргі таңда дәстүрлі оқытудан жаңартылған білім мазмұнына ауысқан білім беру жүйесінде «</w:t>
      </w:r>
      <w:r w:rsidRPr="009C5920">
        <w:rPr>
          <w:rFonts w:ascii="Times New Roman" w:eastAsia="Times New Roman" w:hAnsi="Times New Roman" w:cs="Times New Roman"/>
          <w:i/>
          <w:iCs/>
          <w:color w:val="000000"/>
          <w:sz w:val="28"/>
          <w:szCs w:val="24"/>
          <w:lang w:eastAsia="ru-RU"/>
        </w:rPr>
        <w:t>білім алушылардыңалған білімдерін күнделікті өмірде қолдану</w:t>
      </w:r>
      <w:r w:rsidRPr="009C5920">
        <w:rPr>
          <w:rFonts w:ascii="Times New Roman" w:eastAsia="Times New Roman" w:hAnsi="Times New Roman" w:cs="Times New Roman"/>
          <w:color w:val="000000"/>
          <w:sz w:val="28"/>
          <w:szCs w:val="24"/>
          <w:lang w:eastAsia="ru-RU"/>
        </w:rPr>
        <w:t>» қағидасы басшылыққа алынып жүр</w:t>
      </w:r>
      <w:proofErr w:type="gramStart"/>
      <w:r w:rsidRPr="009C5920">
        <w:rPr>
          <w:rFonts w:ascii="Times New Roman" w:eastAsia="Times New Roman" w:hAnsi="Times New Roman" w:cs="Times New Roman"/>
          <w:color w:val="000000"/>
          <w:sz w:val="28"/>
          <w:szCs w:val="24"/>
          <w:lang w:eastAsia="ru-RU"/>
        </w:rPr>
        <w:t>.О</w:t>
      </w:r>
      <w:proofErr w:type="gramEnd"/>
      <w:r w:rsidRPr="009C5920">
        <w:rPr>
          <w:rFonts w:ascii="Times New Roman" w:eastAsia="Times New Roman" w:hAnsi="Times New Roman" w:cs="Times New Roman"/>
          <w:color w:val="000000"/>
          <w:sz w:val="28"/>
          <w:szCs w:val="24"/>
          <w:lang w:eastAsia="ru-RU"/>
        </w:rPr>
        <w:t>қытудың бұл жүйесі деАхмет Байтұрсынұлының «Баулу мектебі» атты мақаласында» баяндалады</w:t>
      </w:r>
      <w:proofErr w:type="gramStart"/>
      <w:r w:rsidRPr="009C5920">
        <w:rPr>
          <w:rFonts w:ascii="Times New Roman" w:eastAsia="Times New Roman" w:hAnsi="Times New Roman" w:cs="Times New Roman"/>
          <w:color w:val="000000"/>
          <w:sz w:val="28"/>
          <w:szCs w:val="24"/>
          <w:lang w:eastAsia="ru-RU"/>
        </w:rPr>
        <w:t>:«</w:t>
      </w:r>
      <w:proofErr w:type="gramEnd"/>
      <w:r w:rsidRPr="009C5920">
        <w:rPr>
          <w:rFonts w:ascii="Times New Roman" w:eastAsia="Times New Roman" w:hAnsi="Times New Roman" w:cs="Times New Roman"/>
          <w:color w:val="000000"/>
          <w:sz w:val="28"/>
          <w:szCs w:val="24"/>
          <w:lang w:eastAsia="ru-RU"/>
        </w:rPr>
        <w:t>Өлі оқудан» көрі «төте оқу» беретін білім жандырақ. «төте оқудан» гөрі «көрнекі оқу» беретін білім жандырақ, «баулу» беретін білім бəрінен де жандырақ. «Баулу» асылында дағдылы</w:t>
      </w:r>
      <w:r w:rsidRPr="009C5920">
        <w:rPr>
          <w:rFonts w:ascii="Times New Roman" w:eastAsia="Times New Roman" w:hAnsi="Times New Roman" w:cs="Times New Roman"/>
          <w:color w:val="000000"/>
          <w:sz w:val="28"/>
          <w:szCs w:val="24"/>
          <w:lang w:eastAsia="ru-RU"/>
        </w:rPr>
        <w:br/>
        <w:t>шағындағы тіпті «бала оқыту» емес, тіршілі</w:t>
      </w:r>
      <w:proofErr w:type="gramStart"/>
      <w:r w:rsidRPr="009C5920">
        <w:rPr>
          <w:rFonts w:ascii="Times New Roman" w:eastAsia="Times New Roman" w:hAnsi="Times New Roman" w:cs="Times New Roman"/>
          <w:color w:val="000000"/>
          <w:sz w:val="28"/>
          <w:szCs w:val="24"/>
          <w:lang w:eastAsia="ru-RU"/>
        </w:rPr>
        <w:t>к</w:t>
      </w:r>
      <w:proofErr w:type="gramEnd"/>
      <w:r w:rsidRPr="009C5920">
        <w:rPr>
          <w:rFonts w:ascii="Times New Roman" w:eastAsia="Times New Roman" w:hAnsi="Times New Roman" w:cs="Times New Roman"/>
          <w:color w:val="000000"/>
          <w:sz w:val="28"/>
          <w:szCs w:val="24"/>
          <w:lang w:eastAsia="ru-RU"/>
        </w:rPr>
        <w:t xml:space="preserve"> ісіне тігілей</w:t>
      </w:r>
      <w:r w:rsidRPr="009C5920">
        <w:rPr>
          <w:rFonts w:ascii="Times New Roman" w:eastAsia="Times New Roman" w:hAnsi="Times New Roman" w:cs="Times New Roman"/>
          <w:color w:val="000000"/>
          <w:sz w:val="28"/>
          <w:szCs w:val="24"/>
          <w:lang w:eastAsia="ru-RU"/>
        </w:rPr>
        <w:br/>
        <w:t>түсіру».</w:t>
      </w:r>
    </w:p>
    <w:p w:rsidR="009C5920" w:rsidRPr="00CD0FC9" w:rsidRDefault="009C5920" w:rsidP="009C5920">
      <w:pPr>
        <w:shd w:val="clear" w:color="auto" w:fill="FFFFFF"/>
        <w:spacing w:line="240" w:lineRule="auto"/>
        <w:ind w:firstLine="450"/>
        <w:jc w:val="both"/>
        <w:rPr>
          <w:rFonts w:ascii="Times New Roman" w:eastAsia="Times New Roman" w:hAnsi="Times New Roman" w:cs="Times New Roman"/>
          <w:color w:val="000000"/>
          <w:sz w:val="28"/>
          <w:szCs w:val="24"/>
          <w:lang w:eastAsia="ru-RU"/>
        </w:rPr>
      </w:pPr>
      <w:r w:rsidRPr="009C5920">
        <w:rPr>
          <w:rFonts w:ascii="Times New Roman" w:eastAsia="Times New Roman" w:hAnsi="Times New Roman" w:cs="Times New Roman"/>
          <w:color w:val="000000"/>
          <w:sz w:val="28"/>
          <w:szCs w:val="24"/>
          <w:lang w:eastAsia="ru-RU"/>
        </w:rPr>
        <w:t xml:space="preserve">Осылайша қазіргіжаңашыл </w:t>
      </w:r>
      <w:proofErr w:type="gramStart"/>
      <w:r w:rsidRPr="009C5920">
        <w:rPr>
          <w:rFonts w:ascii="Times New Roman" w:eastAsia="Times New Roman" w:hAnsi="Times New Roman" w:cs="Times New Roman"/>
          <w:color w:val="000000"/>
          <w:sz w:val="28"/>
          <w:szCs w:val="24"/>
          <w:lang w:eastAsia="ru-RU"/>
        </w:rPr>
        <w:t>деп</w:t>
      </w:r>
      <w:proofErr w:type="gramEnd"/>
      <w:r w:rsidRPr="009C5920">
        <w:rPr>
          <w:rFonts w:ascii="Times New Roman" w:eastAsia="Times New Roman" w:hAnsi="Times New Roman" w:cs="Times New Roman"/>
          <w:color w:val="000000"/>
          <w:sz w:val="28"/>
          <w:szCs w:val="24"/>
          <w:lang w:eastAsia="ru-RU"/>
        </w:rPr>
        <w:t xml:space="preserve"> танылып жүрген технологиялардың түр түрін ғұлама ағартушының еңбектерінде көрініс табады. Бұдан бізсан жылдар бойы жұ</w:t>
      </w:r>
      <w:proofErr w:type="gramStart"/>
      <w:r w:rsidRPr="009C5920">
        <w:rPr>
          <w:rFonts w:ascii="Times New Roman" w:eastAsia="Times New Roman" w:hAnsi="Times New Roman" w:cs="Times New Roman"/>
          <w:color w:val="000000"/>
          <w:sz w:val="28"/>
          <w:szCs w:val="24"/>
          <w:lang w:eastAsia="ru-RU"/>
        </w:rPr>
        <w:t>ртшылы</w:t>
      </w:r>
      <w:proofErr w:type="gramEnd"/>
      <w:r w:rsidRPr="009C5920">
        <w:rPr>
          <w:rFonts w:ascii="Times New Roman" w:eastAsia="Times New Roman" w:hAnsi="Times New Roman" w:cs="Times New Roman"/>
          <w:color w:val="000000"/>
          <w:sz w:val="28"/>
          <w:szCs w:val="24"/>
          <w:lang w:eastAsia="ru-RU"/>
        </w:rPr>
        <w:t>ққа ұсынылмай, әділ бағаланбай келген Ахмет Байтұрсынұлының оқу ағарту саласындағы әдістерінің өміршеңдігіне көз жеткізуімізге болады.</w:t>
      </w:r>
    </w:p>
    <w:p w:rsidR="00CD0FC9" w:rsidRPr="00CD0FC9" w:rsidRDefault="00CD0FC9" w:rsidP="00CD0FC9">
      <w:pPr>
        <w:spacing w:line="240" w:lineRule="auto"/>
        <w:rPr>
          <w:rFonts w:ascii="Times New Roman" w:eastAsia="Times New Roman" w:hAnsi="Times New Roman" w:cs="Times New Roman"/>
          <w:i/>
          <w:sz w:val="28"/>
          <w:szCs w:val="28"/>
          <w:lang w:eastAsia="ru-RU"/>
        </w:rPr>
      </w:pPr>
      <w:r w:rsidRPr="00CD0FC9">
        <w:rPr>
          <w:rFonts w:ascii="Times New Roman" w:eastAsia="Times New Roman" w:hAnsi="Times New Roman" w:cs="Times New Roman"/>
          <w:i/>
          <w:sz w:val="28"/>
          <w:szCs w:val="28"/>
          <w:lang w:eastAsia="ru-RU"/>
        </w:rPr>
        <w:lastRenderedPageBreak/>
        <w:t>Авторы: </w:t>
      </w:r>
      <w:hyperlink r:id="rId8" w:history="1">
        <w:r w:rsidRPr="00CD0FC9">
          <w:rPr>
            <w:rFonts w:ascii="Times New Roman" w:eastAsia="Times New Roman" w:hAnsi="Times New Roman" w:cs="Times New Roman"/>
            <w:i/>
            <w:sz w:val="28"/>
            <w:szCs w:val="28"/>
            <w:lang w:eastAsia="ru-RU"/>
          </w:rPr>
          <w:t>Айнұ</w:t>
        </w:r>
        <w:proofErr w:type="gramStart"/>
        <w:r w:rsidRPr="00CD0FC9">
          <w:rPr>
            <w:rFonts w:ascii="Times New Roman" w:eastAsia="Times New Roman" w:hAnsi="Times New Roman" w:cs="Times New Roman"/>
            <w:i/>
            <w:sz w:val="28"/>
            <w:szCs w:val="28"/>
            <w:lang w:eastAsia="ru-RU"/>
          </w:rPr>
          <w:t>р</w:t>
        </w:r>
        <w:proofErr w:type="gramEnd"/>
        <w:r w:rsidRPr="00CD0FC9">
          <w:rPr>
            <w:rFonts w:ascii="Times New Roman" w:eastAsia="Times New Roman" w:hAnsi="Times New Roman" w:cs="Times New Roman"/>
            <w:i/>
            <w:sz w:val="28"/>
            <w:szCs w:val="28"/>
            <w:lang w:eastAsia="ru-RU"/>
          </w:rPr>
          <w:t xml:space="preserve"> Сейітбекова, Ш. Шаяхметов атындағы «Тіл-Қазына» ұлттық ғылыми-практикалық орталығының Әдістеме басқармасының басшысы, филология ғылымдарының кандидаты</w:t>
        </w:r>
      </w:hyperlink>
    </w:p>
    <w:p w:rsidR="00CD0FC9" w:rsidRPr="00CD0FC9" w:rsidRDefault="00CD0FC9" w:rsidP="009C5920">
      <w:pPr>
        <w:shd w:val="clear" w:color="auto" w:fill="FFFFFF"/>
        <w:spacing w:line="240" w:lineRule="auto"/>
        <w:ind w:firstLine="450"/>
        <w:jc w:val="both"/>
        <w:rPr>
          <w:rFonts w:ascii="Times New Roman" w:eastAsia="Times New Roman" w:hAnsi="Times New Roman" w:cs="Times New Roman"/>
          <w:color w:val="000000"/>
          <w:sz w:val="28"/>
          <w:szCs w:val="24"/>
          <w:lang w:eastAsia="ru-RU"/>
        </w:rPr>
      </w:pPr>
    </w:p>
    <w:p w:rsidR="00CE50E2" w:rsidRDefault="00CE50E2">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Default="004812CF">
      <w:pPr>
        <w:rPr>
          <w:lang w:val="kk-KZ"/>
        </w:rPr>
      </w:pPr>
    </w:p>
    <w:p w:rsidR="004812CF" w:rsidRPr="004812CF"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b/>
          <w:color w:val="333333"/>
          <w:sz w:val="28"/>
          <w:szCs w:val="28"/>
          <w:lang w:val="kk-KZ" w:eastAsia="ru-RU"/>
        </w:rPr>
      </w:pPr>
      <w:r w:rsidRPr="004812CF">
        <w:rPr>
          <w:rFonts w:ascii="Times New Roman" w:eastAsia="Times New Roman" w:hAnsi="Times New Roman" w:cs="Times New Roman"/>
          <w:b/>
          <w:color w:val="333333"/>
          <w:sz w:val="28"/>
          <w:szCs w:val="28"/>
          <w:lang w:val="kk-KZ" w:eastAsia="ru-RU"/>
        </w:rPr>
        <w:lastRenderedPageBreak/>
        <w:t>Ахмет Байтұрсыновтың әдістемелік мұралары</w:t>
      </w:r>
    </w:p>
    <w:p w:rsidR="004812CF" w:rsidRPr="004812CF"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color w:val="333333"/>
          <w:sz w:val="28"/>
          <w:szCs w:val="28"/>
          <w:lang w:val="kk-KZ" w:eastAsia="ru-RU"/>
        </w:rPr>
      </w:pPr>
      <w:r w:rsidRPr="004812CF">
        <w:rPr>
          <w:rFonts w:ascii="Times New Roman" w:eastAsia="Times New Roman" w:hAnsi="Times New Roman" w:cs="Times New Roman"/>
          <w:color w:val="333333"/>
          <w:sz w:val="28"/>
          <w:szCs w:val="28"/>
          <w:lang w:val="kk-KZ" w:eastAsia="ru-RU"/>
        </w:rPr>
        <w:t>• Әдістемеге қатысты еңбектерін және ондағы айтылатын мәселелер бірнеше Ахмет Байтұрсынов топқа бөлуге болады.</w:t>
      </w:r>
    </w:p>
    <w:p w:rsidR="004812CF" w:rsidRPr="004812CF"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color w:val="333333"/>
          <w:sz w:val="28"/>
          <w:szCs w:val="28"/>
          <w:lang w:val="kk-KZ" w:eastAsia="ru-RU"/>
        </w:rPr>
      </w:pPr>
      <w:r w:rsidRPr="004812CF">
        <w:rPr>
          <w:rFonts w:ascii="Times New Roman" w:eastAsia="Times New Roman" w:hAnsi="Times New Roman" w:cs="Times New Roman"/>
          <w:color w:val="333333"/>
          <w:sz w:val="28"/>
          <w:szCs w:val="28"/>
          <w:lang w:val="kk-KZ" w:eastAsia="ru-RU"/>
        </w:rPr>
        <w:t>Негізгі еңбектері Баяншы, тіл жұмсар Нұсқаушы, сауата шқыш Әліппе астары</w:t>
      </w:r>
    </w:p>
    <w:p w:rsidR="004812CF" w:rsidRPr="004812CF"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color w:val="333333"/>
          <w:sz w:val="28"/>
          <w:szCs w:val="28"/>
          <w:lang w:val="kk-KZ" w:eastAsia="ru-RU"/>
        </w:rPr>
      </w:pPr>
      <w:r w:rsidRPr="004812CF">
        <w:rPr>
          <w:rFonts w:ascii="Times New Roman" w:eastAsia="Times New Roman" w:hAnsi="Times New Roman" w:cs="Times New Roman"/>
          <w:color w:val="333333"/>
          <w:sz w:val="28"/>
          <w:szCs w:val="28"/>
          <w:lang w:val="kk-KZ" w:eastAsia="ru-RU"/>
        </w:rPr>
        <w:t>Қазақша әліпбидің дыбыстың негізінде сауат ашу әдісін іске асыратын еңбектер : Тілжұмсар мен сауаташқыш Ана тілін оқытудың әдістерін баяндайтын еңбектерін баяндайтын әдістер ана тілінің әдісі, тіл құрал. Тіл ұстартуды көрнекілік әдісі арқылы дамытуды көздейтін әдістер және әдістердің түрлерін жіктеп көрсететін әдістер жалпылаушы және жалқылаушы , қай әдіс жақсы.</w:t>
      </w:r>
    </w:p>
    <w:p w:rsidR="004812CF"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b/>
          <w:color w:val="333333"/>
          <w:sz w:val="28"/>
          <w:szCs w:val="28"/>
          <w:lang w:val="kk-KZ" w:eastAsia="ru-RU"/>
        </w:rPr>
        <w:t>Тілді үйретуге қатысты</w:t>
      </w:r>
      <w:r w:rsidRPr="004812CF">
        <w:rPr>
          <w:rFonts w:ascii="Times New Roman" w:eastAsia="Times New Roman" w:hAnsi="Times New Roman" w:cs="Times New Roman"/>
          <w:color w:val="333333"/>
          <w:sz w:val="28"/>
          <w:szCs w:val="28"/>
          <w:lang w:val="kk-KZ" w:eastAsia="ru-RU"/>
        </w:rPr>
        <w:t xml:space="preserve"> Байтұрсынұлының ұсынған тиімді қағидалары </w:t>
      </w:r>
    </w:p>
    <w:p w:rsidR="004812CF" w:rsidRPr="004812CF" w:rsidRDefault="004812CF" w:rsidP="004812CF">
      <w:pPr>
        <w:shd w:val="clear" w:color="auto" w:fill="FFFFFF"/>
        <w:wordWrap w:val="0"/>
        <w:spacing w:before="100" w:beforeAutospacing="1" w:after="0" w:line="240" w:lineRule="auto"/>
        <w:textAlignment w:val="baseline"/>
        <w:rPr>
          <w:rFonts w:ascii="Times New Roman" w:eastAsia="Times New Roman" w:hAnsi="Times New Roman" w:cs="Times New Roman"/>
          <w:color w:val="333333"/>
          <w:sz w:val="28"/>
          <w:szCs w:val="28"/>
          <w:lang w:val="kk-KZ" w:eastAsia="ru-RU"/>
        </w:rPr>
      </w:pPr>
      <w:r w:rsidRPr="004812CF">
        <w:rPr>
          <w:rFonts w:ascii="Times New Roman" w:eastAsia="Times New Roman" w:hAnsi="Times New Roman" w:cs="Times New Roman"/>
          <w:color w:val="333333"/>
          <w:sz w:val="28"/>
          <w:szCs w:val="28"/>
          <w:lang w:val="kk-KZ" w:eastAsia="ru-RU"/>
        </w:rPr>
        <w:t xml:space="preserve">• Тіл материалын оңайдан қиынға жайдан күрделіге қарай оқыту керек деген дидактиканың принцпін өте тиянақты ұстаған оны уағыздаған </w:t>
      </w:r>
      <w:r>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color w:val="333333"/>
          <w:sz w:val="28"/>
          <w:szCs w:val="28"/>
          <w:lang w:val="kk-KZ" w:eastAsia="ru-RU"/>
        </w:rPr>
        <w:t xml:space="preserve">• Тілді үйретуді қаріптен бастау яғни әріптен әліпбиден басьау қажет. Тілді үйрету </w:t>
      </w:r>
      <w:r>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color w:val="333333"/>
          <w:sz w:val="28"/>
          <w:szCs w:val="28"/>
          <w:lang w:val="kk-KZ" w:eastAsia="ru-RU"/>
        </w:rPr>
        <w:t xml:space="preserve">ана тілінің сөз, сөйлем жүйесін білгізумен қатар жүруі тиіс. Тіл арқылы сауат ашуда суреттерге мән беру керек. </w:t>
      </w:r>
      <w:r>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color w:val="333333"/>
          <w:sz w:val="28"/>
          <w:szCs w:val="28"/>
          <w:lang w:val="kk-KZ" w:eastAsia="ru-RU"/>
        </w:rPr>
        <w:t>• Тілді оқытуда мақал мәтелдер , нақыл сөздер , мысалдар, өлең жыр, қызық әңгімелер маңызды орын алады. Мәтіндер, көрнекілік , илюстративтік материалдар қазақ баласының ұғымына жақын болуыкерек. Тілді үйрету үшін мұғалім бірнеше әдісті меңгеріп қана қоймай табан астында өзі қажет әдісті тауып пайдалану керек.</w:t>
      </w:r>
    </w:p>
    <w:p w:rsidR="004812CF" w:rsidRPr="004812CF"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color w:val="333333"/>
          <w:sz w:val="28"/>
          <w:szCs w:val="28"/>
          <w:lang w:val="kk-KZ" w:eastAsia="ru-RU"/>
        </w:rPr>
      </w:pPr>
      <w:r w:rsidRPr="004812CF">
        <w:rPr>
          <w:rFonts w:ascii="Times New Roman" w:eastAsia="Times New Roman" w:hAnsi="Times New Roman" w:cs="Times New Roman"/>
          <w:color w:val="333333"/>
          <w:sz w:val="28"/>
          <w:szCs w:val="28"/>
          <w:lang w:val="kk-KZ" w:eastAsia="ru-RU"/>
        </w:rPr>
        <w:t>1925 - 1922 жыл Мағжан Жұмабаев “Ана тілі, Педагогика” Педагогикаға қатысты</w:t>
      </w:r>
      <w:r>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color w:val="333333"/>
          <w:sz w:val="28"/>
          <w:szCs w:val="28"/>
          <w:lang w:val="kk-KZ" w:eastAsia="ru-RU"/>
        </w:rPr>
        <w:t xml:space="preserve"> еңбектерінде орыс сөздерін қазақшаға аударып педагогикалық терминдер жүйе</w:t>
      </w:r>
      <w:r>
        <w:rPr>
          <w:rFonts w:ascii="Times New Roman" w:eastAsia="Times New Roman" w:hAnsi="Times New Roman" w:cs="Times New Roman"/>
          <w:color w:val="333333"/>
          <w:sz w:val="28"/>
          <w:szCs w:val="28"/>
          <w:lang w:val="kk-KZ" w:eastAsia="ru-RU"/>
        </w:rPr>
        <w:t>сін жасайды. Мағжанны</w:t>
      </w:r>
      <w:r w:rsidRPr="004812CF">
        <w:rPr>
          <w:rFonts w:ascii="Times New Roman" w:eastAsia="Times New Roman" w:hAnsi="Times New Roman" w:cs="Times New Roman"/>
          <w:color w:val="333333"/>
          <w:sz w:val="28"/>
          <w:szCs w:val="28"/>
          <w:lang w:val="kk-KZ" w:eastAsia="ru-RU"/>
        </w:rPr>
        <w:t xml:space="preserve">ң пікірінше тәрбие 4 - ке бөлінеді. </w:t>
      </w:r>
      <w:r>
        <w:rPr>
          <w:rFonts w:ascii="Times New Roman" w:eastAsia="Times New Roman" w:hAnsi="Times New Roman" w:cs="Times New Roman"/>
          <w:b/>
          <w:color w:val="333333"/>
          <w:sz w:val="28"/>
          <w:szCs w:val="28"/>
          <w:lang w:val="kk-KZ" w:eastAsia="ru-RU"/>
        </w:rPr>
        <w:t>Д</w:t>
      </w:r>
      <w:r w:rsidRPr="004812CF">
        <w:rPr>
          <w:rFonts w:ascii="Times New Roman" w:eastAsia="Times New Roman" w:hAnsi="Times New Roman" w:cs="Times New Roman"/>
          <w:b/>
          <w:color w:val="333333"/>
          <w:sz w:val="28"/>
          <w:szCs w:val="28"/>
          <w:lang w:val="kk-KZ" w:eastAsia="ru-RU"/>
        </w:rPr>
        <w:t>ене,</w:t>
      </w:r>
      <w:r w:rsidRPr="004812CF">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b/>
          <w:color w:val="333333"/>
          <w:sz w:val="28"/>
          <w:szCs w:val="28"/>
          <w:lang w:val="kk-KZ" w:eastAsia="ru-RU"/>
        </w:rPr>
        <w:t>жан</w:t>
      </w:r>
      <w:r>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b/>
          <w:color w:val="333333"/>
          <w:sz w:val="28"/>
          <w:szCs w:val="28"/>
          <w:lang w:val="kk-KZ" w:eastAsia="ru-RU"/>
        </w:rPr>
        <w:t>ақыл</w:t>
      </w:r>
      <w:r w:rsidRPr="004812CF">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b/>
          <w:color w:val="333333"/>
          <w:sz w:val="28"/>
          <w:szCs w:val="28"/>
          <w:lang w:val="kk-KZ" w:eastAsia="ru-RU"/>
        </w:rPr>
        <w:t xml:space="preserve">сұлулық пен </w:t>
      </w:r>
      <w:r>
        <w:rPr>
          <w:rFonts w:ascii="Times New Roman" w:eastAsia="Times New Roman" w:hAnsi="Times New Roman" w:cs="Times New Roman"/>
          <w:b/>
          <w:color w:val="333333"/>
          <w:sz w:val="28"/>
          <w:szCs w:val="28"/>
          <w:lang w:val="kk-KZ" w:eastAsia="ru-RU"/>
        </w:rPr>
        <w:t xml:space="preserve">    </w:t>
      </w:r>
      <w:r w:rsidRPr="004812CF">
        <w:rPr>
          <w:rFonts w:ascii="Times New Roman" w:eastAsia="Times New Roman" w:hAnsi="Times New Roman" w:cs="Times New Roman"/>
          <w:b/>
          <w:color w:val="333333"/>
          <w:sz w:val="28"/>
          <w:szCs w:val="28"/>
          <w:lang w:val="kk-KZ" w:eastAsia="ru-RU"/>
        </w:rPr>
        <w:t>әдеп</w:t>
      </w:r>
      <w:r w:rsidRPr="004812CF">
        <w:rPr>
          <w:rFonts w:ascii="Times New Roman" w:eastAsia="Times New Roman" w:hAnsi="Times New Roman" w:cs="Times New Roman"/>
          <w:color w:val="333333"/>
          <w:sz w:val="28"/>
          <w:szCs w:val="28"/>
          <w:lang w:val="kk-KZ" w:eastAsia="ru-RU"/>
        </w:rPr>
        <w:t xml:space="preserve">, </w:t>
      </w:r>
      <w:r w:rsidRPr="004812CF">
        <w:rPr>
          <w:rFonts w:ascii="Times New Roman" w:eastAsia="Times New Roman" w:hAnsi="Times New Roman" w:cs="Times New Roman"/>
          <w:b/>
          <w:color w:val="333333"/>
          <w:sz w:val="28"/>
          <w:szCs w:val="28"/>
          <w:lang w:val="kk-KZ" w:eastAsia="ru-RU"/>
        </w:rPr>
        <w:t>құлық</w:t>
      </w:r>
      <w:r w:rsidRPr="004812CF">
        <w:rPr>
          <w:rFonts w:ascii="Times New Roman" w:eastAsia="Times New Roman" w:hAnsi="Times New Roman" w:cs="Times New Roman"/>
          <w:color w:val="333333"/>
          <w:sz w:val="28"/>
          <w:szCs w:val="28"/>
          <w:lang w:val="kk-KZ" w:eastAsia="ru-RU"/>
        </w:rPr>
        <w:t xml:space="preserve"> 1920 Қазан Ахмет Байтұрсынұлы “Баяншы ” Тілді оқытудың методикасына арнап жазған әдістемелік құрал. 1929 жыл Ж. Аймауытов “Жаңа ауыл” Атты оқулық жазды. Мақсаты балалар санасына жақсыістер мен оларды тәрбиелікпен отансүйгіштікке үйрету</w:t>
      </w:r>
    </w:p>
    <w:p w:rsidR="004812CF" w:rsidRPr="004812CF"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color w:val="333333"/>
          <w:sz w:val="28"/>
          <w:szCs w:val="28"/>
          <w:lang w:val="kk-KZ" w:eastAsia="ru-RU"/>
        </w:rPr>
      </w:pPr>
      <w:r w:rsidRPr="004812CF">
        <w:rPr>
          <w:rFonts w:ascii="Times New Roman" w:eastAsia="Times New Roman" w:hAnsi="Times New Roman" w:cs="Times New Roman"/>
          <w:color w:val="333333"/>
          <w:sz w:val="28"/>
          <w:szCs w:val="28"/>
          <w:lang w:val="kk-KZ" w:eastAsia="ru-RU"/>
        </w:rPr>
        <w:t>Ахмет Байтұрсынов: Тілді үйретуді қаріптен яғни әріптен әліпбиден бастау керек. Тілді үйрету ана тілінің қағидалары тіл материалын оңайдан қиынға жайдан күрделіге қарай оқыту керек деген.</w:t>
      </w:r>
    </w:p>
    <w:p w:rsidR="004812CF" w:rsidRPr="003F2BFA" w:rsidRDefault="004812CF" w:rsidP="004812CF">
      <w:pPr>
        <w:shd w:val="clear" w:color="auto" w:fill="FFFFFF"/>
        <w:wordWrap w:val="0"/>
        <w:spacing w:before="100" w:beforeAutospacing="1" w:after="100" w:afterAutospacing="1" w:line="240" w:lineRule="auto"/>
        <w:textAlignment w:val="baseline"/>
        <w:rPr>
          <w:rFonts w:ascii="Times New Roman" w:eastAsia="Times New Roman" w:hAnsi="Times New Roman" w:cs="Times New Roman"/>
          <w:color w:val="333333"/>
          <w:sz w:val="28"/>
          <w:szCs w:val="28"/>
          <w:lang w:val="kk-KZ" w:eastAsia="ru-RU"/>
        </w:rPr>
      </w:pPr>
      <w:r w:rsidRPr="004812CF">
        <w:rPr>
          <w:rFonts w:ascii="Times New Roman" w:eastAsia="Times New Roman" w:hAnsi="Times New Roman" w:cs="Times New Roman"/>
          <w:color w:val="333333"/>
          <w:sz w:val="28"/>
          <w:szCs w:val="28"/>
          <w:lang w:val="kk-KZ" w:eastAsia="ru-RU"/>
        </w:rPr>
        <w:t xml:space="preserve">Жалқылау не айырыңқы әдіс яғни жалпылаудың ұсақтан ірілету болса, ал жалқылау іріден ұсақтату әдісі. </w:t>
      </w:r>
      <w:r w:rsidRPr="003F2BFA">
        <w:rPr>
          <w:rFonts w:ascii="Times New Roman" w:eastAsia="Times New Roman" w:hAnsi="Times New Roman" w:cs="Times New Roman"/>
          <w:color w:val="333333"/>
          <w:sz w:val="28"/>
          <w:szCs w:val="28"/>
          <w:lang w:val="kk-KZ" w:eastAsia="ru-RU"/>
        </w:rPr>
        <w:t>ХVIII ғ жалқылау әдісі францияда қалыптасқан. Бұл әдісті немістің Гедике деген ғалымы негіздеген, 1791 жылы Гедике тұтас сөзбен үйрететін әліпби шығарады.</w:t>
      </w:r>
    </w:p>
    <w:p w:rsidR="003F2BFA" w:rsidRDefault="004812CF">
      <w:r>
        <w:rPr>
          <w:rFonts w:ascii="Arial" w:eastAsia="Times New Roman" w:hAnsi="Arial" w:cs="Arial"/>
          <w:noProof/>
          <w:color w:val="333333"/>
          <w:sz w:val="21"/>
          <w:szCs w:val="21"/>
          <w:lang w:eastAsia="ru-RU"/>
        </w:rPr>
        <w:lastRenderedPageBreak/>
        <w:drawing>
          <wp:inline distT="0" distB="0" distL="0" distR="0" wp14:anchorId="705407EB" wp14:editId="62C0C379">
            <wp:extent cx="6570345" cy="4930801"/>
            <wp:effectExtent l="0" t="0" r="1905" b="3175"/>
            <wp:docPr id="3" name="Рисунок 3" descr="1925 - 1922 жыл Мағжан Жұмабаев “Ана тілі, Педагогика” Педагогикаға қатысты еңбектерінде орыс сөздері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5 - 1922 жыл Мағжан Жұмабаев “Ана тілі, Педагогика” Педагогикаға қатысты еңбектерінде орыс сөздерін"/>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0345" cy="4930801"/>
                    </a:xfrm>
                    <a:prstGeom prst="rect">
                      <a:avLst/>
                    </a:prstGeom>
                    <a:noFill/>
                    <a:ln>
                      <a:noFill/>
                    </a:ln>
                  </pic:spPr>
                </pic:pic>
              </a:graphicData>
            </a:graphic>
          </wp:inline>
        </w:drawing>
      </w:r>
    </w:p>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4812CF" w:rsidRDefault="003F2BFA" w:rsidP="003F2BFA">
      <w:pPr>
        <w:tabs>
          <w:tab w:val="left" w:pos="1080"/>
        </w:tabs>
      </w:pPr>
      <w:r>
        <w:tab/>
      </w:r>
    </w:p>
    <w:p w:rsidR="003F2BFA" w:rsidRDefault="003F2BFA" w:rsidP="003F2BFA">
      <w:pPr>
        <w:tabs>
          <w:tab w:val="left" w:pos="1080"/>
        </w:tabs>
      </w:pPr>
    </w:p>
    <w:p w:rsidR="003F2BFA" w:rsidRPr="003F2BFA" w:rsidRDefault="003F2BFA" w:rsidP="003F2BFA">
      <w:pPr>
        <w:spacing w:after="0" w:line="240" w:lineRule="auto"/>
        <w:rPr>
          <w:rFonts w:ascii="Times New Roman" w:eastAsia="Times New Roman" w:hAnsi="Times New Roman" w:cs="Times New Roman"/>
          <w:sz w:val="28"/>
          <w:szCs w:val="24"/>
          <w:lang w:eastAsia="ru-RU"/>
        </w:rPr>
      </w:pPr>
      <w:r w:rsidRPr="003F2BFA">
        <w:rPr>
          <w:rFonts w:ascii="Times New Roman" w:eastAsia="Times New Roman" w:hAnsi="Times New Roman" w:cs="Times New Roman"/>
          <w:b/>
          <w:bCs/>
          <w:color w:val="000000"/>
          <w:sz w:val="28"/>
          <w:szCs w:val="24"/>
          <w:lang w:eastAsia="ru-RU"/>
        </w:rPr>
        <w:lastRenderedPageBreak/>
        <w:t>КІРІСПЕ</w:t>
      </w:r>
      <w:r w:rsidRPr="003F2BFA">
        <w:rPr>
          <w:rFonts w:ascii="Times New Roman" w:eastAsia="Times New Roman" w:hAnsi="Times New Roman" w:cs="Times New Roman"/>
          <w:color w:val="000000"/>
          <w:sz w:val="28"/>
          <w:szCs w:val="24"/>
          <w:lang w:eastAsia="ru-RU"/>
        </w:rPr>
        <w:br/>
      </w:r>
      <w:r w:rsidRPr="003F2BFA">
        <w:rPr>
          <w:rFonts w:ascii="Times New Roman" w:eastAsia="Times New Roman" w:hAnsi="Times New Roman" w:cs="Times New Roman"/>
          <w:b/>
          <w:bCs/>
          <w:color w:val="000000"/>
          <w:sz w:val="28"/>
          <w:szCs w:val="24"/>
          <w:lang w:eastAsia="ru-RU"/>
        </w:rPr>
        <w:t>Зерттеу өзектілігі. </w:t>
      </w:r>
      <w:r w:rsidRPr="003F2BFA">
        <w:rPr>
          <w:rFonts w:ascii="Times New Roman" w:eastAsia="Times New Roman" w:hAnsi="Times New Roman" w:cs="Times New Roman"/>
          <w:color w:val="000000"/>
          <w:sz w:val="28"/>
          <w:szCs w:val="24"/>
          <w:lang w:eastAsia="ru-RU"/>
        </w:rPr>
        <w:t>Ахмет Байтұрсынов оқу-ағарту ісін өзінің азаматтық міндеті мен өмірінің мақсаты деп санаған</w:t>
      </w:r>
      <w:proofErr w:type="gramStart"/>
      <w:r w:rsidRPr="003F2BFA">
        <w:rPr>
          <w:rFonts w:ascii="Times New Roman" w:eastAsia="Times New Roman" w:hAnsi="Times New Roman" w:cs="Times New Roman"/>
          <w:color w:val="000000"/>
          <w:sz w:val="28"/>
          <w:szCs w:val="24"/>
          <w:lang w:eastAsia="ru-RU"/>
        </w:rPr>
        <w:t>.Б</w:t>
      </w:r>
      <w:proofErr w:type="gramEnd"/>
      <w:r w:rsidRPr="003F2BFA">
        <w:rPr>
          <w:rFonts w:ascii="Times New Roman" w:eastAsia="Times New Roman" w:hAnsi="Times New Roman" w:cs="Times New Roman"/>
          <w:color w:val="000000"/>
          <w:sz w:val="28"/>
          <w:szCs w:val="24"/>
          <w:lang w:eastAsia="ru-RU"/>
        </w:rPr>
        <w:t>ілім-ғылымнан кенже қалған мал бағып марғау жатқан қазақ халқын сол қараңғылықтан алып шығуды күрес жолының мақсаты етіп қояды.</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Бұл мақсатын өлеңдерінде де,публицистикалық мақалаларында да бейнелі тілмен жақсы білдіреді: «Надандық, өнерсіздік аға жолдасымыз болған соң, олжалы жерде үлестен қағылғанымыз, ордалы жерде орыннан қағылғанымыз, жоралы жерде жолдан қағылғанымыз-бәрі надандық кесапаты» -, деп тіпті батыра айтады</w:t>
      </w:r>
      <w:proofErr w:type="gramStart"/>
      <w:r w:rsidRPr="003F2BFA">
        <w:rPr>
          <w:rFonts w:ascii="Times New Roman" w:eastAsia="Times New Roman" w:hAnsi="Times New Roman" w:cs="Times New Roman"/>
          <w:color w:val="000000"/>
          <w:sz w:val="28"/>
          <w:szCs w:val="24"/>
          <w:lang w:eastAsia="ru-RU"/>
        </w:rPr>
        <w:t>.О</w:t>
      </w:r>
      <w:proofErr w:type="gramEnd"/>
      <w:r w:rsidRPr="003F2BFA">
        <w:rPr>
          <w:rFonts w:ascii="Times New Roman" w:eastAsia="Times New Roman" w:hAnsi="Times New Roman" w:cs="Times New Roman"/>
          <w:color w:val="000000"/>
          <w:sz w:val="28"/>
          <w:szCs w:val="24"/>
          <w:lang w:eastAsia="ru-RU"/>
        </w:rPr>
        <w:t>ның қазақтар үшін өз алфавитін жасау әрекетіне де</w:t>
      </w:r>
      <w:proofErr w:type="gramStart"/>
      <w:r w:rsidRPr="003F2BFA">
        <w:rPr>
          <w:rFonts w:ascii="Times New Roman" w:eastAsia="Times New Roman" w:hAnsi="Times New Roman" w:cs="Times New Roman"/>
          <w:color w:val="000000"/>
          <w:sz w:val="28"/>
          <w:szCs w:val="24"/>
          <w:lang w:eastAsia="ru-RU"/>
        </w:rPr>
        <w:t>,т</w:t>
      </w:r>
      <w:proofErr w:type="gramEnd"/>
      <w:r w:rsidRPr="003F2BFA">
        <w:rPr>
          <w:rFonts w:ascii="Times New Roman" w:eastAsia="Times New Roman" w:hAnsi="Times New Roman" w:cs="Times New Roman"/>
          <w:color w:val="000000"/>
          <w:sz w:val="28"/>
          <w:szCs w:val="24"/>
          <w:lang w:eastAsia="ru-RU"/>
        </w:rPr>
        <w:t>ілін зерттеп оқулықтар жазуына да,тыңнан жол салып,бай терминология дүниесін жасауына да,тіпті қоғамдық-әкімшілік істеріне араласуына да,алып келген-өзі діттеген ағартушылық мақсаты деуге болады.</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Ахмет Байтұрсыновтың ағартушылыққа байланысты білдірген ойлары мен істеген істері тек оқу-білімге шақырумен тынбайды</w:t>
      </w:r>
      <w:proofErr w:type="gramStart"/>
      <w:r w:rsidRPr="003F2BFA">
        <w:rPr>
          <w:rFonts w:ascii="Times New Roman" w:eastAsia="Times New Roman" w:hAnsi="Times New Roman" w:cs="Times New Roman"/>
          <w:color w:val="000000"/>
          <w:sz w:val="28"/>
          <w:szCs w:val="24"/>
          <w:lang w:eastAsia="ru-RU"/>
        </w:rPr>
        <w:t>.О</w:t>
      </w:r>
      <w:proofErr w:type="gramEnd"/>
      <w:r w:rsidRPr="003F2BFA">
        <w:rPr>
          <w:rFonts w:ascii="Times New Roman" w:eastAsia="Times New Roman" w:hAnsi="Times New Roman" w:cs="Times New Roman"/>
          <w:color w:val="000000"/>
          <w:sz w:val="28"/>
          <w:szCs w:val="24"/>
          <w:lang w:eastAsia="ru-RU"/>
        </w:rPr>
        <w:t>л қазақ даласындағы мектептердің жайы бала оқытудың жолдарын газет-журналдар беттеріне нақтылы сөз етеді,әсіресе бұл реттегі Қазан революциясына дейінгі хал-жағдайды жақсы көрсетеді.</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Қазақ тілін оқыту әдістемесінің негізін қалаушылардың бі</w:t>
      </w:r>
      <w:proofErr w:type="gramStart"/>
      <w:r w:rsidRPr="003F2BFA">
        <w:rPr>
          <w:rFonts w:ascii="Times New Roman" w:eastAsia="Times New Roman" w:hAnsi="Times New Roman" w:cs="Times New Roman"/>
          <w:color w:val="000000"/>
          <w:sz w:val="28"/>
          <w:szCs w:val="24"/>
          <w:lang w:eastAsia="ru-RU"/>
        </w:rPr>
        <w:t>р</w:t>
      </w:r>
      <w:proofErr w:type="gramEnd"/>
      <w:r w:rsidRPr="003F2BFA">
        <w:rPr>
          <w:rFonts w:ascii="Times New Roman" w:eastAsia="Times New Roman" w:hAnsi="Times New Roman" w:cs="Times New Roman"/>
          <w:color w:val="000000"/>
          <w:sz w:val="28"/>
          <w:szCs w:val="24"/>
          <w:lang w:eastAsia="ru-RU"/>
        </w:rPr>
        <w:t>і Ахмет Байтұрсыновтың айтуы бойынша: «Тіл адамдардың адамдық белгісінің зоры,жұмсайтын қаруының бірі» -,деген</w:t>
      </w:r>
      <w:proofErr w:type="gramStart"/>
      <w:r w:rsidRPr="003F2BFA">
        <w:rPr>
          <w:rFonts w:ascii="Times New Roman" w:eastAsia="Times New Roman" w:hAnsi="Times New Roman" w:cs="Times New Roman"/>
          <w:color w:val="000000"/>
          <w:sz w:val="28"/>
          <w:szCs w:val="24"/>
          <w:lang w:eastAsia="ru-RU"/>
        </w:rPr>
        <w:t>.Я</w:t>
      </w:r>
      <w:proofErr w:type="gramEnd"/>
      <w:r w:rsidRPr="003F2BFA">
        <w:rPr>
          <w:rFonts w:ascii="Times New Roman" w:eastAsia="Times New Roman" w:hAnsi="Times New Roman" w:cs="Times New Roman"/>
          <w:color w:val="000000"/>
          <w:sz w:val="28"/>
          <w:szCs w:val="24"/>
          <w:lang w:eastAsia="ru-RU"/>
        </w:rPr>
        <w:t>ғни,тіл тек адам баласына ғана тән қасиет екенін айтып кеткен.</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Ахмет Байтұрсыновтың ғалымдық,ақындық,публицистік,қайраткерлік істері өз заманында аса жоғары бағаланған.Қазақ ортасы,түркі </w:t>
      </w:r>
      <w:hyperlink r:id="rId10" w:history="1">
        <w:r w:rsidRPr="003F2BFA">
          <w:rPr>
            <w:rFonts w:ascii="Times New Roman" w:eastAsia="Times New Roman" w:hAnsi="Times New Roman" w:cs="Times New Roman"/>
            <w:color w:val="0000FF"/>
            <w:sz w:val="28"/>
            <w:szCs w:val="24"/>
            <w:lang w:eastAsia="ru-RU"/>
          </w:rPr>
          <w:t>әлемі ғана емес</w:t>
        </w:r>
      </w:hyperlink>
      <w:r w:rsidRPr="003F2BFA">
        <w:rPr>
          <w:rFonts w:ascii="Times New Roman" w:eastAsia="Times New Roman" w:hAnsi="Times New Roman" w:cs="Times New Roman"/>
          <w:color w:val="000000"/>
          <w:sz w:val="28"/>
          <w:szCs w:val="24"/>
          <w:lang w:eastAsia="ru-RU"/>
        </w:rPr>
        <w:t>,орыс ғалымдары берген тарихи тұжырымдардың орны ерекше</w:t>
      </w:r>
      <w:proofErr w:type="gramStart"/>
      <w:r w:rsidRPr="003F2BFA">
        <w:rPr>
          <w:rFonts w:ascii="Times New Roman" w:eastAsia="Times New Roman" w:hAnsi="Times New Roman" w:cs="Times New Roman"/>
          <w:color w:val="000000"/>
          <w:sz w:val="28"/>
          <w:szCs w:val="24"/>
          <w:lang w:eastAsia="ru-RU"/>
        </w:rPr>
        <w:t>.К</w:t>
      </w:r>
      <w:proofErr w:type="gramEnd"/>
      <w:r w:rsidRPr="003F2BFA">
        <w:rPr>
          <w:rFonts w:ascii="Times New Roman" w:eastAsia="Times New Roman" w:hAnsi="Times New Roman" w:cs="Times New Roman"/>
          <w:color w:val="000000"/>
          <w:sz w:val="28"/>
          <w:szCs w:val="24"/>
          <w:lang w:eastAsia="ru-RU"/>
        </w:rPr>
        <w:t>езінде Ахмет Байтұрсынов,оның ғылыми еңбектері туралы орыс ғалымдары профессор А.Смайлович,Е.Поливанов бағалы пікірлер айтқан болатын.</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Ақын, публицист, ғалым,қоғам қайраткерінің өмі</w:t>
      </w:r>
      <w:proofErr w:type="gramStart"/>
      <w:r w:rsidRPr="003F2BFA">
        <w:rPr>
          <w:rFonts w:ascii="Times New Roman" w:eastAsia="Times New Roman" w:hAnsi="Times New Roman" w:cs="Times New Roman"/>
          <w:color w:val="000000"/>
          <w:sz w:val="28"/>
          <w:szCs w:val="24"/>
          <w:lang w:eastAsia="ru-RU"/>
        </w:rPr>
        <w:t>р</w:t>
      </w:r>
      <w:proofErr w:type="gramEnd"/>
      <w:r w:rsidRPr="003F2BFA">
        <w:rPr>
          <w:rFonts w:ascii="Times New Roman" w:eastAsia="Times New Roman" w:hAnsi="Times New Roman" w:cs="Times New Roman"/>
          <w:color w:val="000000"/>
          <w:sz w:val="28"/>
          <w:szCs w:val="24"/>
          <w:lang w:eastAsia="ru-RU"/>
        </w:rPr>
        <w:t>і,шығармашылығы,әлеуметтік қызметіне </w:t>
      </w:r>
      <w:hyperlink r:id="rId11" w:history="1">
        <w:r w:rsidRPr="003F2BFA">
          <w:rPr>
            <w:rFonts w:ascii="Times New Roman" w:eastAsia="Times New Roman" w:hAnsi="Times New Roman" w:cs="Times New Roman"/>
            <w:color w:val="0000FF"/>
            <w:sz w:val="28"/>
            <w:szCs w:val="24"/>
            <w:lang w:eastAsia="ru-RU"/>
          </w:rPr>
          <w:t>байланысты маңызды еңбектер</w:t>
        </w:r>
      </w:hyperlink>
      <w:r w:rsidRPr="003F2BFA">
        <w:rPr>
          <w:rFonts w:ascii="Times New Roman" w:eastAsia="Times New Roman" w:hAnsi="Times New Roman" w:cs="Times New Roman"/>
          <w:color w:val="000000"/>
          <w:sz w:val="28"/>
          <w:szCs w:val="24"/>
          <w:lang w:eastAsia="ru-RU"/>
        </w:rPr>
        <w:t>, негізінен, оның туғанына елу жыл толу мерей той тұсында жарияланды.</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«Қырғыз (қазақ) өлкесін зерттеу қоғамы еңбектерінде» (Орынбор, 1922) орыс тілінде екі мақ</w:t>
      </w:r>
      <w:proofErr w:type="gramStart"/>
      <w:r w:rsidRPr="003F2BFA">
        <w:rPr>
          <w:rFonts w:ascii="Times New Roman" w:eastAsia="Times New Roman" w:hAnsi="Times New Roman" w:cs="Times New Roman"/>
          <w:color w:val="000000"/>
          <w:sz w:val="28"/>
          <w:szCs w:val="24"/>
          <w:lang w:eastAsia="ru-RU"/>
        </w:rPr>
        <w:t>ала</w:t>
      </w:r>
      <w:proofErr w:type="gramEnd"/>
      <w:r w:rsidRPr="003F2BFA">
        <w:rPr>
          <w:rFonts w:ascii="Times New Roman" w:eastAsia="Times New Roman" w:hAnsi="Times New Roman" w:cs="Times New Roman"/>
          <w:color w:val="000000"/>
          <w:sz w:val="28"/>
          <w:szCs w:val="24"/>
          <w:lang w:eastAsia="ru-RU"/>
        </w:rPr>
        <w:t xml:space="preserve"> басылды. М.Дулатовтың «Ахмет Байтұрсынұлы (биографиялық очерк)» мақаласындағы тарихи фактілер, деректер күні бүгінге дейін өз маңызын жойған жоқ. Ақиқатқа жүгінгенде, бұдан кейінгі уақыттарда Ахмет Байтұрсынов өмірбаяны туралы жазған авторлардың бә</w:t>
      </w:r>
      <w:proofErr w:type="gramStart"/>
      <w:r w:rsidRPr="003F2BFA">
        <w:rPr>
          <w:rFonts w:ascii="Times New Roman" w:eastAsia="Times New Roman" w:hAnsi="Times New Roman" w:cs="Times New Roman"/>
          <w:color w:val="000000"/>
          <w:sz w:val="28"/>
          <w:szCs w:val="24"/>
          <w:lang w:eastAsia="ru-RU"/>
        </w:rPr>
        <w:t>р</w:t>
      </w:r>
      <w:proofErr w:type="gramEnd"/>
      <w:r w:rsidRPr="003F2BFA">
        <w:rPr>
          <w:rFonts w:ascii="Times New Roman" w:eastAsia="Times New Roman" w:hAnsi="Times New Roman" w:cs="Times New Roman"/>
          <w:color w:val="000000"/>
          <w:sz w:val="28"/>
          <w:szCs w:val="24"/>
          <w:lang w:eastAsia="ru-RU"/>
        </w:rPr>
        <w:t>і де осы еңбектің материалдарын пайдаланғанын көреміз.</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Ал, Ахмет Байтұрсыновтың өмі</w:t>
      </w:r>
      <w:proofErr w:type="gramStart"/>
      <w:r w:rsidRPr="003F2BFA">
        <w:rPr>
          <w:rFonts w:ascii="Times New Roman" w:eastAsia="Times New Roman" w:hAnsi="Times New Roman" w:cs="Times New Roman"/>
          <w:color w:val="000000"/>
          <w:sz w:val="28"/>
          <w:szCs w:val="24"/>
          <w:lang w:eastAsia="ru-RU"/>
        </w:rPr>
        <w:t>р</w:t>
      </w:r>
      <w:proofErr w:type="gramEnd"/>
      <w:r w:rsidRPr="003F2BFA">
        <w:rPr>
          <w:rFonts w:ascii="Times New Roman" w:eastAsia="Times New Roman" w:hAnsi="Times New Roman" w:cs="Times New Roman"/>
          <w:color w:val="000000"/>
          <w:sz w:val="28"/>
          <w:szCs w:val="24"/>
          <w:lang w:eastAsia="ru-RU"/>
        </w:rPr>
        <w:t>і мен шығармашылығын Кеңестер</w:t>
      </w:r>
    </w:p>
    <w:p w:rsidR="003F2BFA" w:rsidRPr="003F2BFA" w:rsidRDefault="003F2BFA" w:rsidP="003F2BFA">
      <w:pPr>
        <w:spacing w:before="100" w:beforeAutospacing="1" w:after="100" w:afterAutospacing="1" w:line="240" w:lineRule="auto"/>
        <w:rPr>
          <w:rFonts w:ascii="Times New Roman" w:eastAsia="Times New Roman" w:hAnsi="Times New Roman" w:cs="Times New Roman"/>
          <w:color w:val="000000"/>
          <w:sz w:val="28"/>
          <w:szCs w:val="24"/>
          <w:lang w:eastAsia="ru-RU"/>
        </w:rPr>
      </w:pPr>
      <w:r w:rsidRPr="003F2BFA">
        <w:rPr>
          <w:rFonts w:ascii="Times New Roman" w:eastAsia="Times New Roman" w:hAnsi="Times New Roman" w:cs="Times New Roman"/>
          <w:color w:val="000000"/>
          <w:sz w:val="28"/>
          <w:szCs w:val="24"/>
          <w:lang w:eastAsia="ru-RU"/>
        </w:rPr>
        <w:t>Одағы </w:t>
      </w:r>
      <w:hyperlink r:id="rId12" w:history="1">
        <w:r w:rsidRPr="003F2BFA">
          <w:rPr>
            <w:rFonts w:ascii="Times New Roman" w:eastAsia="Times New Roman" w:hAnsi="Times New Roman" w:cs="Times New Roman"/>
            <w:color w:val="0000FF"/>
            <w:sz w:val="28"/>
            <w:szCs w:val="24"/>
            <w:lang w:eastAsia="ru-RU"/>
          </w:rPr>
          <w:t>тұсында зерттеген ғалымдар</w:t>
        </w:r>
      </w:hyperlink>
      <w:r w:rsidRPr="003F2BFA">
        <w:rPr>
          <w:rFonts w:ascii="Times New Roman" w:eastAsia="Times New Roman" w:hAnsi="Times New Roman" w:cs="Times New Roman"/>
          <w:color w:val="000000"/>
          <w:sz w:val="28"/>
          <w:szCs w:val="24"/>
          <w:lang w:eastAsia="ru-RU"/>
        </w:rPr>
        <w:t>,Рымғали Нұ</w:t>
      </w:r>
      <w:proofErr w:type="gramStart"/>
      <w:r w:rsidRPr="003F2BFA">
        <w:rPr>
          <w:rFonts w:ascii="Times New Roman" w:eastAsia="Times New Roman" w:hAnsi="Times New Roman" w:cs="Times New Roman"/>
          <w:color w:val="000000"/>
          <w:sz w:val="28"/>
          <w:szCs w:val="24"/>
          <w:lang w:eastAsia="ru-RU"/>
        </w:rPr>
        <w:t>р</w:t>
      </w:r>
      <w:proofErr w:type="gramEnd"/>
      <w:r w:rsidRPr="003F2BFA">
        <w:rPr>
          <w:rFonts w:ascii="Times New Roman" w:eastAsia="Times New Roman" w:hAnsi="Times New Roman" w:cs="Times New Roman"/>
          <w:color w:val="000000"/>
          <w:sz w:val="28"/>
          <w:szCs w:val="24"/>
          <w:lang w:eastAsia="ru-RU"/>
        </w:rPr>
        <w:t>ғалиев пен Рәбиға Сыздықова болды.Қазақстан тәуелсіздік алған жылдардан бастап,Ахмет Байтұрсыновтың өмірін,саяси қызметін,ақындық шығармашылығын және ғылыми еңбектерін ғалымдар жеке –жеке алып, </w:t>
      </w:r>
      <w:hyperlink r:id="rId13" w:history="1">
        <w:r w:rsidRPr="003F2BFA">
          <w:rPr>
            <w:rFonts w:ascii="Times New Roman" w:eastAsia="Times New Roman" w:hAnsi="Times New Roman" w:cs="Times New Roman"/>
            <w:color w:val="0000FF"/>
            <w:sz w:val="28"/>
            <w:szCs w:val="24"/>
            <w:lang w:eastAsia="ru-RU"/>
          </w:rPr>
          <w:t>салаларға бөліп</w:t>
        </w:r>
      </w:hyperlink>
      <w:r w:rsidRPr="003F2BFA">
        <w:rPr>
          <w:rFonts w:ascii="Times New Roman" w:eastAsia="Times New Roman" w:hAnsi="Times New Roman" w:cs="Times New Roman"/>
          <w:color w:val="000000"/>
          <w:sz w:val="28"/>
          <w:szCs w:val="24"/>
          <w:lang w:eastAsia="ru-RU"/>
        </w:rPr>
        <w:t>,зерттеу жұмыстарын бастады</w:t>
      </w:r>
      <w:proofErr w:type="gramStart"/>
      <w:r w:rsidRPr="003F2BFA">
        <w:rPr>
          <w:rFonts w:ascii="Times New Roman" w:eastAsia="Times New Roman" w:hAnsi="Times New Roman" w:cs="Times New Roman"/>
          <w:color w:val="000000"/>
          <w:sz w:val="28"/>
          <w:szCs w:val="24"/>
          <w:lang w:eastAsia="ru-RU"/>
        </w:rPr>
        <w:t>.О</w:t>
      </w:r>
      <w:proofErr w:type="gramEnd"/>
      <w:r w:rsidRPr="003F2BFA">
        <w:rPr>
          <w:rFonts w:ascii="Times New Roman" w:eastAsia="Times New Roman" w:hAnsi="Times New Roman" w:cs="Times New Roman"/>
          <w:color w:val="000000"/>
          <w:sz w:val="28"/>
          <w:szCs w:val="24"/>
          <w:lang w:eastAsia="ru-RU"/>
        </w:rPr>
        <w:t xml:space="preserve">сы көштің басында тұрған жоғарыда аталған ғалымдармен бірге,ғалымдар З.Қабдоловтың,С.Қирабаевтың,Ә.Қайдаровтың,Ө.Айтбайұлының,Т.Кәкішевтің </w:t>
      </w:r>
      <w:r w:rsidRPr="003F2BFA">
        <w:rPr>
          <w:rFonts w:ascii="Times New Roman" w:eastAsia="Times New Roman" w:hAnsi="Times New Roman" w:cs="Times New Roman"/>
          <w:color w:val="000000"/>
          <w:sz w:val="28"/>
          <w:szCs w:val="24"/>
          <w:lang w:eastAsia="ru-RU"/>
        </w:rPr>
        <w:lastRenderedPageBreak/>
        <w:t>ғылыми зерттеулері Ахметтануды биік белеске көтерді.Ахаңның еңбектерін тереңдеп зерттеуші ғалымдар қатары көбейіп келеді.Оның ішінде ғалым Ө.Әбдимановтың «Ұлттық рухани көсемі», «Ұлт азаттығын ұлықтаған ақын», «Қырық мысал төл туынды», «Азатшыл ойға көшбасшы басылым», «Қазақ тілінің ұстазы Ахмет Байтұрсынов» тә</w:t>
      </w:r>
      <w:proofErr w:type="gramStart"/>
      <w:r w:rsidRPr="003F2BFA">
        <w:rPr>
          <w:rFonts w:ascii="Times New Roman" w:eastAsia="Times New Roman" w:hAnsi="Times New Roman" w:cs="Times New Roman"/>
          <w:color w:val="000000"/>
          <w:sz w:val="28"/>
          <w:szCs w:val="24"/>
          <w:lang w:eastAsia="ru-RU"/>
        </w:rPr>
        <w:t>р</w:t>
      </w:r>
      <w:proofErr w:type="gramEnd"/>
      <w:r w:rsidRPr="003F2BFA">
        <w:rPr>
          <w:rFonts w:ascii="Times New Roman" w:eastAsia="Times New Roman" w:hAnsi="Times New Roman" w:cs="Times New Roman"/>
          <w:color w:val="000000"/>
          <w:sz w:val="28"/>
          <w:szCs w:val="24"/>
          <w:lang w:eastAsia="ru-RU"/>
        </w:rPr>
        <w:t xml:space="preserve">ізді көптеген зерттеулерін атап өтуге болады.Өткен жылы Алматыдағы Ахмет Байтұрсынов музейінің директоры Р.Имаханбетованың «Ғасыр саңлағы: Ахмет Байтұрсынұлының шығармашылық өмірбаяны» атты кітабы баспадан жарық көрді.Бұлда </w:t>
      </w:r>
      <w:proofErr w:type="gramStart"/>
      <w:r w:rsidRPr="003F2BFA">
        <w:rPr>
          <w:rFonts w:ascii="Times New Roman" w:eastAsia="Times New Roman" w:hAnsi="Times New Roman" w:cs="Times New Roman"/>
          <w:color w:val="000000"/>
          <w:sz w:val="28"/>
          <w:szCs w:val="24"/>
          <w:lang w:eastAsia="ru-RU"/>
        </w:rPr>
        <w:t>Ахметтану</w:t>
      </w:r>
      <w:proofErr w:type="gramEnd"/>
      <w:r w:rsidRPr="003F2BFA">
        <w:rPr>
          <w:rFonts w:ascii="Times New Roman" w:eastAsia="Times New Roman" w:hAnsi="Times New Roman" w:cs="Times New Roman"/>
          <w:color w:val="000000"/>
          <w:sz w:val="28"/>
          <w:szCs w:val="24"/>
          <w:lang w:eastAsia="ru-RU"/>
        </w:rPr>
        <w:t>ға қосылған зор үлес болды. Ахаңның артында қалдырған мұрасы бұлақтың көзі тә</w:t>
      </w:r>
      <w:proofErr w:type="gramStart"/>
      <w:r w:rsidRPr="003F2BFA">
        <w:rPr>
          <w:rFonts w:ascii="Times New Roman" w:eastAsia="Times New Roman" w:hAnsi="Times New Roman" w:cs="Times New Roman"/>
          <w:color w:val="000000"/>
          <w:sz w:val="28"/>
          <w:szCs w:val="24"/>
          <w:lang w:eastAsia="ru-RU"/>
        </w:rPr>
        <w:t>р</w:t>
      </w:r>
      <w:proofErr w:type="gramEnd"/>
      <w:r w:rsidRPr="003F2BFA">
        <w:rPr>
          <w:rFonts w:ascii="Times New Roman" w:eastAsia="Times New Roman" w:hAnsi="Times New Roman" w:cs="Times New Roman"/>
          <w:color w:val="000000"/>
          <w:sz w:val="28"/>
          <w:szCs w:val="24"/>
          <w:lang w:eastAsia="ru-RU"/>
        </w:rPr>
        <w:t>ізді.Көзін ашсаң, жарқырап жаңа қырынан көріне береді. Дегенмен, осы күнге дейін жазылған ғылыми зерттеулер Ахмет Байтұрсыновтың отаршылдыққа қарсы,еліміздің тәуелсіздігі үшін күрескен </w:t>
      </w:r>
      <w:hyperlink r:id="rId14" w:history="1">
        <w:r w:rsidRPr="003F2BFA">
          <w:rPr>
            <w:rFonts w:ascii="Times New Roman" w:eastAsia="Times New Roman" w:hAnsi="Times New Roman" w:cs="Times New Roman"/>
            <w:color w:val="0000FF"/>
            <w:sz w:val="28"/>
            <w:szCs w:val="24"/>
            <w:lang w:eastAsia="ru-RU"/>
          </w:rPr>
          <w:t>ұлт қайраткерлері</w:t>
        </w:r>
      </w:hyperlink>
      <w:r w:rsidRPr="003F2BFA">
        <w:rPr>
          <w:rFonts w:ascii="Times New Roman" w:eastAsia="Times New Roman" w:hAnsi="Times New Roman" w:cs="Times New Roman"/>
          <w:color w:val="000000"/>
          <w:sz w:val="28"/>
          <w:szCs w:val="24"/>
          <w:lang w:eastAsia="ru-RU"/>
        </w:rPr>
        <w:t>,ақын,қазақ әліппесі мен грамматикасының,терминологиясының және әдебиет теориясының негізін қалаушы ұлы ғалым</w:t>
      </w:r>
      <w:proofErr w:type="gramStart"/>
      <w:r w:rsidRPr="003F2BFA">
        <w:rPr>
          <w:rFonts w:ascii="Times New Roman" w:eastAsia="Times New Roman" w:hAnsi="Times New Roman" w:cs="Times New Roman"/>
          <w:color w:val="000000"/>
          <w:sz w:val="28"/>
          <w:szCs w:val="24"/>
          <w:lang w:eastAsia="ru-RU"/>
        </w:rPr>
        <w:t>,а</w:t>
      </w:r>
      <w:proofErr w:type="gramEnd"/>
      <w:r w:rsidRPr="003F2BFA">
        <w:rPr>
          <w:rFonts w:ascii="Times New Roman" w:eastAsia="Times New Roman" w:hAnsi="Times New Roman" w:cs="Times New Roman"/>
          <w:color w:val="000000"/>
          <w:sz w:val="28"/>
          <w:szCs w:val="24"/>
          <w:lang w:eastAsia="ru-RU"/>
        </w:rPr>
        <w:t>удармашы,фольклорист,журналист публицист,сондай-ақ,композитор екендігін дәлелдеп шықты.</w:t>
      </w:r>
    </w:p>
    <w:p w:rsidR="003F2BFA" w:rsidRDefault="003F2BFA" w:rsidP="003F2BFA">
      <w:pPr>
        <w:tabs>
          <w:tab w:val="left" w:pos="1080"/>
        </w:tabs>
      </w:pPr>
    </w:p>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Pr="003F2BFA" w:rsidRDefault="003F2BFA" w:rsidP="003F2BFA"/>
    <w:p w:rsidR="003F2BFA" w:rsidRDefault="003F2BFA" w:rsidP="003F2BFA"/>
    <w:p w:rsidR="003F2BFA" w:rsidRDefault="003F2BFA" w:rsidP="003F2BFA">
      <w:pPr>
        <w:ind w:firstLine="708"/>
      </w:pPr>
    </w:p>
    <w:p w:rsidR="003F2BFA" w:rsidRDefault="003F2BFA" w:rsidP="003F2BFA">
      <w:pPr>
        <w:ind w:firstLine="708"/>
      </w:pPr>
    </w:p>
    <w:p w:rsidR="003F2BFA" w:rsidRDefault="003F2BFA" w:rsidP="003F2BFA">
      <w:pPr>
        <w:ind w:firstLine="708"/>
      </w:pPr>
    </w:p>
    <w:p w:rsidR="003F2BFA" w:rsidRDefault="003F2BFA" w:rsidP="003F2BFA">
      <w:pPr>
        <w:ind w:firstLine="708"/>
      </w:pPr>
    </w:p>
    <w:p w:rsidR="003F2BFA" w:rsidRDefault="003F2BFA" w:rsidP="003F2BFA">
      <w:pPr>
        <w:ind w:firstLine="708"/>
      </w:pPr>
    </w:p>
    <w:p w:rsidR="003F2BFA" w:rsidRDefault="003F2BFA" w:rsidP="003F2BFA">
      <w:pPr>
        <w:ind w:firstLine="708"/>
      </w:pPr>
    </w:p>
    <w:p w:rsidR="003F2BFA" w:rsidRDefault="003F2BFA" w:rsidP="003F2BFA">
      <w:pPr>
        <w:ind w:firstLine="708"/>
      </w:pPr>
    </w:p>
    <w:p w:rsidR="003F2BFA" w:rsidRDefault="003F2BFA" w:rsidP="003F2BFA">
      <w:pPr>
        <w:ind w:firstLine="708"/>
        <w:rPr>
          <w:rFonts w:ascii="Times New Roman" w:hAnsi="Times New Roman" w:cs="Times New Roman"/>
          <w:color w:val="222222"/>
          <w:sz w:val="28"/>
          <w:szCs w:val="28"/>
          <w:shd w:val="clear" w:color="auto" w:fill="FFFFFF"/>
          <w:lang w:val="kk-KZ"/>
        </w:rPr>
      </w:pPr>
      <w:r w:rsidRPr="003F2BFA">
        <w:rPr>
          <w:rFonts w:ascii="Times New Roman" w:hAnsi="Times New Roman" w:cs="Times New Roman"/>
          <w:color w:val="222222"/>
          <w:sz w:val="28"/>
          <w:szCs w:val="28"/>
          <w:shd w:val="clear" w:color="auto" w:fill="FFFFFF"/>
        </w:rPr>
        <w:lastRenderedPageBreak/>
        <w:t xml:space="preserve">XX ғасырдың басында ұлт жұмысын арымен атқарған Ахмет Байтұсынұлынан қалған </w:t>
      </w:r>
      <w:proofErr w:type="gramStart"/>
      <w:r w:rsidRPr="003F2BFA">
        <w:rPr>
          <w:rFonts w:ascii="Times New Roman" w:hAnsi="Times New Roman" w:cs="Times New Roman"/>
          <w:color w:val="222222"/>
          <w:sz w:val="28"/>
          <w:szCs w:val="28"/>
          <w:shd w:val="clear" w:color="auto" w:fill="FFFFFF"/>
        </w:rPr>
        <w:t>м</w:t>
      </w:r>
      <w:proofErr w:type="gramEnd"/>
      <w:r w:rsidRPr="003F2BFA">
        <w:rPr>
          <w:rFonts w:ascii="Times New Roman" w:hAnsi="Times New Roman" w:cs="Times New Roman"/>
          <w:color w:val="222222"/>
          <w:sz w:val="28"/>
          <w:szCs w:val="28"/>
          <w:shd w:val="clear" w:color="auto" w:fill="FFFFFF"/>
        </w:rPr>
        <w:t>ұра, болашақ қазақ ұрпағына мәңгі азық боларын кім білген? Тіпті, қазақ ұлтының ғана емес, түркі әлемінің мақтанышына айналған А.Байтұрсынұлы шығармашылық мұрасына ғылыми тұ</w:t>
      </w:r>
      <w:proofErr w:type="gramStart"/>
      <w:r w:rsidRPr="003F2BFA">
        <w:rPr>
          <w:rFonts w:ascii="Times New Roman" w:hAnsi="Times New Roman" w:cs="Times New Roman"/>
          <w:color w:val="222222"/>
          <w:sz w:val="28"/>
          <w:szCs w:val="28"/>
          <w:shd w:val="clear" w:color="auto" w:fill="FFFFFF"/>
        </w:rPr>
        <w:t>р</w:t>
      </w:r>
      <w:proofErr w:type="gramEnd"/>
      <w:r w:rsidRPr="003F2BFA">
        <w:rPr>
          <w:rFonts w:ascii="Times New Roman" w:hAnsi="Times New Roman" w:cs="Times New Roman"/>
          <w:color w:val="222222"/>
          <w:sz w:val="28"/>
          <w:szCs w:val="28"/>
          <w:shd w:val="clear" w:color="auto" w:fill="FFFFFF"/>
        </w:rPr>
        <w:t>ғыдан зерттеу жүргізу – ұлт тіліне мәртебе аларлықтай игі іс десек артық кетпеспіз. Ұлт ұстазының 50 жылдық мерейтойында замандас әрі рухани інісі Мұхтар Әуезов: « …қан жылаған қазақ баласына істеген еңбегі, өнер-білім, саясат жолындағы қажымаған қайратын біз ұмытсақ та, тарих ұмытпайды. Ахаңның қызметі қазақтың ұ</w:t>
      </w:r>
      <w:proofErr w:type="gramStart"/>
      <w:r w:rsidRPr="003F2BFA">
        <w:rPr>
          <w:rFonts w:ascii="Times New Roman" w:hAnsi="Times New Roman" w:cs="Times New Roman"/>
          <w:color w:val="222222"/>
          <w:sz w:val="28"/>
          <w:szCs w:val="28"/>
          <w:shd w:val="clear" w:color="auto" w:fill="FFFFFF"/>
        </w:rPr>
        <w:t>зын-ыр</w:t>
      </w:r>
      <w:proofErr w:type="gramEnd"/>
      <w:r w:rsidRPr="003F2BFA">
        <w:rPr>
          <w:rFonts w:ascii="Times New Roman" w:hAnsi="Times New Roman" w:cs="Times New Roman"/>
          <w:color w:val="222222"/>
          <w:sz w:val="28"/>
          <w:szCs w:val="28"/>
          <w:shd w:val="clear" w:color="auto" w:fill="FFFFFF"/>
        </w:rPr>
        <w:t xml:space="preserve">ға тарихымен жалғасып кететін қызмет. Істеген ісімен өзіне орнатылған ескерткіші – мәңгілік екерткіш» деген екен. Қазіргі таңда «Алаш мұрасы һәм заманауи оқыту жүйесі» деген түсінік те қалыптасып барады. Ақиқатында, мұндай </w:t>
      </w:r>
      <w:proofErr w:type="gramStart"/>
      <w:r w:rsidRPr="003F2BFA">
        <w:rPr>
          <w:rFonts w:ascii="Times New Roman" w:hAnsi="Times New Roman" w:cs="Times New Roman"/>
          <w:color w:val="222222"/>
          <w:sz w:val="28"/>
          <w:szCs w:val="28"/>
          <w:shd w:val="clear" w:color="auto" w:fill="FFFFFF"/>
        </w:rPr>
        <w:t>п</w:t>
      </w:r>
      <w:proofErr w:type="gramEnd"/>
      <w:r w:rsidRPr="003F2BFA">
        <w:rPr>
          <w:rFonts w:ascii="Times New Roman" w:hAnsi="Times New Roman" w:cs="Times New Roman"/>
          <w:color w:val="222222"/>
          <w:sz w:val="28"/>
          <w:szCs w:val="28"/>
          <w:shd w:val="clear" w:color="auto" w:fill="FFFFFF"/>
        </w:rPr>
        <w:t>ікірдің алғашқы болуы қазақ тіл білімі мен әдебиеттану ғылымы саласында ұлт тілін «пән» ретінде қарастырып, оқы оқытуда басты мақсат етіп, ғылыми жүйеде қалыптастыру арқылы негіздеген – Ахмет Байтұрсынұлы. Жалпы, тіл үйретуде, оның жаңаша заңдылықтарын ашуда Міржақып Дулатұлы, Халел Досмұхамедұлы, Телжан Шонанұлы, Қошке Кемеңгерұлы т.б. ғалымдардың ой-пікірлері белгілі нысан ретінде қалыптасып келеді. \r\n\r\nА</w:t>
      </w:r>
      <w:proofErr w:type="gramStart"/>
      <w:r w:rsidRPr="003F2BFA">
        <w:rPr>
          <w:rFonts w:ascii="Times New Roman" w:hAnsi="Times New Roman" w:cs="Times New Roman"/>
          <w:color w:val="222222"/>
          <w:sz w:val="28"/>
          <w:szCs w:val="28"/>
          <w:shd w:val="clear" w:color="auto" w:fill="FFFFFF"/>
        </w:rPr>
        <w:t>.Б</w:t>
      </w:r>
      <w:proofErr w:type="gramEnd"/>
      <w:r w:rsidRPr="003F2BFA">
        <w:rPr>
          <w:rFonts w:ascii="Times New Roman" w:hAnsi="Times New Roman" w:cs="Times New Roman"/>
          <w:color w:val="222222"/>
          <w:sz w:val="28"/>
          <w:szCs w:val="28"/>
          <w:shd w:val="clear" w:color="auto" w:fill="FFFFFF"/>
        </w:rPr>
        <w:t xml:space="preserve">айтұрсынұлының қазақ тілін оқыту, үйрету, дамыту тұрғысындағы «Оқу құралы», «Тіл құрал», «Методика мәселелері», «Баяншы», «Тіл – жұмсар» сынды толып жатқан мұрасын бүгінгі күн талабына сай, жаңартылған үлгіде толығынан </w:t>
      </w:r>
      <w:proofErr w:type="gramStart"/>
      <w:r w:rsidRPr="003F2BFA">
        <w:rPr>
          <w:rFonts w:ascii="Times New Roman" w:hAnsi="Times New Roman" w:cs="Times New Roman"/>
          <w:color w:val="222222"/>
          <w:sz w:val="28"/>
          <w:szCs w:val="28"/>
          <w:shd w:val="clear" w:color="auto" w:fill="FFFFFF"/>
        </w:rPr>
        <w:t>пайдалану</w:t>
      </w:r>
      <w:proofErr w:type="gramEnd"/>
      <w:r w:rsidRPr="003F2BFA">
        <w:rPr>
          <w:rFonts w:ascii="Times New Roman" w:hAnsi="Times New Roman" w:cs="Times New Roman"/>
          <w:color w:val="222222"/>
          <w:sz w:val="28"/>
          <w:szCs w:val="28"/>
          <w:shd w:val="clear" w:color="auto" w:fill="FFFFFF"/>
        </w:rPr>
        <w:t>ға әбден болады. Ғалым қазақ тілінің грамматикасы – фонетика, морфология, синтаксис салаларын бүтін бірлікте алып, ұлттық тіл ғылымын жасағанын ұмытпағ</w:t>
      </w:r>
      <w:proofErr w:type="gramStart"/>
      <w:r w:rsidRPr="003F2BFA">
        <w:rPr>
          <w:rFonts w:ascii="Times New Roman" w:hAnsi="Times New Roman" w:cs="Times New Roman"/>
          <w:color w:val="222222"/>
          <w:sz w:val="28"/>
          <w:szCs w:val="28"/>
          <w:shd w:val="clear" w:color="auto" w:fill="FFFFFF"/>
        </w:rPr>
        <w:t>ан ж</w:t>
      </w:r>
      <w:proofErr w:type="gramEnd"/>
      <w:r w:rsidRPr="003F2BFA">
        <w:rPr>
          <w:rFonts w:ascii="Times New Roman" w:hAnsi="Times New Roman" w:cs="Times New Roman"/>
          <w:color w:val="222222"/>
          <w:sz w:val="28"/>
          <w:szCs w:val="28"/>
          <w:shd w:val="clear" w:color="auto" w:fill="FFFFFF"/>
        </w:rPr>
        <w:t xml:space="preserve">өн. Әлбетте, ғалымның өзі айтқандай, тілдің әуелі грамматикалық ілімін жинақтап, содан соң грамматикалық құрылымын зерттеп-зерделеуден басталған. Мұны замандастары «Ақаң түрлеген ана тілі», «Ақаң салған әдебиеттегі асыл сөз» </w:t>
      </w:r>
      <w:proofErr w:type="gramStart"/>
      <w:r w:rsidRPr="003F2BFA">
        <w:rPr>
          <w:rFonts w:ascii="Times New Roman" w:hAnsi="Times New Roman" w:cs="Times New Roman"/>
          <w:color w:val="222222"/>
          <w:sz w:val="28"/>
          <w:szCs w:val="28"/>
          <w:shd w:val="clear" w:color="auto" w:fill="FFFFFF"/>
        </w:rPr>
        <w:t>деп</w:t>
      </w:r>
      <w:proofErr w:type="gramEnd"/>
      <w:r w:rsidRPr="003F2BFA">
        <w:rPr>
          <w:rFonts w:ascii="Times New Roman" w:hAnsi="Times New Roman" w:cs="Times New Roman"/>
          <w:color w:val="222222"/>
          <w:sz w:val="28"/>
          <w:szCs w:val="28"/>
          <w:shd w:val="clear" w:color="auto" w:fill="FFFFFF"/>
        </w:rPr>
        <w:t xml:space="preserve"> мәлімет берсе, бүгінгі ғалымдар «Байтұрсынұлы бастаулары» деп айтып жүр. Ахмет Байтұрсынұлы қазақ тіл білімінің негізгі теориялық тұғырын жасап, оның алғашқы жобаларын жасады. Бі</w:t>
      </w:r>
      <w:proofErr w:type="gramStart"/>
      <w:r w:rsidRPr="003F2BFA">
        <w:rPr>
          <w:rFonts w:ascii="Times New Roman" w:hAnsi="Times New Roman" w:cs="Times New Roman"/>
          <w:color w:val="222222"/>
          <w:sz w:val="28"/>
          <w:szCs w:val="28"/>
          <w:shd w:val="clear" w:color="auto" w:fill="FFFFFF"/>
        </w:rPr>
        <w:t>р</w:t>
      </w:r>
      <w:proofErr w:type="gramEnd"/>
      <w:r w:rsidRPr="003F2BFA">
        <w:rPr>
          <w:rFonts w:ascii="Times New Roman" w:hAnsi="Times New Roman" w:cs="Times New Roman"/>
          <w:color w:val="222222"/>
          <w:sz w:val="28"/>
          <w:szCs w:val="28"/>
          <w:shd w:val="clear" w:color="auto" w:fill="FFFFFF"/>
        </w:rPr>
        <w:t xml:space="preserve">іншіден, «Тіл – адамның адамдық белгісінің зоры, жұмсайтын қаруының бірі» — дей келе тілді адам санасындағы ойдың күрделі иірімдері мен әр түрлі құбылыстар арқылы қабылданатын ақпарттардың күрделі таңбалық көрініс ретінде қарастырып, негізін жасады. </w:t>
      </w:r>
      <w:proofErr w:type="gramStart"/>
      <w:r w:rsidRPr="003F2BFA">
        <w:rPr>
          <w:rFonts w:ascii="Times New Roman" w:hAnsi="Times New Roman" w:cs="Times New Roman"/>
          <w:color w:val="222222"/>
          <w:sz w:val="28"/>
          <w:szCs w:val="28"/>
          <w:shd w:val="clear" w:color="auto" w:fill="FFFFFF"/>
        </w:rPr>
        <w:t>Жа</w:t>
      </w:r>
      <w:proofErr w:type="gramEnd"/>
      <w:r w:rsidRPr="003F2BFA">
        <w:rPr>
          <w:rFonts w:ascii="Times New Roman" w:hAnsi="Times New Roman" w:cs="Times New Roman"/>
          <w:color w:val="222222"/>
          <w:sz w:val="28"/>
          <w:szCs w:val="28"/>
          <w:shd w:val="clear" w:color="auto" w:fill="FFFFFF"/>
        </w:rPr>
        <w:t>ңа бағытта лингвистика теориясының аса күрделі мәселелерін соның ішінде тіл мен ойлаудың өзара байланыстылығын ара жігіни аса суреттей айтқан. Екіншіден, Ахмет Байтұрсынұлының төте жазуы арқылы ұлт сауатын ашып, газет-журналдарын шығар бастағаны, 1929-40 жылдар арасында латын таңбасын енгізгені, 1938-дің қырғын-зобалаңынан соң, елдің еңсесін көтертпей, соғыс басталар алдында, заманауи апа</w:t>
      </w:r>
      <w:proofErr w:type="gramStart"/>
      <w:r w:rsidRPr="003F2BFA">
        <w:rPr>
          <w:rFonts w:ascii="Times New Roman" w:hAnsi="Times New Roman" w:cs="Times New Roman"/>
          <w:color w:val="222222"/>
          <w:sz w:val="28"/>
          <w:szCs w:val="28"/>
          <w:shd w:val="clear" w:color="auto" w:fill="FFFFFF"/>
        </w:rPr>
        <w:t>қ-</w:t>
      </w:r>
      <w:proofErr w:type="gramEnd"/>
      <w:r w:rsidRPr="003F2BFA">
        <w:rPr>
          <w:rFonts w:ascii="Times New Roman" w:hAnsi="Times New Roman" w:cs="Times New Roman"/>
          <w:color w:val="222222"/>
          <w:sz w:val="28"/>
          <w:szCs w:val="28"/>
          <w:shd w:val="clear" w:color="auto" w:fill="FFFFFF"/>
        </w:rPr>
        <w:t xml:space="preserve">сапақта кирилл таңбасын зорлап таңғаны да бүгінгіге тарих болғанымен, сол уақыттың шындығы еді. Сонымен қатар А.Байтұрсынұлының жазу мен оқу екеуін қабат үйретуді баса назарға алып, оқуды жазу </w:t>
      </w:r>
      <w:proofErr w:type="gramStart"/>
      <w:r w:rsidRPr="003F2BFA">
        <w:rPr>
          <w:rFonts w:ascii="Times New Roman" w:hAnsi="Times New Roman" w:cs="Times New Roman"/>
          <w:color w:val="222222"/>
          <w:sz w:val="28"/>
          <w:szCs w:val="28"/>
          <w:shd w:val="clear" w:color="auto" w:fill="FFFFFF"/>
        </w:rPr>
        <w:t>р</w:t>
      </w:r>
      <w:proofErr w:type="gramEnd"/>
      <w:r w:rsidRPr="003F2BFA">
        <w:rPr>
          <w:rFonts w:ascii="Times New Roman" w:hAnsi="Times New Roman" w:cs="Times New Roman"/>
          <w:color w:val="222222"/>
          <w:sz w:val="28"/>
          <w:szCs w:val="28"/>
          <w:shd w:val="clear" w:color="auto" w:fill="FFFFFF"/>
        </w:rPr>
        <w:t>қылы үйрету керектігін айтады. Өйткені бұл әдісті қолдаушылар оқуды үйретуді оқудан бастаған дұрыс емес, жазудан бастаған дұрыс дейді. «Жазу жоқ кезде оқ</w:t>
      </w:r>
      <w:proofErr w:type="gramStart"/>
      <w:r w:rsidRPr="003F2BFA">
        <w:rPr>
          <w:rFonts w:ascii="Times New Roman" w:hAnsi="Times New Roman" w:cs="Times New Roman"/>
          <w:color w:val="222222"/>
          <w:sz w:val="28"/>
          <w:szCs w:val="28"/>
          <w:shd w:val="clear" w:color="auto" w:fill="FFFFFF"/>
        </w:rPr>
        <w:t>у жо</w:t>
      </w:r>
      <w:proofErr w:type="gramEnd"/>
      <w:r w:rsidRPr="003F2BFA">
        <w:rPr>
          <w:rFonts w:ascii="Times New Roman" w:hAnsi="Times New Roman" w:cs="Times New Roman"/>
          <w:color w:val="222222"/>
          <w:sz w:val="28"/>
          <w:szCs w:val="28"/>
          <w:shd w:val="clear" w:color="auto" w:fill="FFFFFF"/>
        </w:rPr>
        <w:t xml:space="preserve">қ. Оқудан жазу </w:t>
      </w:r>
      <w:r w:rsidRPr="003F2BFA">
        <w:rPr>
          <w:rFonts w:ascii="Times New Roman" w:hAnsi="Times New Roman" w:cs="Times New Roman"/>
          <w:color w:val="222222"/>
          <w:sz w:val="28"/>
          <w:szCs w:val="28"/>
          <w:shd w:val="clear" w:color="auto" w:fill="FFFFFF"/>
        </w:rPr>
        <w:lastRenderedPageBreak/>
        <w:t xml:space="preserve">дүниеге бұрын келген. Оқуды жазу тудырған» </w:t>
      </w:r>
      <w:proofErr w:type="gramStart"/>
      <w:r w:rsidRPr="003F2BFA">
        <w:rPr>
          <w:rFonts w:ascii="Times New Roman" w:hAnsi="Times New Roman" w:cs="Times New Roman"/>
          <w:color w:val="222222"/>
          <w:sz w:val="28"/>
          <w:szCs w:val="28"/>
          <w:shd w:val="clear" w:color="auto" w:fill="FFFFFF"/>
        </w:rPr>
        <w:t>деп</w:t>
      </w:r>
      <w:proofErr w:type="gramEnd"/>
      <w:r w:rsidRPr="003F2BFA">
        <w:rPr>
          <w:rFonts w:ascii="Times New Roman" w:hAnsi="Times New Roman" w:cs="Times New Roman"/>
          <w:color w:val="222222"/>
          <w:sz w:val="28"/>
          <w:szCs w:val="28"/>
          <w:shd w:val="clear" w:color="auto" w:fill="FFFFFF"/>
        </w:rPr>
        <w:t>, өз ойымен нақты айтқан. Оқу білмейтін адамды үйреткенде, жазу мен оқудың пайда болған жолымен жүру керек дейді. Бұл әдіс дүниеге кө</w:t>
      </w:r>
      <w:proofErr w:type="gramStart"/>
      <w:r w:rsidRPr="003F2BFA">
        <w:rPr>
          <w:rFonts w:ascii="Times New Roman" w:hAnsi="Times New Roman" w:cs="Times New Roman"/>
          <w:color w:val="222222"/>
          <w:sz w:val="28"/>
          <w:szCs w:val="28"/>
          <w:shd w:val="clear" w:color="auto" w:fill="FFFFFF"/>
        </w:rPr>
        <w:t>п</w:t>
      </w:r>
      <w:proofErr w:type="gramEnd"/>
      <w:r w:rsidRPr="003F2BFA">
        <w:rPr>
          <w:rFonts w:ascii="Times New Roman" w:hAnsi="Times New Roman" w:cs="Times New Roman"/>
          <w:color w:val="222222"/>
          <w:sz w:val="28"/>
          <w:szCs w:val="28"/>
          <w:shd w:val="clear" w:color="auto" w:fill="FFFFFF"/>
        </w:rPr>
        <w:t xml:space="preserve"> жайылмағанымен, өзге жайылған әдістерді түзетуге болады. </w:t>
      </w:r>
      <w:proofErr w:type="gramStart"/>
      <w:r w:rsidRPr="003F2BFA">
        <w:rPr>
          <w:rFonts w:ascii="Times New Roman" w:hAnsi="Times New Roman" w:cs="Times New Roman"/>
          <w:color w:val="222222"/>
          <w:sz w:val="28"/>
          <w:szCs w:val="28"/>
          <w:shd w:val="clear" w:color="auto" w:fill="FFFFFF"/>
        </w:rPr>
        <w:t>Осы арқылы «Жазу-оқу» әдісі шыққан кейінде дәл сондай тәсіл қолданылып жүр. А.Байтұрсынұлы қазақ әдебиетінің даму кезеңдерін ғылыми негізде топтап берген. «Әдебиет танытқыш» – сан-салалы әдебиет табиғатын жан-жақты ашып, талдап-түсіндірген ғылыми зерттеді. Байтұрсынұлы «Әдебиет танытқышымен» қазақ әдебиеттану</w:t>
      </w:r>
      <w:proofErr w:type="gramEnd"/>
      <w:r w:rsidRPr="003F2BFA">
        <w:rPr>
          <w:rFonts w:ascii="Times New Roman" w:hAnsi="Times New Roman" w:cs="Times New Roman"/>
          <w:color w:val="222222"/>
          <w:sz w:val="28"/>
          <w:szCs w:val="28"/>
          <w:shd w:val="clear" w:color="auto" w:fill="FFFFFF"/>
        </w:rPr>
        <w:t xml:space="preserve"> ғылымының негізін салды. Сондай-ақ ол – әдебиет тарихының мұрасын, ауыз әдебиеті үлгілерін жинаған зерттеуші ғалым. Көркемдігі айрықша «Ер Сайын» жыры мен қазақ тарихының төрт жүз жылын қамтитын «23 жоқтау» жинағын кітап еті</w:t>
      </w:r>
      <w:proofErr w:type="gramStart"/>
      <w:r w:rsidRPr="003F2BFA">
        <w:rPr>
          <w:rFonts w:ascii="Times New Roman" w:hAnsi="Times New Roman" w:cs="Times New Roman"/>
          <w:color w:val="222222"/>
          <w:sz w:val="28"/>
          <w:szCs w:val="28"/>
          <w:shd w:val="clear" w:color="auto" w:fill="FFFFFF"/>
        </w:rPr>
        <w:t>п</w:t>
      </w:r>
      <w:proofErr w:type="gramEnd"/>
      <w:r w:rsidRPr="003F2BFA">
        <w:rPr>
          <w:rFonts w:ascii="Times New Roman" w:hAnsi="Times New Roman" w:cs="Times New Roman"/>
          <w:color w:val="222222"/>
          <w:sz w:val="28"/>
          <w:szCs w:val="28"/>
          <w:shd w:val="clear" w:color="auto" w:fill="FFFFFF"/>
        </w:rPr>
        <w:t xml:space="preserve"> шығарды. Халық мұрасына үлкен жанашырлықпен қараған Ахмет Байтұрсынұлы «әдебиет тіліне негіз еті</w:t>
      </w:r>
      <w:proofErr w:type="gramStart"/>
      <w:r w:rsidRPr="003F2BFA">
        <w:rPr>
          <w:rFonts w:ascii="Times New Roman" w:hAnsi="Times New Roman" w:cs="Times New Roman"/>
          <w:color w:val="222222"/>
          <w:sz w:val="28"/>
          <w:szCs w:val="28"/>
          <w:shd w:val="clear" w:color="auto" w:fill="FFFFFF"/>
        </w:rPr>
        <w:t>п</w:t>
      </w:r>
      <w:proofErr w:type="gramEnd"/>
      <w:r w:rsidRPr="003F2BFA">
        <w:rPr>
          <w:rFonts w:ascii="Times New Roman" w:hAnsi="Times New Roman" w:cs="Times New Roman"/>
          <w:color w:val="222222"/>
          <w:sz w:val="28"/>
          <w:szCs w:val="28"/>
          <w:shd w:val="clear" w:color="auto" w:fill="FFFFFF"/>
        </w:rPr>
        <w:t xml:space="preserve"> ел аузындағы тіл алынбаса, оның адасып кететіндігін» айтты. Байтұрсынұлы – қазақ кәсіби журналистикасын қалыптастырған і</w:t>
      </w:r>
      <w:proofErr w:type="gramStart"/>
      <w:r w:rsidRPr="003F2BFA">
        <w:rPr>
          <w:rFonts w:ascii="Times New Roman" w:hAnsi="Times New Roman" w:cs="Times New Roman"/>
          <w:color w:val="222222"/>
          <w:sz w:val="28"/>
          <w:szCs w:val="28"/>
          <w:shd w:val="clear" w:color="auto" w:fill="FFFFFF"/>
        </w:rPr>
        <w:t>р</w:t>
      </w:r>
      <w:proofErr w:type="gramEnd"/>
      <w:r w:rsidRPr="003F2BFA">
        <w:rPr>
          <w:rFonts w:ascii="Times New Roman" w:hAnsi="Times New Roman" w:cs="Times New Roman"/>
          <w:color w:val="222222"/>
          <w:sz w:val="28"/>
          <w:szCs w:val="28"/>
          <w:shd w:val="clear" w:color="auto" w:fill="FFFFFF"/>
        </w:rPr>
        <w:t>і қайраткер. Ол қазақ халқына, зиялы қауымға газеттің қоғамдық қызметін ұғындырып, баспасөздің өркениетті, тәуелсіз елге аса қажет нәрсе екенін жанкешті і</w:t>
      </w:r>
      <w:proofErr w:type="gramStart"/>
      <w:r w:rsidRPr="003F2BFA">
        <w:rPr>
          <w:rFonts w:ascii="Times New Roman" w:hAnsi="Times New Roman" w:cs="Times New Roman"/>
          <w:color w:val="222222"/>
          <w:sz w:val="28"/>
          <w:szCs w:val="28"/>
          <w:shd w:val="clear" w:color="auto" w:fill="FFFFFF"/>
        </w:rPr>
        <w:t>с-</w:t>
      </w:r>
      <w:proofErr w:type="gramEnd"/>
      <w:r w:rsidRPr="003F2BFA">
        <w:rPr>
          <w:rFonts w:ascii="Times New Roman" w:hAnsi="Times New Roman" w:cs="Times New Roman"/>
          <w:color w:val="222222"/>
          <w:sz w:val="28"/>
          <w:szCs w:val="28"/>
          <w:shd w:val="clear" w:color="auto" w:fill="FFFFFF"/>
        </w:rPr>
        <w:t>әрекетімен көрсетті. Байтұрсынұлы ұйымдастырып, бас редактор болған «Қазақ» газеті қоғамдық ойға ірі қозғалыс, рухани санаға сілкініс әкелді. «Қазақ» газеті халықтың рухын сергіткен і</w:t>
      </w:r>
      <w:proofErr w:type="gramStart"/>
      <w:r w:rsidRPr="003F2BFA">
        <w:rPr>
          <w:rFonts w:ascii="Times New Roman" w:hAnsi="Times New Roman" w:cs="Times New Roman"/>
          <w:color w:val="222222"/>
          <w:sz w:val="28"/>
          <w:szCs w:val="28"/>
          <w:shd w:val="clear" w:color="auto" w:fill="FFFFFF"/>
        </w:rPr>
        <w:t>р</w:t>
      </w:r>
      <w:proofErr w:type="gramEnd"/>
      <w:r w:rsidRPr="003F2BFA">
        <w:rPr>
          <w:rFonts w:ascii="Times New Roman" w:hAnsi="Times New Roman" w:cs="Times New Roman"/>
          <w:color w:val="222222"/>
          <w:sz w:val="28"/>
          <w:szCs w:val="28"/>
          <w:shd w:val="clear" w:color="auto" w:fill="FFFFFF"/>
        </w:rPr>
        <w:t xml:space="preserve">і құбылысқа айналды. Байтұрсынұлы – әлеуметтік </w:t>
      </w:r>
      <w:proofErr w:type="gramStart"/>
      <w:r w:rsidRPr="003F2BFA">
        <w:rPr>
          <w:rFonts w:ascii="Times New Roman" w:hAnsi="Times New Roman" w:cs="Times New Roman"/>
          <w:color w:val="222222"/>
          <w:sz w:val="28"/>
          <w:szCs w:val="28"/>
          <w:shd w:val="clear" w:color="auto" w:fill="FFFFFF"/>
        </w:rPr>
        <w:t>м</w:t>
      </w:r>
      <w:proofErr w:type="gramEnd"/>
      <w:r w:rsidRPr="003F2BFA">
        <w:rPr>
          <w:rFonts w:ascii="Times New Roman" w:hAnsi="Times New Roman" w:cs="Times New Roman"/>
          <w:color w:val="222222"/>
          <w:sz w:val="28"/>
          <w:szCs w:val="28"/>
          <w:shd w:val="clear" w:color="auto" w:fill="FFFFFF"/>
        </w:rPr>
        <w:t>әселелерге, қоғамдық ой-пікірге ықпал жасаған публицист. Оның мақалалары ғылыми байыптауымен, өткі</w:t>
      </w:r>
      <w:proofErr w:type="gramStart"/>
      <w:r w:rsidRPr="003F2BFA">
        <w:rPr>
          <w:rFonts w:ascii="Times New Roman" w:hAnsi="Times New Roman" w:cs="Times New Roman"/>
          <w:color w:val="222222"/>
          <w:sz w:val="28"/>
          <w:szCs w:val="28"/>
          <w:shd w:val="clear" w:color="auto" w:fill="FFFFFF"/>
        </w:rPr>
        <w:t>р</w:t>
      </w:r>
      <w:proofErr w:type="gramEnd"/>
      <w:r w:rsidRPr="003F2BFA">
        <w:rPr>
          <w:rFonts w:ascii="Times New Roman" w:hAnsi="Times New Roman" w:cs="Times New Roman"/>
          <w:color w:val="222222"/>
          <w:sz w:val="28"/>
          <w:szCs w:val="28"/>
          <w:shd w:val="clear" w:color="auto" w:fill="FFFFFF"/>
        </w:rPr>
        <w:t xml:space="preserve"> ойларымен сол кезеңнің шындығынан хабар береді. Абайдың қоғам өмірінің демократиялық  құрылысы туралы ойларын дамытып, саяси-әлеум. жағдай, оқу-ағарту, халықтың тұрмыс-тіршілігі туралы мәселелерді қозғады. Қазақ зиялыларының жан-жақты білімдар әрі саяси күресте шыңдалған легін қалыптастыруда А.Байтұрсынұлының публицист, баспасөз ұйымдастырушы ретіндегі еңбегі ұшантеңіз. Ол – қазақ ғылымы тарихында ұлттық әліпби жасап, </w:t>
      </w:r>
      <w:proofErr w:type="gramStart"/>
      <w:r w:rsidRPr="003F2BFA">
        <w:rPr>
          <w:rFonts w:ascii="Times New Roman" w:hAnsi="Times New Roman" w:cs="Times New Roman"/>
          <w:color w:val="222222"/>
          <w:sz w:val="28"/>
          <w:szCs w:val="28"/>
          <w:shd w:val="clear" w:color="auto" w:fill="FFFFFF"/>
        </w:rPr>
        <w:t>жа</w:t>
      </w:r>
      <w:proofErr w:type="gramEnd"/>
      <w:r w:rsidRPr="003F2BFA">
        <w:rPr>
          <w:rFonts w:ascii="Times New Roman" w:hAnsi="Times New Roman" w:cs="Times New Roman"/>
          <w:color w:val="222222"/>
          <w:sz w:val="28"/>
          <w:szCs w:val="28"/>
          <w:shd w:val="clear" w:color="auto" w:fill="FFFFFF"/>
        </w:rPr>
        <w:t>ңа үлгі ұсынған реформатор. А.Байтұрсынұлы қазақ тіл білімін XX ғасырдың бас кезінде қалыптастырып, оның ірге тасын қ</w:t>
      </w:r>
      <w:proofErr w:type="gramStart"/>
      <w:r w:rsidRPr="003F2BFA">
        <w:rPr>
          <w:rFonts w:ascii="Times New Roman" w:hAnsi="Times New Roman" w:cs="Times New Roman"/>
          <w:color w:val="222222"/>
          <w:sz w:val="28"/>
          <w:szCs w:val="28"/>
          <w:shd w:val="clear" w:color="auto" w:fill="FFFFFF"/>
        </w:rPr>
        <w:t>ала</w:t>
      </w:r>
      <w:proofErr w:type="gramEnd"/>
      <w:r w:rsidRPr="003F2BFA">
        <w:rPr>
          <w:rFonts w:ascii="Times New Roman" w:hAnsi="Times New Roman" w:cs="Times New Roman"/>
          <w:color w:val="222222"/>
          <w:sz w:val="28"/>
          <w:szCs w:val="28"/>
          <w:shd w:val="clear" w:color="auto" w:fill="FFFFFF"/>
        </w:rPr>
        <w:t xml:space="preserve">ғандардың бірі. Ара графикасына негізделген қазақ жазуының реформаторы ретінде қалыптасты. Оған қоса қазақ халқының рухани көсемі, ұлт ұстазы, ақын, публицист, қоғам қайраткері санатында жасаған барлық еңбегі, </w:t>
      </w:r>
      <w:proofErr w:type="gramStart"/>
      <w:r w:rsidRPr="003F2BFA">
        <w:rPr>
          <w:rFonts w:ascii="Times New Roman" w:hAnsi="Times New Roman" w:cs="Times New Roman"/>
          <w:color w:val="222222"/>
          <w:sz w:val="28"/>
          <w:szCs w:val="28"/>
          <w:shd w:val="clear" w:color="auto" w:fill="FFFFFF"/>
        </w:rPr>
        <w:t>тартқан</w:t>
      </w:r>
      <w:proofErr w:type="gramEnd"/>
      <w:r w:rsidRPr="003F2BFA">
        <w:rPr>
          <w:rFonts w:ascii="Times New Roman" w:hAnsi="Times New Roman" w:cs="Times New Roman"/>
          <w:color w:val="222222"/>
          <w:sz w:val="28"/>
          <w:szCs w:val="28"/>
          <w:shd w:val="clear" w:color="auto" w:fill="FFFFFF"/>
        </w:rPr>
        <w:t xml:space="preserve"> қорлық, көрген азабы болашққа сенген үміт-арманы туған халқы үшін қасықтай қаны қалғанша қалтқысыз қызмет етуге арналған. Ахметтің қай әдістемелік құралын алсақ та халықтығы басым, тәлім-тәрбиеге толы. Ұлы Ахметтің қазақ өмі</w:t>
      </w:r>
      <w:proofErr w:type="gramStart"/>
      <w:r w:rsidRPr="003F2BFA">
        <w:rPr>
          <w:rFonts w:ascii="Times New Roman" w:hAnsi="Times New Roman" w:cs="Times New Roman"/>
          <w:color w:val="222222"/>
          <w:sz w:val="28"/>
          <w:szCs w:val="28"/>
          <w:shd w:val="clear" w:color="auto" w:fill="FFFFFF"/>
        </w:rPr>
        <w:t>р</w:t>
      </w:r>
      <w:proofErr w:type="gramEnd"/>
      <w:r w:rsidRPr="003F2BFA">
        <w:rPr>
          <w:rFonts w:ascii="Times New Roman" w:hAnsi="Times New Roman" w:cs="Times New Roman"/>
          <w:color w:val="222222"/>
          <w:sz w:val="28"/>
          <w:szCs w:val="28"/>
          <w:shd w:val="clear" w:color="auto" w:fill="FFFFFF"/>
        </w:rPr>
        <w:t>інің қай кезеңіне де дәл келмейтін сөзі бар ма?! Мына жолдар бүгінгі жас ұ</w:t>
      </w:r>
      <w:proofErr w:type="gramStart"/>
      <w:r w:rsidRPr="003F2BFA">
        <w:rPr>
          <w:rFonts w:ascii="Times New Roman" w:hAnsi="Times New Roman" w:cs="Times New Roman"/>
          <w:color w:val="222222"/>
          <w:sz w:val="28"/>
          <w:szCs w:val="28"/>
          <w:shd w:val="clear" w:color="auto" w:fill="FFFFFF"/>
        </w:rPr>
        <w:t>рпа</w:t>
      </w:r>
      <w:proofErr w:type="gramEnd"/>
      <w:r w:rsidRPr="003F2BFA">
        <w:rPr>
          <w:rFonts w:ascii="Times New Roman" w:hAnsi="Times New Roman" w:cs="Times New Roman"/>
          <w:color w:val="222222"/>
          <w:sz w:val="28"/>
          <w:szCs w:val="28"/>
          <w:shd w:val="clear" w:color="auto" w:fill="FFFFFF"/>
        </w:rPr>
        <w:t xml:space="preserve">ққа білдіргелі отырған зиялылар мен қазақ ұлтының қасиет тұтар қазынасы болып табылады. Дәл осындай қасиетті қазынаны дәріптеп, асқақта </w:t>
      </w:r>
      <w:proofErr w:type="gramStart"/>
      <w:r w:rsidRPr="003F2BFA">
        <w:rPr>
          <w:rFonts w:ascii="Times New Roman" w:hAnsi="Times New Roman" w:cs="Times New Roman"/>
          <w:color w:val="222222"/>
          <w:sz w:val="28"/>
          <w:szCs w:val="28"/>
          <w:shd w:val="clear" w:color="auto" w:fill="FFFFFF"/>
        </w:rPr>
        <w:t>та</w:t>
      </w:r>
      <w:proofErr w:type="gramEnd"/>
      <w:r w:rsidRPr="003F2BFA">
        <w:rPr>
          <w:rFonts w:ascii="Times New Roman" w:hAnsi="Times New Roman" w:cs="Times New Roman"/>
          <w:color w:val="222222"/>
          <w:sz w:val="28"/>
          <w:szCs w:val="28"/>
          <w:shd w:val="clear" w:color="auto" w:fill="FFFFFF"/>
        </w:rPr>
        <w:t xml:space="preserve"> көтеру біздің қолымызда деп білемін!</w:t>
      </w:r>
    </w:p>
    <w:p w:rsidR="006E7353" w:rsidRDefault="006E7353" w:rsidP="003F2BFA">
      <w:pPr>
        <w:ind w:firstLine="708"/>
        <w:rPr>
          <w:rFonts w:ascii="Times New Roman" w:hAnsi="Times New Roman" w:cs="Times New Roman"/>
          <w:color w:val="222222"/>
          <w:sz w:val="28"/>
          <w:szCs w:val="28"/>
          <w:shd w:val="clear" w:color="auto" w:fill="FFFFFF"/>
          <w:lang w:val="kk-KZ"/>
        </w:rPr>
      </w:pPr>
    </w:p>
    <w:p w:rsidR="006E7353" w:rsidRDefault="006E7353" w:rsidP="003F2BFA">
      <w:pPr>
        <w:ind w:firstLine="708"/>
        <w:rPr>
          <w:rFonts w:ascii="Times New Roman" w:hAnsi="Times New Roman" w:cs="Times New Roman"/>
          <w:color w:val="222222"/>
          <w:sz w:val="28"/>
          <w:szCs w:val="28"/>
          <w:shd w:val="clear" w:color="auto" w:fill="FFFFFF"/>
          <w:lang w:val="kk-KZ"/>
        </w:rPr>
      </w:pPr>
    </w:p>
    <w:p w:rsidR="006E7353" w:rsidRDefault="006E7353" w:rsidP="003F2BFA">
      <w:pPr>
        <w:ind w:firstLine="708"/>
        <w:rPr>
          <w:rFonts w:ascii="Times New Roman" w:hAnsi="Times New Roman" w:cs="Times New Roman"/>
          <w:color w:val="222222"/>
          <w:sz w:val="28"/>
          <w:szCs w:val="28"/>
          <w:shd w:val="clear" w:color="auto" w:fill="FFFFFF"/>
          <w:lang w:val="kk-KZ"/>
        </w:rPr>
      </w:pP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lastRenderedPageBreak/>
        <w:t>   Ахмет Байтұрсыновтың "Баяншы" атты еңбегі бастауыш сыныпта қазақ тіл- ін оқыту әдістемесінің ең тұңғыш үлгісі. Осы кітаптың алғы сөзінде оқытуға қатысты негізгі дидактикалық принципті айтқан. Ол - тіл оқытуда оқушының шамасы келетін нәрсеге үйретіп, оның оқуға ынтасын, қызығушылығын арттыру. Бұл дидактикалық қағиданы ғалым әдістеме жазуда негізгі ой қазығы еткен, әліппе, оқулық жазуда осы принципті басынан аяғына дейін ұстанған. Ахмет Байтұрсыновтың бұл пікірі 14 жыл мұғалімдік тәжірибесінің негізінде қалыптасқан. Оған осы еңбекке жазған алғы сөзі дәлел.</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Ғалымның "Баяншы" атты әдістемелік еңбегі екі бөлімнен тұрады. I бөлім "Қазақ тіліндегі дыбыстар һәм олардың жазу белгілері" деп аталады. Әдісте- менің II бөлімі "Дыбыспен жаттығу" деп аталады.</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Еңбектің I бөлімінде Ахмет Байтұрсынов қазақ тілінің дыбыстық құрамы туралы мағлұмат береді. Бұл - әліппеде бар мәлімет. Бірақ ол замаңда қазақ тілінің дыбыстық құрамы әлі ғылыми тұрғыда дәлелденбеген мәселе болған. Мұғалімдердің ол туралы білімі де шамалы екені сөзсіз. Араб алфавитінде қазақ тілінде жоқ дыбыстардың талай әріптері жүрді және ол туралы автор- ларда пікір алалығы да ұшырап отырады. Сондықтан Ахмет Байтұрсынов бұл мәселеде мұғалімдерге толық дерек беруді көздеген. Ол тікелей әдістеме мәселесі болмағанмен, мұғалімнің оқыту обьектісін анықтап қоюды көздегені дұрыс деп санаймыз.</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Сонымен бірге ғалым алфавитте осы дыбыстардың қалай белгіленгеннен мұғалімге мағлұмат беруді көздеген. Бұл оқулықта автор қазақ тіліне тән дыбыстардың ерекшеліктері мен жазу белгілеріне арнайы сөз арнаған. Қазақ тіліндегі дыбыстардың ішіңде Ғ мен Қ, Г мен К, Е дыбыстарынан басқалары бірде жуан, бірде жіңішке айтылатындығын көрсете келіп, Ахмет Байтұрсынов оның әрқайсысына жуан, жіңішке таңба белгілейтін болсақ мысалы, Т -.Ь.^.Ог^.іСг.сЬ^ сықылды: онда 19 дыбыс үшін 38 дыбыстың белгісі керек, оған жуан айтылатын ғ мен қ-ны, жіңішке айтылатын г мен к, е-ні қоссақ, бәріне 43 белгі керек екендігін баяндайды. "Ал араб алфавитінде 43-ке жететін әріп жоқ" дейді автор.</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Мұндай көп әріптіліктен Ахмет Байтұрсынов құтылу жолын тапты. Оның ойынша, дауысты дыбыстар сөздің жаны есебінде де, дауыссыз дыбыстар сөздің тәні есебінде. Тәнді жан қалай билесе, дауысты дыбыстар басқа дыбыстарды сондай билейді, яғни дауысты дыбыстар жуан айтылса, дауыс- сыз иә жарты дауыстылар да жуан, жіңішке айтылса, олар да жіңішке айты- лып, сөздер қазақ тілінің үндестік заңына бағынып жазылсын деген пікір айтады. Оның еңбегінің маңызы мен құны да осындай өзгерістер енгізуінде.</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Әріптерді меңгеру үшін Ахмет Байтұрсынов еңбегінің соңында мынандай әдістемелік жүйелі ұсыныстар айтады:</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1.  Әрбір жаңа әріпті үйрену үшін, сол әріптен тұратын қысқа -қысқа сөз айтып, дыбысын айырбастау керек.</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2.  Оны тақтайға жазу керек.</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lastRenderedPageBreak/>
        <w:t>    3.  Сол әрпі бар сөздерді оқыту, жазғызу керек.</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4.  Жазған кезде жіберген қателіктерін оқушы баланың көзінше түзету  керек. 1921 жылы Ташкенттен Ахмет Байтұрсыновтың "Оқу құралы" басы- лып шықты. Ол әрбір оқулық кітабын шығару кезінде оның мазмұнына, мәніне аса көңіл бөледі, ол оқулықтың үйрену, оқу кезінде жеңілдік берер жағын іздестіреді. Осы еңбегінде ол өзінің ұстанған жолы, нені мақсат ететіні туралы "Сөз басында" баяндайды. Балалар ең басынан қиналмас үшін оқуға ықыласты болу керектігін, жігерлі құм болмай, шабыттана кірісуі керектігін еске салады. Ол оқытатын, үйренетін әліппенің жеңіл де жұмыр, сапалы, баланың ой-өрісіне, ұғымына дәл болу керек екенін түсіндіреді.</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Осы жайында өз ойын былай жеткізеді:  "Әліппені балалар қиналмай оқып шықса, онан әрі оқуға ықыластанып, талаптар қанат байлағандай көтеріп зораймақшы. Осыны ойлап, әліппенің оңай болғанын көздеп әуелі әліппені бастан-аяғына дейін оңай һәм қысқа сөздерді алдым" (Байтұрсынов А. "Оқу құралы", Қысқаша әліби. Ташкент 1921 ж, 1-бет).</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val="kk-KZ" w:eastAsia="ru-RU"/>
        </w:rPr>
        <w:t>    "Қазақ тіліндегі дыбыстар һәм олардың жазу белгілері" деген бөлімінде бұрынғы оқулықтарында айтып, жазып келген ой-пікір, ұсыныстарын қайта- лайды.</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val="kk-KZ" w:eastAsia="ru-RU"/>
        </w:rPr>
        <w:t xml:space="preserve">    </w:t>
      </w:r>
      <w:r w:rsidRPr="006E7353">
        <w:rPr>
          <w:rFonts w:ascii="Times New Roman" w:eastAsia="Times New Roman" w:hAnsi="Times New Roman" w:cs="Times New Roman"/>
          <w:sz w:val="28"/>
          <w:szCs w:val="24"/>
          <w:lang w:eastAsia="ru-RU"/>
        </w:rPr>
        <w:t xml:space="preserve">Сөздің айтылуы бар да, жазылуы бар. Адамзат баласы алдымен сөйлеуді үйренеді, сосын </w:t>
      </w:r>
      <w:proofErr w:type="gramStart"/>
      <w:r w:rsidRPr="006E7353">
        <w:rPr>
          <w:rFonts w:ascii="Times New Roman" w:eastAsia="Times New Roman" w:hAnsi="Times New Roman" w:cs="Times New Roman"/>
          <w:sz w:val="28"/>
          <w:szCs w:val="24"/>
          <w:lang w:eastAsia="ru-RU"/>
        </w:rPr>
        <w:t>жазу</w:t>
      </w:r>
      <w:proofErr w:type="gramEnd"/>
      <w:r w:rsidRPr="006E7353">
        <w:rPr>
          <w:rFonts w:ascii="Times New Roman" w:eastAsia="Times New Roman" w:hAnsi="Times New Roman" w:cs="Times New Roman"/>
          <w:sz w:val="28"/>
          <w:szCs w:val="24"/>
          <w:lang w:eastAsia="ru-RU"/>
        </w:rPr>
        <w:t>ға көшеді.</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Сөздің өмі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сүру формасы - дыбыс болса, әріп сол дыбысқа берілген шарт- ты таңба. Бі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дыбыстың өзің түрліше өрнектей беруге болады. Ахмет Байтұрсынов дүние жүзіндегі қолданылып келе жатқан тілдердің жазу жүй</w:t>
      </w:r>
      <w:proofErr w:type="gramStart"/>
      <w:r w:rsidRPr="006E7353">
        <w:rPr>
          <w:rFonts w:ascii="Times New Roman" w:eastAsia="Times New Roman" w:hAnsi="Times New Roman" w:cs="Times New Roman"/>
          <w:sz w:val="28"/>
          <w:szCs w:val="24"/>
          <w:lang w:eastAsia="ru-RU"/>
        </w:rPr>
        <w:t>е-</w:t>
      </w:r>
      <w:proofErr w:type="gramEnd"/>
      <w:r w:rsidRPr="006E7353">
        <w:rPr>
          <w:rFonts w:ascii="Times New Roman" w:eastAsia="Times New Roman" w:hAnsi="Times New Roman" w:cs="Times New Roman"/>
          <w:sz w:val="28"/>
          <w:szCs w:val="24"/>
          <w:lang w:eastAsia="ru-RU"/>
        </w:rPr>
        <w:t xml:space="preserve"> сін айта келіп, ағылшын, француз, неміс, орыс жазуларының бәрінен артығы қазақ жазуы деп біледі. Себебі, қазақ тіліндегі әрбір дыбыстың өзіне арналған әрпі барлығы, әрі сол әріп өзі таңылған дыбыстан қайда тұрса да айрылма</w:t>
      </w:r>
      <w:proofErr w:type="gramStart"/>
      <w:r w:rsidRPr="006E7353">
        <w:rPr>
          <w:rFonts w:ascii="Times New Roman" w:eastAsia="Times New Roman" w:hAnsi="Times New Roman" w:cs="Times New Roman"/>
          <w:sz w:val="28"/>
          <w:szCs w:val="24"/>
          <w:lang w:eastAsia="ru-RU"/>
        </w:rPr>
        <w:t>й-</w:t>
      </w:r>
      <w:proofErr w:type="gramEnd"/>
      <w:r w:rsidRPr="006E7353">
        <w:rPr>
          <w:rFonts w:ascii="Times New Roman" w:eastAsia="Times New Roman" w:hAnsi="Times New Roman" w:cs="Times New Roman"/>
          <w:sz w:val="28"/>
          <w:szCs w:val="24"/>
          <w:lang w:eastAsia="ru-RU"/>
        </w:rPr>
        <w:t xml:space="preserve"> тындығын айтқан.</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Ахмет Байтұрсыновтың көрсетуінше, жаза білу үшін әуелі тілдегі дыбы</w:t>
      </w:r>
      <w:proofErr w:type="gramStart"/>
      <w:r w:rsidRPr="006E7353">
        <w:rPr>
          <w:rFonts w:ascii="Times New Roman" w:eastAsia="Times New Roman" w:hAnsi="Times New Roman" w:cs="Times New Roman"/>
          <w:sz w:val="28"/>
          <w:szCs w:val="24"/>
          <w:lang w:eastAsia="ru-RU"/>
        </w:rPr>
        <w:t>с-</w:t>
      </w:r>
      <w:proofErr w:type="gramEnd"/>
      <w:r w:rsidRPr="006E7353">
        <w:rPr>
          <w:rFonts w:ascii="Times New Roman" w:eastAsia="Times New Roman" w:hAnsi="Times New Roman" w:cs="Times New Roman"/>
          <w:sz w:val="28"/>
          <w:szCs w:val="24"/>
          <w:lang w:eastAsia="ru-RU"/>
        </w:rPr>
        <w:t xml:space="preserve"> тарды тани білу керек.</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"Оқу құралының" "Дыбыспен жаттығу" деген бөлімінде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дабысты қалай таңбалау керек, оны қалай жазып үйрену керек, калай меңгеру керек деген мәселелерді егжей-тегжейді баяндап, балалар ұғымына түсінікті қарапайым тілмен түсіндіреді. Бұл турасыңда автор өз ойын былай береді: "Оқу үйре</w:t>
      </w:r>
      <w:proofErr w:type="gramStart"/>
      <w:r w:rsidRPr="006E7353">
        <w:rPr>
          <w:rFonts w:ascii="Times New Roman" w:eastAsia="Times New Roman" w:hAnsi="Times New Roman" w:cs="Times New Roman"/>
          <w:sz w:val="28"/>
          <w:szCs w:val="24"/>
          <w:lang w:eastAsia="ru-RU"/>
        </w:rPr>
        <w:t>н-</w:t>
      </w:r>
      <w:proofErr w:type="gramEnd"/>
      <w:r w:rsidRPr="006E7353">
        <w:rPr>
          <w:rFonts w:ascii="Times New Roman" w:eastAsia="Times New Roman" w:hAnsi="Times New Roman" w:cs="Times New Roman"/>
          <w:sz w:val="28"/>
          <w:szCs w:val="24"/>
          <w:lang w:eastAsia="ru-RU"/>
        </w:rPr>
        <w:t xml:space="preserve"> гендегі бас мақсат керек сөзді жаза білу, жазылған сөзді оқи білу... Оқуға келген балалар сөйлей білсе де, дыбыстарды тізіп сөз қыла білмейді. Себебі, олар сөздің дыбыстан тізілетіні</w:t>
      </w:r>
      <w:proofErr w:type="gramStart"/>
      <w:r w:rsidRPr="006E7353">
        <w:rPr>
          <w:rFonts w:ascii="Times New Roman" w:eastAsia="Times New Roman" w:hAnsi="Times New Roman" w:cs="Times New Roman"/>
          <w:sz w:val="28"/>
          <w:szCs w:val="24"/>
          <w:lang w:eastAsia="ru-RU"/>
        </w:rPr>
        <w:t>н</w:t>
      </w:r>
      <w:proofErr w:type="gramEnd"/>
      <w:r w:rsidRPr="006E7353">
        <w:rPr>
          <w:rFonts w:ascii="Times New Roman" w:eastAsia="Times New Roman" w:hAnsi="Times New Roman" w:cs="Times New Roman"/>
          <w:sz w:val="28"/>
          <w:szCs w:val="24"/>
          <w:lang w:eastAsia="ru-RU"/>
        </w:rPr>
        <w:t xml:space="preserve"> білмейді, оқуға балалар дыбыс үйренеміз деп келмейді. Оқу, жазу үйренеміз деп келеді. Бірақ, дыбысты білмей, дыбыс тың қалай тізілетінін білмей, оқу, жазу үйрену қиын, сондықтан осы күнде оқуы тәртіпті жұрттар балаларға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іп көрсетпей тұрып, әуелі дыбыспен жаттықтырады. Дыбыспен жаттықтыруға кө</w:t>
      </w:r>
      <w:proofErr w:type="gramStart"/>
      <w:r w:rsidRPr="006E7353">
        <w:rPr>
          <w:rFonts w:ascii="Times New Roman" w:eastAsia="Times New Roman" w:hAnsi="Times New Roman" w:cs="Times New Roman"/>
          <w:sz w:val="28"/>
          <w:szCs w:val="24"/>
          <w:lang w:eastAsia="ru-RU"/>
        </w:rPr>
        <w:t>п</w:t>
      </w:r>
      <w:proofErr w:type="gramEnd"/>
      <w:r w:rsidRPr="006E7353">
        <w:rPr>
          <w:rFonts w:ascii="Times New Roman" w:eastAsia="Times New Roman" w:hAnsi="Times New Roman" w:cs="Times New Roman"/>
          <w:sz w:val="28"/>
          <w:szCs w:val="24"/>
          <w:lang w:eastAsia="ru-RU"/>
        </w:rPr>
        <w:t xml:space="preserve"> уақыт кетпейді, онан келетін пайда көп" (Байтұрсынов А. Оқу құралы. </w:t>
      </w:r>
      <w:proofErr w:type="gramStart"/>
      <w:r w:rsidRPr="006E7353">
        <w:rPr>
          <w:rFonts w:ascii="Times New Roman" w:eastAsia="Times New Roman" w:hAnsi="Times New Roman" w:cs="Times New Roman"/>
          <w:sz w:val="28"/>
          <w:szCs w:val="24"/>
          <w:lang w:eastAsia="ru-RU"/>
        </w:rPr>
        <w:t>Ташкент. 1921, 9 бет).</w:t>
      </w:r>
      <w:proofErr w:type="gramEnd"/>
      <w:r w:rsidRPr="006E7353">
        <w:rPr>
          <w:rFonts w:ascii="Times New Roman" w:eastAsia="Times New Roman" w:hAnsi="Times New Roman" w:cs="Times New Roman"/>
          <w:sz w:val="28"/>
          <w:szCs w:val="24"/>
          <w:lang w:eastAsia="ru-RU"/>
        </w:rPr>
        <w:t xml:space="preserve"> Дыбыстарды дұрыс </w:t>
      </w:r>
      <w:proofErr w:type="gramStart"/>
      <w:r w:rsidRPr="006E7353">
        <w:rPr>
          <w:rFonts w:ascii="Times New Roman" w:eastAsia="Times New Roman" w:hAnsi="Times New Roman" w:cs="Times New Roman"/>
          <w:sz w:val="28"/>
          <w:szCs w:val="24"/>
          <w:lang w:eastAsia="ru-RU"/>
        </w:rPr>
        <w:t>меңгеру</w:t>
      </w:r>
      <w:proofErr w:type="gramEnd"/>
      <w:r w:rsidRPr="006E7353">
        <w:rPr>
          <w:rFonts w:ascii="Times New Roman" w:eastAsia="Times New Roman" w:hAnsi="Times New Roman" w:cs="Times New Roman"/>
          <w:sz w:val="28"/>
          <w:szCs w:val="24"/>
          <w:lang w:eastAsia="ru-RU"/>
        </w:rPr>
        <w:t xml:space="preserve"> үшін не істеу қажеттігін айтады. Оның ойынша, бі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іншіден, балаларға әр түрлі дыбыс барлығын білдіру: екіншіден, таныс сөздерді көрсетіп, олардың </w:t>
      </w:r>
      <w:r w:rsidRPr="006E7353">
        <w:rPr>
          <w:rFonts w:ascii="Times New Roman" w:eastAsia="Times New Roman" w:hAnsi="Times New Roman" w:cs="Times New Roman"/>
          <w:sz w:val="28"/>
          <w:szCs w:val="24"/>
          <w:lang w:eastAsia="ru-RU"/>
        </w:rPr>
        <w:lastRenderedPageBreak/>
        <w:t>ішінде қандай дыбыстар бар екендігін айыру: үшіншіден, бөлек-бөлек дыбыстарды тіздіріп, сөз етуді үйрету; Төртіншіден, меңгерген дыбыстарын оқыту, сөз құрастыру:</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Балалар бұл дыбыстарды тез меңгеру үшін сол дыбыстардың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іптерінің суреттерін жаздырып үйрену. А.Байтұрсынов бұл дыбыстардың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қайсысы- на таңбалану ерекшеліктеріне қарай өзінше ат қойған. Мысалы: С^р /б/ таңбасы нұқта, .-гР. /ф/ ілгекті шеңбер, ..-^. /д/ тұяқ, ..9.. /р/ шан бас, .§?. /о/ шақ</w:t>
      </w:r>
      <w:proofErr w:type="gramStart"/>
      <w:r w:rsidRPr="006E7353">
        <w:rPr>
          <w:rFonts w:ascii="Times New Roman" w:eastAsia="Times New Roman" w:hAnsi="Times New Roman" w:cs="Times New Roman"/>
          <w:sz w:val="28"/>
          <w:szCs w:val="24"/>
          <w:lang w:eastAsia="ru-RU"/>
        </w:rPr>
        <w:t>ша</w:t>
      </w:r>
      <w:proofErr w:type="gramEnd"/>
      <w:r w:rsidRPr="006E7353">
        <w:rPr>
          <w:rFonts w:ascii="Times New Roman" w:eastAsia="Times New Roman" w:hAnsi="Times New Roman" w:cs="Times New Roman"/>
          <w:sz w:val="28"/>
          <w:szCs w:val="24"/>
          <w:lang w:eastAsia="ru-RU"/>
        </w:rPr>
        <w:t xml:space="preserve"> бас, £?. /ш/ шоқпар, ли /с/ ирек, % /х/ кұс тұмсық, ...£.. /дәйекші/ ашық ауыз, „^Г/ы/ шәйнек мойын, .у.. /к/ ұшеу, ..Д. /е/ шығыршық. Сөйтіп, бұлардың барлығын әріп деп қабылдамай, алдымен суретін салдырып үйре</w:t>
      </w:r>
      <w:proofErr w:type="gramStart"/>
      <w:r w:rsidRPr="006E7353">
        <w:rPr>
          <w:rFonts w:ascii="Times New Roman" w:eastAsia="Times New Roman" w:hAnsi="Times New Roman" w:cs="Times New Roman"/>
          <w:sz w:val="28"/>
          <w:szCs w:val="24"/>
          <w:lang w:eastAsia="ru-RU"/>
        </w:rPr>
        <w:t>т-</w:t>
      </w:r>
      <w:proofErr w:type="gramEnd"/>
      <w:r w:rsidRPr="006E7353">
        <w:rPr>
          <w:rFonts w:ascii="Times New Roman" w:eastAsia="Times New Roman" w:hAnsi="Times New Roman" w:cs="Times New Roman"/>
          <w:sz w:val="28"/>
          <w:szCs w:val="24"/>
          <w:lang w:eastAsia="ru-RU"/>
        </w:rPr>
        <w:t xml:space="preserve"> се, онда бұл әріптерді балалар тез меңгереді, үйренеді деп түсіндіреді автор.</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Ахмет Байтұрсынов осы оқулығында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іптерді балаларға үйрету кезінде толып жатқан әдістерді қолданған. Ол өзі жасаған алфавиттегі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іптерді үйрету барысында алдымен жазып үйрену үшін тілдегі дыбыстарды тани білу керектігіне басты назар аударады. "Сол дыбыстарға арналған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іптерді тани білу жөн" дейді автор, сол үшін сауаттану, яғни үйрену үшін сауаттану әдісін қолданған,  бұл  әдіс  бойынша  әр  адам  жаза  білуте  талпынады. Сондай-ақ, ол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іптерді үйренуде дыбысты әдісті де қолданған. Бұл әдіс бойынша мұғалім бі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дыбысты айтады да "Ол не дыбыс?" деп балалардан сұрайды. Балалар сол дыбысты мегеріп, болған соң, оның әріптік таңбасын суретпен, не тақ</w:t>
      </w:r>
      <w:proofErr w:type="gramStart"/>
      <w:r w:rsidRPr="006E7353">
        <w:rPr>
          <w:rFonts w:ascii="Times New Roman" w:eastAsia="Times New Roman" w:hAnsi="Times New Roman" w:cs="Times New Roman"/>
          <w:sz w:val="28"/>
          <w:szCs w:val="24"/>
          <w:lang w:eastAsia="ru-RU"/>
        </w:rPr>
        <w:t>та</w:t>
      </w:r>
      <w:proofErr w:type="gramEnd"/>
      <w:r w:rsidRPr="006E7353">
        <w:rPr>
          <w:rFonts w:ascii="Times New Roman" w:eastAsia="Times New Roman" w:hAnsi="Times New Roman" w:cs="Times New Roman"/>
          <w:sz w:val="28"/>
          <w:szCs w:val="24"/>
          <w:lang w:eastAsia="ru-RU"/>
        </w:rPr>
        <w:t>ға жазып көрсетеді. Әріптерді тани білгеннен кейін, сол әріптерден қысқа-қысқа сөздер құратып үйретеді.</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xml:space="preserve">    Ахмет Байтұрсынов 1913 жылы "Қазақша оқу жайынан" деген мақаласын- да "Бала оқытуды жақсы білейін деген адам, әуелі балаға үйрететін </w:t>
      </w:r>
      <w:proofErr w:type="gramStart"/>
      <w:r w:rsidRPr="006E7353">
        <w:rPr>
          <w:rFonts w:ascii="Times New Roman" w:eastAsia="Times New Roman" w:hAnsi="Times New Roman" w:cs="Times New Roman"/>
          <w:sz w:val="28"/>
          <w:szCs w:val="24"/>
          <w:lang w:eastAsia="ru-RU"/>
        </w:rPr>
        <w:t>н</w:t>
      </w:r>
      <w:proofErr w:type="gramEnd"/>
      <w:r w:rsidRPr="006E7353">
        <w:rPr>
          <w:rFonts w:ascii="Times New Roman" w:eastAsia="Times New Roman" w:hAnsi="Times New Roman" w:cs="Times New Roman"/>
          <w:sz w:val="28"/>
          <w:szCs w:val="24"/>
          <w:lang w:eastAsia="ru-RU"/>
        </w:rPr>
        <w:t>әрселер- ін өте жақсы білерге керек, екінші баланың табиғатын біліп, көңіл сарайын танитын адам боларға керек" - деп жазғаны - ұстаздарға айтылған ғибрат.</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xml:space="preserve">    "Оқу құралы" арқылы балаларға сауаттандырып алғаннан кейін, ол енді қазақ тілін </w:t>
      </w:r>
      <w:proofErr w:type="gramStart"/>
      <w:r w:rsidRPr="006E7353">
        <w:rPr>
          <w:rFonts w:ascii="Times New Roman" w:eastAsia="Times New Roman" w:hAnsi="Times New Roman" w:cs="Times New Roman"/>
          <w:sz w:val="28"/>
          <w:szCs w:val="24"/>
          <w:lang w:eastAsia="ru-RU"/>
        </w:rPr>
        <w:t>п</w:t>
      </w:r>
      <w:proofErr w:type="gramEnd"/>
      <w:r w:rsidRPr="006E7353">
        <w:rPr>
          <w:rFonts w:ascii="Times New Roman" w:eastAsia="Times New Roman" w:hAnsi="Times New Roman" w:cs="Times New Roman"/>
          <w:sz w:val="28"/>
          <w:szCs w:val="24"/>
          <w:lang w:eastAsia="ru-RU"/>
        </w:rPr>
        <w:t>ән ретінде оқытудың құралын ойластыра бастайды. Бірнеше бөлімнен тұратын бұл оқулықгың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бөлігі жеке-жеке "Тіл құралы" деген ат- пен жариялана бастайды. 1914 жылы морфологияға арналған II бөлімі, 1915 жылы фонетикаға арналған I бөлімі, содан кейін синтаксиске байланысты    ІІІ бөлімі жұртшылыкқа ұсынылады. Мұның қайсысы да кемінде 6-7 рет баспа жүзін көрген. "Тіл құрал" - қазақ </w:t>
      </w:r>
      <w:proofErr w:type="gramStart"/>
      <w:r w:rsidRPr="006E7353">
        <w:rPr>
          <w:rFonts w:ascii="Times New Roman" w:eastAsia="Times New Roman" w:hAnsi="Times New Roman" w:cs="Times New Roman"/>
          <w:sz w:val="28"/>
          <w:szCs w:val="24"/>
          <w:lang w:eastAsia="ru-RU"/>
        </w:rPr>
        <w:t>м</w:t>
      </w:r>
      <w:proofErr w:type="gramEnd"/>
      <w:r w:rsidRPr="006E7353">
        <w:rPr>
          <w:rFonts w:ascii="Times New Roman" w:eastAsia="Times New Roman" w:hAnsi="Times New Roman" w:cs="Times New Roman"/>
          <w:sz w:val="28"/>
          <w:szCs w:val="24"/>
          <w:lang w:eastAsia="ru-RU"/>
        </w:rPr>
        <w:t xml:space="preserve">әдениетінде бұрын болмаған құбылыс. Оның жалғыз тіл емес, өзге </w:t>
      </w:r>
      <w:proofErr w:type="gramStart"/>
      <w:r w:rsidRPr="006E7353">
        <w:rPr>
          <w:rFonts w:ascii="Times New Roman" w:eastAsia="Times New Roman" w:hAnsi="Times New Roman" w:cs="Times New Roman"/>
          <w:sz w:val="28"/>
          <w:szCs w:val="24"/>
          <w:lang w:eastAsia="ru-RU"/>
        </w:rPr>
        <w:t>п</w:t>
      </w:r>
      <w:proofErr w:type="gramEnd"/>
      <w:r w:rsidRPr="006E7353">
        <w:rPr>
          <w:rFonts w:ascii="Times New Roman" w:eastAsia="Times New Roman" w:hAnsi="Times New Roman" w:cs="Times New Roman"/>
          <w:sz w:val="28"/>
          <w:szCs w:val="24"/>
          <w:lang w:eastAsia="ru-RU"/>
        </w:rPr>
        <w:t>әндерден оқып үйренетін қазақша жазылған кітап, құрал дегендерді білмей-көрмей келе жатқан қазақ жұртшылығы үшін мүлде тың дүние екендігін автордың өзі де ескертеді. Кітаптың "Сөз басында", "Тіл құрал" деген аты қандай жат көрінсе, ішкі мазмұны да әуелі кезде сондай жат кө</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інер, өйткені қазақта бұрын болмаған жаңа зат. Халықта бұрын болмаған нәрсе жат кө</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ініп, бірте-бірте бойы үйренген соң қалатын" дейді. ПІынында да ол жат болмақ түгіл, бірте-бірте   соншама   үйреншікті,   қазақ   балаларының   бірнеше буынын тәрбиелеген. 14-15 жыл бойы мектеп оқушыларына ана тілінің табиғатын танытқан, ет бауыр дүниеге айналады.</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"Тіл құрал" десе жұртшылық қазақ тілі оқулығын, оқулық десе, тек қана Ахмет Байтұрсыновты білетін болған.</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lastRenderedPageBreak/>
        <w:t xml:space="preserve">    Қазақ тіл білімінің қалыптасуында айрықша </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өл атқарған бұл еңбектерді саралағанда, жалпы лингвистика ғылымының өрістеуіне даңғыл жол ашқан термин жасау мәселесін тіпті де аттап өте алмаймыз. Әлгіндей оқулықтар түзу барысында Ахмет Байтұрсынов әрбір ұғым, түсінік, нәрсе, затқа, әсіресе грамматикалық категориялардың ә</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қайсысына қазақша термин ұсынды. Сол кезеңде жасалып, қазі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мүлде қалыптасып тұрақтанған зат есім, сын есім, етістік, есімдік, одағай, ұстеу, шылау, бастауыш, баяндауыш, пысықтауыш, дыбыс, әріп, қағида, сөйлем, қаратпа сөз, қыстырма сөз, леп белгісі, сұрау белгісі т.б. толып жатқан терминдер - тіл ғылымын дамытудағы зор үлес. Әрбі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грамматикалық категорияның өзіне тән атауын дәл тауып, жіліктеп, жіктеп, саралап беру оқу жүйесіндегі ісімізге айрықша әсер еткені мәлім. Мәселен, сөздерді тұлғасына, мағынасына қарай бөліп, саралап, қолмен қойғандай етіп көрсету мамандардың қа</w:t>
      </w:r>
      <w:proofErr w:type="gramStart"/>
      <w:r w:rsidRPr="006E7353">
        <w:rPr>
          <w:rFonts w:ascii="Times New Roman" w:eastAsia="Times New Roman" w:hAnsi="Times New Roman" w:cs="Times New Roman"/>
          <w:sz w:val="28"/>
          <w:szCs w:val="24"/>
          <w:lang w:eastAsia="ru-RU"/>
        </w:rPr>
        <w:t>й-</w:t>
      </w:r>
      <w:proofErr w:type="gramEnd"/>
      <w:r w:rsidRPr="006E7353">
        <w:rPr>
          <w:rFonts w:ascii="Times New Roman" w:eastAsia="Times New Roman" w:hAnsi="Times New Roman" w:cs="Times New Roman"/>
          <w:sz w:val="28"/>
          <w:szCs w:val="24"/>
          <w:lang w:eastAsia="ru-RU"/>
        </w:rPr>
        <w:t>қайсысын да таң қалдырған. Ахмет Байтұрсынов жасаған терминдер жүйесі күні бүгінге дейін тілімізге мүлтіксіз қызмет еті</w:t>
      </w:r>
      <w:proofErr w:type="gramStart"/>
      <w:r w:rsidRPr="006E7353">
        <w:rPr>
          <w:rFonts w:ascii="Times New Roman" w:eastAsia="Times New Roman" w:hAnsi="Times New Roman" w:cs="Times New Roman"/>
          <w:sz w:val="28"/>
          <w:szCs w:val="24"/>
          <w:lang w:eastAsia="ru-RU"/>
        </w:rPr>
        <w:t>п</w:t>
      </w:r>
      <w:proofErr w:type="gramEnd"/>
      <w:r w:rsidRPr="006E7353">
        <w:rPr>
          <w:rFonts w:ascii="Times New Roman" w:eastAsia="Times New Roman" w:hAnsi="Times New Roman" w:cs="Times New Roman"/>
          <w:sz w:val="28"/>
          <w:szCs w:val="24"/>
          <w:lang w:eastAsia="ru-RU"/>
        </w:rPr>
        <w:t xml:space="preserve"> келеді. Жалпы, тіл білімінде, түркітануда үлкен орын алатын - типология, түбір мәселелері ыңғайында Ахмет Байтұрсынов өте нақты, ғылыми маңызын әлі күнге жоймаған ойларын келтіруге болады. Ол әлем тілдердің типологиялық ерекшеліктеріне қарай бө</w:t>
      </w:r>
      <w:proofErr w:type="gramStart"/>
      <w:r w:rsidRPr="006E7353">
        <w:rPr>
          <w:rFonts w:ascii="Times New Roman" w:eastAsia="Times New Roman" w:hAnsi="Times New Roman" w:cs="Times New Roman"/>
          <w:sz w:val="28"/>
          <w:szCs w:val="24"/>
          <w:lang w:eastAsia="ru-RU"/>
        </w:rPr>
        <w:t>л</w:t>
      </w:r>
      <w:proofErr w:type="gramEnd"/>
      <w:r w:rsidRPr="006E7353">
        <w:rPr>
          <w:rFonts w:ascii="Times New Roman" w:eastAsia="Times New Roman" w:hAnsi="Times New Roman" w:cs="Times New Roman"/>
          <w:sz w:val="28"/>
          <w:szCs w:val="24"/>
          <w:lang w:eastAsia="ru-RU"/>
        </w:rPr>
        <w:t>інген терминді қазақша былай атайды.</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eastAsia="ru-RU"/>
        </w:rPr>
      </w:pPr>
      <w:r w:rsidRPr="006E7353">
        <w:rPr>
          <w:rFonts w:ascii="Times New Roman" w:eastAsia="Times New Roman" w:hAnsi="Times New Roman" w:cs="Times New Roman"/>
          <w:sz w:val="28"/>
          <w:szCs w:val="24"/>
          <w:lang w:eastAsia="ru-RU"/>
        </w:rPr>
        <w:t xml:space="preserve">    1. </w:t>
      </w:r>
      <w:proofErr w:type="gramStart"/>
      <w:r w:rsidRPr="006E7353">
        <w:rPr>
          <w:rFonts w:ascii="Times New Roman" w:eastAsia="Times New Roman" w:hAnsi="Times New Roman" w:cs="Times New Roman"/>
          <w:sz w:val="28"/>
          <w:szCs w:val="24"/>
          <w:lang w:eastAsia="ru-RU"/>
        </w:rPr>
        <w:t>түб</w:t>
      </w:r>
      <w:proofErr w:type="gramEnd"/>
      <w:r w:rsidRPr="006E7353">
        <w:rPr>
          <w:rFonts w:ascii="Times New Roman" w:eastAsia="Times New Roman" w:hAnsi="Times New Roman" w:cs="Times New Roman"/>
          <w:sz w:val="28"/>
          <w:szCs w:val="24"/>
          <w:lang w:eastAsia="ru-RU"/>
        </w:rPr>
        <w:t>іршік тіл (түбір), 2. Жалғамалы тіл, 3. Қопармалы тіл. Түбіршік тіл түпкі қалпынан өзгермей жұмсалады, мәселен, қытай һәм жапон тілдері. Жалғамалы тіл- сөздің аяғына жалғау қосылып өзгертілетін тіл, мәселен, тү</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ік, фин тілдері. Қопармалы тіл - сөз түбірімен қопарылып өзгертілетін тіл, мәселен, орыс тілі, араб тілі. Біздің қазақ тілі түркі тілдің бі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тарауы болған- дықтан, жалғамалы. Қазақ сөзінің түбірі өзгермей аяғына жалғау қосылып өзгереді. Жалғау екі түрлі: бірі сөздің тұлғасын өзгертсе де, ішкі мағынасын өзгертпейді, екіншісі </w:t>
      </w:r>
      <w:proofErr w:type="gramStart"/>
      <w:r w:rsidRPr="006E7353">
        <w:rPr>
          <w:rFonts w:ascii="Times New Roman" w:eastAsia="Times New Roman" w:hAnsi="Times New Roman" w:cs="Times New Roman"/>
          <w:sz w:val="28"/>
          <w:szCs w:val="24"/>
          <w:lang w:eastAsia="ru-RU"/>
        </w:rPr>
        <w:t>с</w:t>
      </w:r>
      <w:proofErr w:type="gramEnd"/>
      <w:r w:rsidRPr="006E7353">
        <w:rPr>
          <w:rFonts w:ascii="Times New Roman" w:eastAsia="Times New Roman" w:hAnsi="Times New Roman" w:cs="Times New Roman"/>
          <w:sz w:val="28"/>
          <w:szCs w:val="24"/>
          <w:lang w:eastAsia="ru-RU"/>
        </w:rPr>
        <w:t xml:space="preserve">өздің тұлғасын да, мағынасын да өзгертеді. Сондықтан бастапқысы тысқарғы, соңғысы ішкергі жалғау деп аталады. "Құлақ"деген сөзге "тың" деген жалғау қоссақ, "құлақтың" дегенде бастың мүшесінің атын көрсетеді. Егер "құлақ" деген сөзге "шын" деген жалғау қоссақ, "құлақшын" болады. Мұнда тұлғасы да, мағынасы да өзгеріледі. "Құлақ" бастың мүшесін көрсетуші </w:t>
      </w:r>
      <w:proofErr w:type="gramStart"/>
      <w:r w:rsidRPr="006E7353">
        <w:rPr>
          <w:rFonts w:ascii="Times New Roman" w:eastAsia="Times New Roman" w:hAnsi="Times New Roman" w:cs="Times New Roman"/>
          <w:sz w:val="28"/>
          <w:szCs w:val="24"/>
          <w:lang w:eastAsia="ru-RU"/>
        </w:rPr>
        <w:t>ед</w:t>
      </w:r>
      <w:proofErr w:type="gramEnd"/>
      <w:r w:rsidRPr="006E7353">
        <w:rPr>
          <w:rFonts w:ascii="Times New Roman" w:eastAsia="Times New Roman" w:hAnsi="Times New Roman" w:cs="Times New Roman"/>
          <w:sz w:val="28"/>
          <w:szCs w:val="24"/>
          <w:lang w:eastAsia="ru-RU"/>
        </w:rPr>
        <w:t>і, "кұлақшын" болған соң, басқа киетін киімнің атын көрсетіп тұр. Міне, сондықтан "тың" тысқарғы, "шын" ішкергі жалғау болады.</w:t>
      </w:r>
    </w:p>
    <w:p w:rsidR="006E7353" w:rsidRPr="006E7353" w:rsidRDefault="006E7353" w:rsidP="006E7353">
      <w:pPr>
        <w:shd w:val="clear" w:color="auto" w:fill="F8F9FA"/>
        <w:spacing w:after="100" w:afterAutospacing="1" w:line="240" w:lineRule="auto"/>
        <w:jc w:val="both"/>
        <w:rPr>
          <w:rFonts w:ascii="Times New Roman" w:eastAsia="Times New Roman" w:hAnsi="Times New Roman" w:cs="Times New Roman"/>
          <w:sz w:val="28"/>
          <w:szCs w:val="24"/>
          <w:lang w:val="kk-KZ" w:eastAsia="ru-RU"/>
        </w:rPr>
      </w:pPr>
      <w:r w:rsidRPr="006E7353">
        <w:rPr>
          <w:rFonts w:ascii="Times New Roman" w:eastAsia="Times New Roman" w:hAnsi="Times New Roman" w:cs="Times New Roman"/>
          <w:sz w:val="28"/>
          <w:szCs w:val="24"/>
          <w:lang w:eastAsia="ru-RU"/>
        </w:rPr>
        <w:t>    Ұлттық терминологияны қалыптастыруда, ұлттық термин жасам принци</w:t>
      </w:r>
      <w:proofErr w:type="gramStart"/>
      <w:r w:rsidRPr="006E7353">
        <w:rPr>
          <w:rFonts w:ascii="Times New Roman" w:eastAsia="Times New Roman" w:hAnsi="Times New Roman" w:cs="Times New Roman"/>
          <w:sz w:val="28"/>
          <w:szCs w:val="24"/>
          <w:lang w:eastAsia="ru-RU"/>
        </w:rPr>
        <w:t>п-</w:t>
      </w:r>
      <w:proofErr w:type="gramEnd"/>
      <w:r w:rsidRPr="006E7353">
        <w:rPr>
          <w:rFonts w:ascii="Times New Roman" w:eastAsia="Times New Roman" w:hAnsi="Times New Roman" w:cs="Times New Roman"/>
          <w:sz w:val="28"/>
          <w:szCs w:val="24"/>
          <w:lang w:eastAsia="ru-RU"/>
        </w:rPr>
        <w:t xml:space="preserve"> теріне қазіргі заман лингвист-ғалымдары өз зерттеулерінде ғалымның ойлар- ын кеңінен сөз етіп, оған арқа да сүйеп келеді. Ахмет Байтұрсынов тұсында- ғы тіл білімін, қазақ тілін зерттеу сипаты және олардың даму деңгейі мен қазіргі заман лингвистика ғылымы жеткен биіктік арасында 70 жылмен өлшенетін үлкен кезең, толық бі</w:t>
      </w:r>
      <w:proofErr w:type="gramStart"/>
      <w:r w:rsidRPr="006E7353">
        <w:rPr>
          <w:rFonts w:ascii="Times New Roman" w:eastAsia="Times New Roman" w:hAnsi="Times New Roman" w:cs="Times New Roman"/>
          <w:sz w:val="28"/>
          <w:szCs w:val="24"/>
          <w:lang w:eastAsia="ru-RU"/>
        </w:rPr>
        <w:t>р</w:t>
      </w:r>
      <w:proofErr w:type="gramEnd"/>
      <w:r w:rsidRPr="006E7353">
        <w:rPr>
          <w:rFonts w:ascii="Times New Roman" w:eastAsia="Times New Roman" w:hAnsi="Times New Roman" w:cs="Times New Roman"/>
          <w:sz w:val="28"/>
          <w:szCs w:val="24"/>
          <w:lang w:eastAsia="ru-RU"/>
        </w:rPr>
        <w:t xml:space="preserve"> дәуір жатыр екен. Бірақ тіл біліміндегі Ахмет Байтұрсынов айтқан ойлар, ол бастаған ғылыми дә</w:t>
      </w:r>
      <w:proofErr w:type="gramStart"/>
      <w:r w:rsidRPr="006E7353">
        <w:rPr>
          <w:rFonts w:ascii="Times New Roman" w:eastAsia="Times New Roman" w:hAnsi="Times New Roman" w:cs="Times New Roman"/>
          <w:sz w:val="28"/>
          <w:szCs w:val="24"/>
          <w:lang w:eastAsia="ru-RU"/>
        </w:rPr>
        <w:t>ст</w:t>
      </w:r>
      <w:proofErr w:type="gramEnd"/>
      <w:r w:rsidRPr="006E7353">
        <w:rPr>
          <w:rFonts w:ascii="Times New Roman" w:eastAsia="Times New Roman" w:hAnsi="Times New Roman" w:cs="Times New Roman"/>
          <w:sz w:val="28"/>
          <w:szCs w:val="24"/>
          <w:lang w:eastAsia="ru-RU"/>
        </w:rPr>
        <w:t>үр бір сәтке де үзілген емес, өзінің үлесімді сабақтастығы, кейінгі қалам қазақ лингвист-ғалымдарының еңбектерімен жалғасты</w:t>
      </w:r>
      <w:r>
        <w:rPr>
          <w:rFonts w:ascii="Times New Roman" w:eastAsia="Times New Roman" w:hAnsi="Times New Roman" w:cs="Times New Roman"/>
          <w:sz w:val="28"/>
          <w:szCs w:val="24"/>
          <w:lang w:val="kk-KZ" w:eastAsia="ru-RU"/>
        </w:rPr>
        <w:t>.</w:t>
      </w:r>
    </w:p>
    <w:p w:rsidR="006E7353" w:rsidRPr="006E7353" w:rsidRDefault="006E7353" w:rsidP="003F2BFA">
      <w:pPr>
        <w:ind w:firstLine="708"/>
        <w:rPr>
          <w:rFonts w:ascii="Times New Roman" w:hAnsi="Times New Roman" w:cs="Times New Roman"/>
          <w:sz w:val="28"/>
          <w:szCs w:val="28"/>
          <w:lang w:val="kk-KZ"/>
        </w:rPr>
      </w:pPr>
    </w:p>
    <w:sectPr w:rsidR="006E7353" w:rsidRPr="006E7353" w:rsidSect="009C5920">
      <w:pgSz w:w="11906" w:h="16838"/>
      <w:pgMar w:top="1134" w:right="850" w:bottom="709"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58F" w:rsidRDefault="003C358F" w:rsidP="006E7353">
      <w:pPr>
        <w:spacing w:after="0" w:line="240" w:lineRule="auto"/>
      </w:pPr>
      <w:r>
        <w:separator/>
      </w:r>
    </w:p>
  </w:endnote>
  <w:endnote w:type="continuationSeparator" w:id="0">
    <w:p w:rsidR="003C358F" w:rsidRDefault="003C358F" w:rsidP="006E7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58F" w:rsidRDefault="003C358F" w:rsidP="006E7353">
      <w:pPr>
        <w:spacing w:after="0" w:line="240" w:lineRule="auto"/>
      </w:pPr>
      <w:r>
        <w:separator/>
      </w:r>
    </w:p>
  </w:footnote>
  <w:footnote w:type="continuationSeparator" w:id="0">
    <w:p w:rsidR="003C358F" w:rsidRDefault="003C358F" w:rsidP="006E73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15CBF"/>
    <w:multiLevelType w:val="multilevel"/>
    <w:tmpl w:val="CE3E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4026C6"/>
    <w:multiLevelType w:val="multilevel"/>
    <w:tmpl w:val="4A80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C47"/>
    <w:rsid w:val="003C358F"/>
    <w:rsid w:val="003F2BFA"/>
    <w:rsid w:val="004812CF"/>
    <w:rsid w:val="006E7353"/>
    <w:rsid w:val="007E7DE1"/>
    <w:rsid w:val="009C5920"/>
    <w:rsid w:val="00C22B92"/>
    <w:rsid w:val="00CD0FC9"/>
    <w:rsid w:val="00CE50E2"/>
    <w:rsid w:val="00D86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59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5920"/>
    <w:rPr>
      <w:rFonts w:ascii="Times New Roman" w:eastAsia="Times New Roman" w:hAnsi="Times New Roman" w:cs="Times New Roman"/>
      <w:b/>
      <w:bCs/>
      <w:sz w:val="36"/>
      <w:szCs w:val="36"/>
      <w:lang w:eastAsia="ru-RU"/>
    </w:rPr>
  </w:style>
  <w:style w:type="character" w:customStyle="1" w:styleId="main-pageviews">
    <w:name w:val="main-page__views"/>
    <w:basedOn w:val="a0"/>
    <w:rsid w:val="009C5920"/>
  </w:style>
  <w:style w:type="paragraph" w:styleId="a3">
    <w:name w:val="Normal (Web)"/>
    <w:basedOn w:val="a"/>
    <w:uiPriority w:val="99"/>
    <w:semiHidden/>
    <w:unhideWhenUsed/>
    <w:rsid w:val="009C5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59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5920"/>
    <w:rPr>
      <w:rFonts w:ascii="Tahoma" w:hAnsi="Tahoma" w:cs="Tahoma"/>
      <w:sz w:val="16"/>
      <w:szCs w:val="16"/>
    </w:rPr>
  </w:style>
  <w:style w:type="character" w:customStyle="1" w:styleId="news-itemtagstitle">
    <w:name w:val="news-item__tags__title"/>
    <w:basedOn w:val="a0"/>
    <w:rsid w:val="00CD0FC9"/>
  </w:style>
  <w:style w:type="character" w:customStyle="1" w:styleId="news-itemtag">
    <w:name w:val="news-item__tag"/>
    <w:basedOn w:val="a0"/>
    <w:rsid w:val="00CD0FC9"/>
  </w:style>
  <w:style w:type="character" w:styleId="a6">
    <w:name w:val="Hyperlink"/>
    <w:basedOn w:val="a0"/>
    <w:uiPriority w:val="99"/>
    <w:semiHidden/>
    <w:unhideWhenUsed/>
    <w:rsid w:val="003F2BFA"/>
    <w:rPr>
      <w:color w:val="0000FF"/>
      <w:u w:val="single"/>
    </w:rPr>
  </w:style>
  <w:style w:type="paragraph" w:styleId="a7">
    <w:name w:val="header"/>
    <w:basedOn w:val="a"/>
    <w:link w:val="a8"/>
    <w:uiPriority w:val="99"/>
    <w:unhideWhenUsed/>
    <w:rsid w:val="006E735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7353"/>
  </w:style>
  <w:style w:type="paragraph" w:styleId="a9">
    <w:name w:val="footer"/>
    <w:basedOn w:val="a"/>
    <w:link w:val="aa"/>
    <w:uiPriority w:val="99"/>
    <w:unhideWhenUsed/>
    <w:rsid w:val="006E735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73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C592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5920"/>
    <w:rPr>
      <w:rFonts w:ascii="Times New Roman" w:eastAsia="Times New Roman" w:hAnsi="Times New Roman" w:cs="Times New Roman"/>
      <w:b/>
      <w:bCs/>
      <w:sz w:val="36"/>
      <w:szCs w:val="36"/>
      <w:lang w:eastAsia="ru-RU"/>
    </w:rPr>
  </w:style>
  <w:style w:type="character" w:customStyle="1" w:styleId="main-pageviews">
    <w:name w:val="main-page__views"/>
    <w:basedOn w:val="a0"/>
    <w:rsid w:val="009C5920"/>
  </w:style>
  <w:style w:type="paragraph" w:styleId="a3">
    <w:name w:val="Normal (Web)"/>
    <w:basedOn w:val="a"/>
    <w:uiPriority w:val="99"/>
    <w:semiHidden/>
    <w:unhideWhenUsed/>
    <w:rsid w:val="009C59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C592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5920"/>
    <w:rPr>
      <w:rFonts w:ascii="Tahoma" w:hAnsi="Tahoma" w:cs="Tahoma"/>
      <w:sz w:val="16"/>
      <w:szCs w:val="16"/>
    </w:rPr>
  </w:style>
  <w:style w:type="character" w:customStyle="1" w:styleId="news-itemtagstitle">
    <w:name w:val="news-item__tags__title"/>
    <w:basedOn w:val="a0"/>
    <w:rsid w:val="00CD0FC9"/>
  </w:style>
  <w:style w:type="character" w:customStyle="1" w:styleId="news-itemtag">
    <w:name w:val="news-item__tag"/>
    <w:basedOn w:val="a0"/>
    <w:rsid w:val="00CD0FC9"/>
  </w:style>
  <w:style w:type="character" w:styleId="a6">
    <w:name w:val="Hyperlink"/>
    <w:basedOn w:val="a0"/>
    <w:uiPriority w:val="99"/>
    <w:semiHidden/>
    <w:unhideWhenUsed/>
    <w:rsid w:val="003F2BFA"/>
    <w:rPr>
      <w:color w:val="0000FF"/>
      <w:u w:val="single"/>
    </w:rPr>
  </w:style>
  <w:style w:type="paragraph" w:styleId="a7">
    <w:name w:val="header"/>
    <w:basedOn w:val="a"/>
    <w:link w:val="a8"/>
    <w:uiPriority w:val="99"/>
    <w:unhideWhenUsed/>
    <w:rsid w:val="006E735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7353"/>
  </w:style>
  <w:style w:type="paragraph" w:styleId="a9">
    <w:name w:val="footer"/>
    <w:basedOn w:val="a"/>
    <w:link w:val="aa"/>
    <w:uiPriority w:val="99"/>
    <w:unhideWhenUsed/>
    <w:rsid w:val="006E735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7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024068">
      <w:bodyDiv w:val="1"/>
      <w:marLeft w:val="0"/>
      <w:marRight w:val="0"/>
      <w:marTop w:val="0"/>
      <w:marBottom w:val="0"/>
      <w:divBdr>
        <w:top w:val="none" w:sz="0" w:space="0" w:color="auto"/>
        <w:left w:val="none" w:sz="0" w:space="0" w:color="auto"/>
        <w:bottom w:val="none" w:sz="0" w:space="0" w:color="auto"/>
        <w:right w:val="none" w:sz="0" w:space="0" w:color="auto"/>
      </w:divBdr>
      <w:divsChild>
        <w:div w:id="1786118206">
          <w:marLeft w:val="0"/>
          <w:marRight w:val="0"/>
          <w:marTop w:val="600"/>
          <w:marBottom w:val="600"/>
          <w:divBdr>
            <w:top w:val="none" w:sz="0" w:space="0" w:color="auto"/>
            <w:left w:val="none" w:sz="0" w:space="0" w:color="auto"/>
            <w:bottom w:val="none" w:sz="0" w:space="0" w:color="auto"/>
            <w:right w:val="none" w:sz="0" w:space="0" w:color="auto"/>
          </w:divBdr>
        </w:div>
      </w:divsChild>
    </w:div>
    <w:div w:id="670255243">
      <w:bodyDiv w:val="1"/>
      <w:marLeft w:val="0"/>
      <w:marRight w:val="0"/>
      <w:marTop w:val="0"/>
      <w:marBottom w:val="0"/>
      <w:divBdr>
        <w:top w:val="none" w:sz="0" w:space="0" w:color="auto"/>
        <w:left w:val="none" w:sz="0" w:space="0" w:color="auto"/>
        <w:bottom w:val="none" w:sz="0" w:space="0" w:color="auto"/>
        <w:right w:val="none" w:sz="0" w:space="0" w:color="auto"/>
      </w:divBdr>
    </w:div>
    <w:div w:id="929462259">
      <w:bodyDiv w:val="1"/>
      <w:marLeft w:val="0"/>
      <w:marRight w:val="0"/>
      <w:marTop w:val="0"/>
      <w:marBottom w:val="0"/>
      <w:divBdr>
        <w:top w:val="none" w:sz="0" w:space="0" w:color="auto"/>
        <w:left w:val="none" w:sz="0" w:space="0" w:color="auto"/>
        <w:bottom w:val="none" w:sz="0" w:space="0" w:color="auto"/>
        <w:right w:val="none" w:sz="0" w:space="0" w:color="auto"/>
      </w:divBdr>
      <w:divsChild>
        <w:div w:id="1995716465">
          <w:marLeft w:val="150"/>
          <w:marRight w:val="150"/>
          <w:marTop w:val="0"/>
          <w:marBottom w:val="0"/>
          <w:divBdr>
            <w:top w:val="none" w:sz="0" w:space="0" w:color="auto"/>
            <w:left w:val="none" w:sz="0" w:space="0" w:color="auto"/>
            <w:bottom w:val="none" w:sz="0" w:space="0" w:color="auto"/>
            <w:right w:val="none" w:sz="0" w:space="0" w:color="auto"/>
          </w:divBdr>
        </w:div>
        <w:div w:id="1992100630">
          <w:marLeft w:val="150"/>
          <w:marRight w:val="150"/>
          <w:marTop w:val="0"/>
          <w:marBottom w:val="0"/>
          <w:divBdr>
            <w:top w:val="none" w:sz="0" w:space="0" w:color="auto"/>
            <w:left w:val="none" w:sz="0" w:space="0" w:color="auto"/>
            <w:bottom w:val="none" w:sz="0" w:space="0" w:color="auto"/>
            <w:right w:val="none" w:sz="0" w:space="0" w:color="auto"/>
          </w:divBdr>
        </w:div>
        <w:div w:id="1709603605">
          <w:marLeft w:val="150"/>
          <w:marRight w:val="150"/>
          <w:marTop w:val="0"/>
          <w:marBottom w:val="0"/>
          <w:divBdr>
            <w:top w:val="none" w:sz="0" w:space="0" w:color="auto"/>
            <w:left w:val="none" w:sz="0" w:space="0" w:color="auto"/>
            <w:bottom w:val="none" w:sz="0" w:space="0" w:color="auto"/>
            <w:right w:val="none" w:sz="0" w:space="0" w:color="auto"/>
          </w:divBdr>
        </w:div>
        <w:div w:id="34277264">
          <w:marLeft w:val="150"/>
          <w:marRight w:val="150"/>
          <w:marTop w:val="0"/>
          <w:marBottom w:val="0"/>
          <w:divBdr>
            <w:top w:val="none" w:sz="0" w:space="0" w:color="auto"/>
            <w:left w:val="none" w:sz="0" w:space="0" w:color="auto"/>
            <w:bottom w:val="none" w:sz="0" w:space="0" w:color="auto"/>
            <w:right w:val="none" w:sz="0" w:space="0" w:color="auto"/>
          </w:divBdr>
        </w:div>
        <w:div w:id="590545588">
          <w:marLeft w:val="150"/>
          <w:marRight w:val="150"/>
          <w:marTop w:val="0"/>
          <w:marBottom w:val="0"/>
          <w:divBdr>
            <w:top w:val="none" w:sz="0" w:space="0" w:color="auto"/>
            <w:left w:val="none" w:sz="0" w:space="0" w:color="auto"/>
            <w:bottom w:val="none" w:sz="0" w:space="0" w:color="auto"/>
            <w:right w:val="none" w:sz="0" w:space="0" w:color="auto"/>
          </w:divBdr>
        </w:div>
        <w:div w:id="1112869102">
          <w:marLeft w:val="150"/>
          <w:marRight w:val="150"/>
          <w:marTop w:val="0"/>
          <w:marBottom w:val="0"/>
          <w:divBdr>
            <w:top w:val="none" w:sz="0" w:space="0" w:color="auto"/>
            <w:left w:val="none" w:sz="0" w:space="0" w:color="auto"/>
            <w:bottom w:val="none" w:sz="0" w:space="0" w:color="auto"/>
            <w:right w:val="none" w:sz="0" w:space="0" w:color="auto"/>
          </w:divBdr>
        </w:div>
        <w:div w:id="706490855">
          <w:marLeft w:val="150"/>
          <w:marRight w:val="150"/>
          <w:marTop w:val="0"/>
          <w:marBottom w:val="0"/>
          <w:divBdr>
            <w:top w:val="none" w:sz="0" w:space="0" w:color="auto"/>
            <w:left w:val="none" w:sz="0" w:space="0" w:color="auto"/>
            <w:bottom w:val="none" w:sz="0" w:space="0" w:color="auto"/>
            <w:right w:val="none" w:sz="0" w:space="0" w:color="auto"/>
          </w:divBdr>
        </w:div>
        <w:div w:id="112679346">
          <w:marLeft w:val="150"/>
          <w:marRight w:val="150"/>
          <w:marTop w:val="0"/>
          <w:marBottom w:val="0"/>
          <w:divBdr>
            <w:top w:val="none" w:sz="0" w:space="0" w:color="auto"/>
            <w:left w:val="none" w:sz="0" w:space="0" w:color="auto"/>
            <w:bottom w:val="none" w:sz="0" w:space="0" w:color="auto"/>
            <w:right w:val="none" w:sz="0" w:space="0" w:color="auto"/>
          </w:divBdr>
        </w:div>
      </w:divsChild>
    </w:div>
    <w:div w:id="1303660958">
      <w:bodyDiv w:val="1"/>
      <w:marLeft w:val="0"/>
      <w:marRight w:val="0"/>
      <w:marTop w:val="0"/>
      <w:marBottom w:val="0"/>
      <w:divBdr>
        <w:top w:val="none" w:sz="0" w:space="0" w:color="auto"/>
        <w:left w:val="none" w:sz="0" w:space="0" w:color="auto"/>
        <w:bottom w:val="none" w:sz="0" w:space="0" w:color="auto"/>
        <w:right w:val="none" w:sz="0" w:space="0" w:color="auto"/>
      </w:divBdr>
      <w:divsChild>
        <w:div w:id="2043751107">
          <w:marLeft w:val="0"/>
          <w:marRight w:val="0"/>
          <w:marTop w:val="0"/>
          <w:marBottom w:val="0"/>
          <w:divBdr>
            <w:top w:val="none" w:sz="0" w:space="0" w:color="auto"/>
            <w:left w:val="none" w:sz="0" w:space="0" w:color="auto"/>
            <w:bottom w:val="none" w:sz="0" w:space="0" w:color="auto"/>
            <w:right w:val="none" w:sz="0" w:space="0" w:color="auto"/>
          </w:divBdr>
        </w:div>
        <w:div w:id="382756161">
          <w:marLeft w:val="0"/>
          <w:marRight w:val="0"/>
          <w:marTop w:val="0"/>
          <w:marBottom w:val="450"/>
          <w:divBdr>
            <w:top w:val="none" w:sz="0" w:space="0" w:color="auto"/>
            <w:left w:val="none" w:sz="0" w:space="0" w:color="auto"/>
            <w:bottom w:val="none" w:sz="0" w:space="0" w:color="auto"/>
            <w:right w:val="none" w:sz="0" w:space="0" w:color="auto"/>
          </w:divBdr>
        </w:div>
        <w:div w:id="1154876732">
          <w:marLeft w:val="0"/>
          <w:marRight w:val="0"/>
          <w:marTop w:val="0"/>
          <w:marBottom w:val="450"/>
          <w:divBdr>
            <w:top w:val="none" w:sz="0" w:space="0" w:color="auto"/>
            <w:left w:val="none" w:sz="0" w:space="0" w:color="auto"/>
            <w:bottom w:val="none" w:sz="0" w:space="0" w:color="auto"/>
            <w:right w:val="none" w:sz="0" w:space="0" w:color="auto"/>
          </w:divBdr>
          <w:divsChild>
            <w:div w:id="798259454">
              <w:marLeft w:val="0"/>
              <w:marRight w:val="0"/>
              <w:marTop w:val="0"/>
              <w:marBottom w:val="0"/>
              <w:divBdr>
                <w:top w:val="none" w:sz="0" w:space="0" w:color="auto"/>
                <w:left w:val="none" w:sz="0" w:space="0" w:color="auto"/>
                <w:bottom w:val="none" w:sz="0" w:space="0" w:color="auto"/>
                <w:right w:val="none" w:sz="0" w:space="0" w:color="auto"/>
              </w:divBdr>
              <w:divsChild>
                <w:div w:id="1377007758">
                  <w:marLeft w:val="0"/>
                  <w:marRight w:val="300"/>
                  <w:marTop w:val="0"/>
                  <w:marBottom w:val="450"/>
                  <w:divBdr>
                    <w:top w:val="none" w:sz="0" w:space="0" w:color="auto"/>
                    <w:left w:val="none" w:sz="0" w:space="0" w:color="auto"/>
                    <w:bottom w:val="none" w:sz="0" w:space="0" w:color="auto"/>
                    <w:right w:val="none" w:sz="0" w:space="0" w:color="auto"/>
                  </w:divBdr>
                  <w:divsChild>
                    <w:div w:id="137653304">
                      <w:marLeft w:val="0"/>
                      <w:marRight w:val="0"/>
                      <w:marTop w:val="0"/>
                      <w:marBottom w:val="0"/>
                      <w:divBdr>
                        <w:top w:val="none" w:sz="0" w:space="0" w:color="auto"/>
                        <w:left w:val="none" w:sz="0" w:space="0" w:color="auto"/>
                        <w:bottom w:val="none" w:sz="0" w:space="0" w:color="auto"/>
                        <w:right w:val="none" w:sz="0" w:space="0" w:color="auto"/>
                      </w:divBdr>
                      <w:divsChild>
                        <w:div w:id="2138060317">
                          <w:marLeft w:val="0"/>
                          <w:marRight w:val="0"/>
                          <w:marTop w:val="0"/>
                          <w:marBottom w:val="0"/>
                          <w:divBdr>
                            <w:top w:val="none" w:sz="0" w:space="0" w:color="auto"/>
                            <w:left w:val="none" w:sz="0" w:space="0" w:color="auto"/>
                            <w:bottom w:val="none" w:sz="0" w:space="0" w:color="auto"/>
                            <w:right w:val="none" w:sz="0" w:space="0" w:color="auto"/>
                          </w:divBdr>
                          <w:divsChild>
                            <w:div w:id="340939455">
                              <w:marLeft w:val="0"/>
                              <w:marRight w:val="0"/>
                              <w:marTop w:val="0"/>
                              <w:marBottom w:val="0"/>
                              <w:divBdr>
                                <w:top w:val="none" w:sz="0" w:space="0" w:color="auto"/>
                                <w:left w:val="none" w:sz="0" w:space="0" w:color="auto"/>
                                <w:bottom w:val="none" w:sz="0" w:space="0" w:color="auto"/>
                                <w:right w:val="none" w:sz="0" w:space="0" w:color="auto"/>
                              </w:divBdr>
                              <w:divsChild>
                                <w:div w:id="89609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373805">
                  <w:marLeft w:val="0"/>
                  <w:marRight w:val="0"/>
                  <w:marTop w:val="0"/>
                  <w:marBottom w:val="450"/>
                  <w:divBdr>
                    <w:top w:val="none" w:sz="0" w:space="0" w:color="auto"/>
                    <w:left w:val="none" w:sz="0" w:space="0" w:color="auto"/>
                    <w:bottom w:val="none" w:sz="0" w:space="0" w:color="auto"/>
                    <w:right w:val="none" w:sz="0" w:space="0" w:color="auto"/>
                  </w:divBdr>
                </w:div>
              </w:divsChild>
            </w:div>
            <w:div w:id="76061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9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lalemi.kz/users/9" TargetMode="External"/><Relationship Id="rId13" Type="http://schemas.openxmlformats.org/officeDocument/2006/relationships/hyperlink" Target="https://melimde.com/it-mamandifi-orindafan-aristanbek-mhammed.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melimde.com/aza-sozin-zerttegen-falimdar.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elimde.com/iriptari-men-tapsirmalari.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limde.com/logika-elemi-aptasina-1-safat-barlifi-34-safat-tsinik-hat.htm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melimde.com/8sinip-azastan-tarihi-oushini-ati-joni-ajtalau-paragraf-12-1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4511</Words>
  <Characters>25716</Characters>
  <Application>Microsoft Office Word</Application>
  <DocSecurity>0</DocSecurity>
  <Lines>214</Lines>
  <Paragraphs>60</Paragraphs>
  <ScaleCrop>false</ScaleCrop>
  <Company/>
  <LinksUpToDate>false</LinksUpToDate>
  <CharactersWithSpaces>30167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ADM-2021</dc:creator>
  <cp:keywords/>
  <dc:description/>
  <cp:lastModifiedBy>ADM-2021</cp:lastModifiedBy>
  <cp:revision>13</cp:revision>
  <dcterms:created xsi:type="dcterms:W3CDTF">2022-10-19T04:02:00Z</dcterms:created>
  <dcterms:modified xsi:type="dcterms:W3CDTF">2023-02-08T01:23:00Z</dcterms:modified>
</cp:coreProperties>
</file>