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57" w:rsidRPr="008F2CBD" w:rsidRDefault="003C69BB" w:rsidP="008B6292">
      <w:pPr>
        <w:ind w:hanging="1701"/>
        <w:rPr>
          <w:noProof/>
          <w:sz w:val="16"/>
          <w:szCs w:val="16"/>
          <w:lang w:val="kk-KZ"/>
        </w:rPr>
      </w:pPr>
      <w:r>
        <w:rPr>
          <w:noProof/>
          <w:lang w:val="kk-KZ"/>
        </w:rPr>
        <w:t xml:space="preserve">                        </w:t>
      </w:r>
      <w:r w:rsidR="00B27F57" w:rsidRPr="008F2CBD">
        <w:rPr>
          <w:noProof/>
          <w:sz w:val="16"/>
          <w:szCs w:val="16"/>
          <w:lang w:val="kk-KZ"/>
        </w:rPr>
        <w:t>Бекітемін</w:t>
      </w:r>
    </w:p>
    <w:tbl>
      <w:tblPr>
        <w:tblStyle w:val="a7"/>
        <w:tblW w:w="9924" w:type="dxa"/>
        <w:tblInd w:w="-318" w:type="dxa"/>
        <w:tblLayout w:type="fixed"/>
        <w:tblLook w:val="04A0"/>
      </w:tblPr>
      <w:tblGrid>
        <w:gridCol w:w="1419"/>
        <w:gridCol w:w="306"/>
        <w:gridCol w:w="1679"/>
        <w:gridCol w:w="2126"/>
        <w:gridCol w:w="780"/>
        <w:gridCol w:w="921"/>
        <w:gridCol w:w="141"/>
        <w:gridCol w:w="2552"/>
      </w:tblGrid>
      <w:tr w:rsidR="00B27F57" w:rsidRPr="008F2CBD" w:rsidTr="003C69BB">
        <w:trPr>
          <w:trHeight w:val="464"/>
        </w:trPr>
        <w:tc>
          <w:tcPr>
            <w:tcW w:w="55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B27F57" w:rsidP="00840688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Сабақтың тақырыбы:</w:t>
            </w:r>
            <w:r w:rsidR="008F2CBD" w:rsidRPr="008F2CB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Сақтар туралы тарихи мәліметтер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B27F57" w:rsidP="00700A8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Мұғалімнің аты-жөні:</w:t>
            </w:r>
            <w:r w:rsidR="008F2CBD" w:rsidRPr="008F2CB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К.Рысбаева</w:t>
            </w:r>
          </w:p>
          <w:p w:rsidR="00B27F57" w:rsidRPr="008F2CBD" w:rsidRDefault="00B27F57" w:rsidP="00700A81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Күні:   </w:t>
            </w:r>
            <w:r w:rsidR="008F2CBD" w:rsidRPr="008F2CB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11.12.2018</w:t>
            </w:r>
            <w:r w:rsidRPr="008F2CB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ж. </w:t>
            </w:r>
          </w:p>
        </w:tc>
      </w:tr>
      <w:tr w:rsidR="00B27F57" w:rsidRPr="008F2CBD" w:rsidTr="003C69BB">
        <w:tc>
          <w:tcPr>
            <w:tcW w:w="1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8F2CBD" w:rsidP="00700A8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lang w:val="kk-KZ"/>
              </w:rPr>
              <w:t>СЫНЫП:  5 «Г</w:t>
            </w:r>
            <w:r w:rsidR="00B27F57" w:rsidRPr="008F2CBD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lang w:val="kk-KZ"/>
              </w:rPr>
              <w:t>»</w:t>
            </w:r>
          </w:p>
          <w:p w:rsidR="008F2CBD" w:rsidRPr="008F2CBD" w:rsidRDefault="008F2CBD" w:rsidP="00700A8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lang w:val="kk-KZ"/>
              </w:rPr>
              <w:t>Сынып:5 «Д»</w:t>
            </w:r>
          </w:p>
          <w:p w:rsidR="00B27F57" w:rsidRPr="008F2CBD" w:rsidRDefault="00B27F57" w:rsidP="00700A8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lang w:val="kk-KZ"/>
              </w:rPr>
              <w:t xml:space="preserve">Қатысқан оқушылар  саны:  </w:t>
            </w:r>
          </w:p>
          <w:p w:rsidR="00B27F57" w:rsidRPr="008F2CBD" w:rsidRDefault="008F2CBD" w:rsidP="00700A8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Қатысқан оқушылар саны:</w:t>
            </w:r>
          </w:p>
        </w:tc>
        <w:tc>
          <w:tcPr>
            <w:tcW w:w="36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CBD" w:rsidRPr="008F2CBD" w:rsidRDefault="00B27F57" w:rsidP="00700A8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lang w:val="kk-KZ"/>
              </w:rPr>
              <w:t>Қатыспаған оқушылар саны:</w:t>
            </w:r>
          </w:p>
          <w:p w:rsidR="00B27F57" w:rsidRPr="008F2CBD" w:rsidRDefault="008F2CBD" w:rsidP="00700A8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lang w:val="kk-KZ"/>
              </w:rPr>
              <w:t>Қатыспаған оқушылар саны:</w:t>
            </w:r>
            <w:r w:rsidR="00B27F57" w:rsidRPr="008F2CBD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lang w:val="kk-KZ"/>
              </w:rPr>
              <w:t xml:space="preserve"> </w:t>
            </w:r>
          </w:p>
        </w:tc>
      </w:tr>
      <w:tr w:rsidR="00B27F57" w:rsidRPr="008F2CBD" w:rsidTr="003C69BB">
        <w:trPr>
          <w:trHeight w:val="558"/>
        </w:trPr>
        <w:tc>
          <w:tcPr>
            <w:tcW w:w="1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lang w:val="kk-KZ"/>
              </w:rPr>
              <w:t>Сабақ</w:t>
            </w:r>
            <w:r w:rsidRPr="008F2CBD">
              <w:rPr>
                <w:rFonts w:ascii="Times New Roman" w:hAnsi="Times New Roman" w:cs="Times New Roman"/>
                <w:bCs/>
                <w:spacing w:val="-12"/>
                <w:sz w:val="16"/>
                <w:szCs w:val="16"/>
                <w:lang w:val="kk-KZ"/>
              </w:rPr>
              <w:t xml:space="preserve"> негізделген оқу мақсаттары</w:t>
            </w:r>
          </w:p>
        </w:tc>
        <w:tc>
          <w:tcPr>
            <w:tcW w:w="81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27F57" w:rsidRPr="008F2CBD" w:rsidRDefault="00B27F57" w:rsidP="00700A81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pStyle w:val="a4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/>
                <w:sz w:val="16"/>
                <w:szCs w:val="16"/>
                <w:lang w:val="kk-KZ"/>
              </w:rPr>
              <w:t>5.3.1.2 – ежелгі мемлекеттік бірлестіктердің құрылуын  түсіндіру</w:t>
            </w:r>
          </w:p>
        </w:tc>
      </w:tr>
      <w:tr w:rsidR="00B27F57" w:rsidRPr="008F2CBD" w:rsidTr="003C69BB">
        <w:trPr>
          <w:trHeight w:val="282"/>
        </w:trPr>
        <w:tc>
          <w:tcPr>
            <w:tcW w:w="1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B27F57" w:rsidP="00700A8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lang w:val="kk-KZ"/>
              </w:rPr>
              <w:t>Сабақ  нәтижесі:</w:t>
            </w:r>
          </w:p>
          <w:p w:rsidR="00B27F57" w:rsidRPr="008F2CBD" w:rsidRDefault="00B27F57" w:rsidP="00700A8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lang w:val="kk-KZ"/>
              </w:rPr>
            </w:pPr>
          </w:p>
        </w:tc>
        <w:tc>
          <w:tcPr>
            <w:tcW w:w="81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Оқушылардың барлығы мынаны орындай алады: </w:t>
            </w: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Оқулықта берілген және қосымша тапсырмаларды орындайды.  Жазба жұмыс жасайды. Сұраққа жауап береді. </w:t>
            </w:r>
          </w:p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Оқушылардың көбісі мынаны орындай алады: </w:t>
            </w: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Топтық жұмысты брлесе орындайды.Өз бетінше жұмыс жасайды. Сұраққа жауап береді. Қосымша үлестірме ресурстармен  жұмыс жасайды. </w:t>
            </w: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</w:r>
          </w:p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Оқушылардың кейбіреуі мынаны орындай алады</w:t>
            </w: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: </w:t>
            </w:r>
          </w:p>
          <w:p w:rsidR="00B27F57" w:rsidRPr="008F2CBD" w:rsidRDefault="00B27F57" w:rsidP="00700A8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B27F57" w:rsidRPr="008F2CBD" w:rsidTr="003C69BB">
        <w:trPr>
          <w:trHeight w:val="683"/>
        </w:trPr>
        <w:tc>
          <w:tcPr>
            <w:tcW w:w="1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B27F57" w:rsidP="00700A81">
            <w:pPr>
              <w:pStyle w:val="a4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/>
                <w:sz w:val="16"/>
                <w:szCs w:val="16"/>
                <w:lang w:val="kk-KZ"/>
              </w:rPr>
              <w:t>Бағалау  критерийі</w:t>
            </w:r>
          </w:p>
        </w:tc>
        <w:tc>
          <w:tcPr>
            <w:tcW w:w="81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B27F57" w:rsidP="00700A81">
            <w:pPr>
              <w:pStyle w:val="a5"/>
              <w:widowControl w:val="0"/>
              <w:tabs>
                <w:tab w:val="left" w:pos="417"/>
              </w:tabs>
              <w:ind w:left="134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1.Сақ тайпаларының шығу тегін </w:t>
            </w: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біледі;</w:t>
            </w:r>
          </w:p>
          <w:p w:rsidR="00B27F57" w:rsidRPr="008F2CBD" w:rsidRDefault="00B27F57" w:rsidP="00700A81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eastAsia="MS Minngs" w:hAnsi="Times New Roman"/>
                <w:sz w:val="16"/>
                <w:szCs w:val="16"/>
                <w:lang w:val="kk-KZ"/>
              </w:rPr>
              <w:t xml:space="preserve">   2.Сақтар туралы дереккөздер, мәліметтерді </w:t>
            </w:r>
            <w:r w:rsidRPr="008F2CBD">
              <w:rPr>
                <w:rFonts w:ascii="Times New Roman" w:hAnsi="Times New Roman"/>
                <w:sz w:val="16"/>
                <w:szCs w:val="16"/>
                <w:lang w:val="kk-KZ"/>
              </w:rPr>
              <w:t>талдайды.</w:t>
            </w:r>
          </w:p>
        </w:tc>
      </w:tr>
      <w:tr w:rsidR="00B27F57" w:rsidRPr="008F2CBD" w:rsidTr="003C69BB">
        <w:trPr>
          <w:trHeight w:val="512"/>
        </w:trPr>
        <w:tc>
          <w:tcPr>
            <w:tcW w:w="1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B27F57" w:rsidP="00700A8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lang w:val="kk-KZ"/>
              </w:rPr>
              <w:t>Тілдік құзіреттілік</w:t>
            </w:r>
          </w:p>
        </w:tc>
        <w:tc>
          <w:tcPr>
            <w:tcW w:w="81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F57" w:rsidRPr="008F2CBD" w:rsidRDefault="00B27F57" w:rsidP="00700A8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Пәндік  лексика және терминология</w:t>
            </w: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 сақ сөзінің мағынасы, тиграхауда, парадарайа, хаумаварга,исседон, аргипей, аримаспа,дайлар</w:t>
            </w:r>
          </w:p>
          <w:p w:rsidR="00B27F57" w:rsidRPr="008F2CBD" w:rsidRDefault="00B27F57" w:rsidP="00700A8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Оқытудың тілдік мақсаты: </w:t>
            </w:r>
            <w:r w:rsidRPr="008F2CBD">
              <w:rPr>
                <w:rFonts w:ascii="Times New Roman" w:eastAsia="MS Minngs" w:hAnsi="Times New Roman" w:cs="Times New Roman"/>
                <w:sz w:val="16"/>
                <w:szCs w:val="16"/>
                <w:lang w:val="kk-KZ"/>
              </w:rPr>
              <w:t xml:space="preserve"> сақтар туралы әңгімелейді (айтылым дағдысы);  сақтар кестесін толтырады (жазылым дағдысы);тақырып бойынша </w:t>
            </w: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мәтінмен жұмыс жасайды (оқылым дағдысы).</w:t>
            </w:r>
          </w:p>
          <w:p w:rsidR="00B27F57" w:rsidRPr="008F2CBD" w:rsidRDefault="00B27F57" w:rsidP="00700A8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Диалог құруға /жазылымға қажетті сөздер топтамасы:</w:t>
            </w:r>
          </w:p>
          <w:p w:rsidR="00B27F57" w:rsidRPr="008F2CBD" w:rsidRDefault="00B27F57" w:rsidP="00700A8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аумағындағы</w:t>
            </w:r>
            <w:r w:rsidRPr="008F2CBD">
              <w:rPr>
                <w:rStyle w:val="aa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kk-KZ"/>
              </w:rPr>
              <w:t xml:space="preserve"> тайпалық одақтар</w:t>
            </w: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...</w:t>
            </w:r>
          </w:p>
          <w:p w:rsidR="00B27F57" w:rsidRPr="008F2CBD" w:rsidRDefault="00B27F57" w:rsidP="00700A8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Біздің анықтағанымыз... деректерде....</w:t>
            </w:r>
          </w:p>
          <w:p w:rsidR="00B27F57" w:rsidRPr="008F2CBD" w:rsidRDefault="00B27F57" w:rsidP="00700A8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 xml:space="preserve"> Сақтардың мекендеген жерлері...</w:t>
            </w:r>
          </w:p>
          <w:p w:rsidR="00B27F57" w:rsidRPr="008F2CBD" w:rsidRDefault="00B27F57" w:rsidP="00700A81">
            <w:pPr>
              <w:pStyle w:val="a5"/>
              <w:ind w:left="0"/>
              <w:contextualSpacing w:val="0"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Қорытындысында</w:t>
            </w: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...</w:t>
            </w:r>
            <w:r w:rsidRPr="008F2CB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Сақтар туралы тарихи мәліметтер </w:t>
            </w:r>
          </w:p>
          <w:p w:rsidR="00B27F57" w:rsidRPr="008F2CBD" w:rsidRDefault="00B27F57" w:rsidP="00700A81">
            <w:pPr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</w:p>
        </w:tc>
      </w:tr>
      <w:tr w:rsidR="00B27F57" w:rsidRPr="008F2CBD" w:rsidTr="003C69BB">
        <w:trPr>
          <w:trHeight w:val="516"/>
        </w:trPr>
        <w:tc>
          <w:tcPr>
            <w:tcW w:w="1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F57" w:rsidRPr="008F2CBD" w:rsidRDefault="00B27F57" w:rsidP="00700A8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lang w:val="kk-KZ"/>
              </w:rPr>
              <w:t>Құндылықтарды дарыту</w:t>
            </w:r>
          </w:p>
        </w:tc>
        <w:tc>
          <w:tcPr>
            <w:tcW w:w="81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F57" w:rsidRPr="008F2CBD" w:rsidRDefault="00B27F57" w:rsidP="00700A8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Өткен тарихына құрметпен қарап,еліне деген мақтаныш сезімін қалыптастыру.</w:t>
            </w:r>
          </w:p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-Оқушылардың бойына жауапкершілік, ынтымақтастық орта құру, ашықтық, сыйластық, патриоттық  қасиеттерді қалыптастыру</w:t>
            </w:r>
          </w:p>
        </w:tc>
      </w:tr>
      <w:tr w:rsidR="00B27F57" w:rsidRPr="008F2CBD" w:rsidTr="003C69BB">
        <w:trPr>
          <w:trHeight w:val="516"/>
        </w:trPr>
        <w:tc>
          <w:tcPr>
            <w:tcW w:w="1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F57" w:rsidRPr="008F2CBD" w:rsidRDefault="00B27F57" w:rsidP="00700A8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lang w:val="kk-KZ"/>
              </w:rPr>
              <w:t>Ресурстар</w:t>
            </w:r>
          </w:p>
        </w:tc>
        <w:tc>
          <w:tcPr>
            <w:tcW w:w="81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B27F57" w:rsidRPr="008F2CBD" w:rsidTr="003C69BB">
        <w:tc>
          <w:tcPr>
            <w:tcW w:w="1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Әдіс-тәсілдер</w:t>
            </w:r>
          </w:p>
        </w:tc>
        <w:tc>
          <w:tcPr>
            <w:tcW w:w="81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B27F57" w:rsidRPr="008F2CBD" w:rsidTr="003C69BB">
        <w:tc>
          <w:tcPr>
            <w:tcW w:w="1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Пәнаралық байланыс</w:t>
            </w:r>
          </w:p>
        </w:tc>
        <w:tc>
          <w:tcPr>
            <w:tcW w:w="81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Музыка, қазақ тілі. </w:t>
            </w:r>
          </w:p>
        </w:tc>
      </w:tr>
      <w:tr w:rsidR="00B27F57" w:rsidRPr="008F2CBD" w:rsidTr="003C69BB">
        <w:trPr>
          <w:trHeight w:val="516"/>
        </w:trPr>
        <w:tc>
          <w:tcPr>
            <w:tcW w:w="1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Алдыңғы оқу</w:t>
            </w:r>
          </w:p>
        </w:tc>
        <w:tc>
          <w:tcPr>
            <w:tcW w:w="81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B27F57" w:rsidP="00700A81">
            <w:pPr>
              <w:pStyle w:val="a5"/>
              <w:spacing w:after="200"/>
              <w:ind w:left="0"/>
              <w:contextualSpacing w:val="0"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Сақтар туралы тарихи мәліметтер.Сақтар қайда мекендеген?</w:t>
            </w:r>
          </w:p>
        </w:tc>
      </w:tr>
      <w:tr w:rsidR="00B27F57" w:rsidRPr="008F2CBD" w:rsidTr="003C69BB">
        <w:tc>
          <w:tcPr>
            <w:tcW w:w="992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B27F57" w:rsidP="00700A8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lang w:val="kk-KZ"/>
              </w:rPr>
              <w:t>Сабақтың жоспары</w:t>
            </w:r>
          </w:p>
        </w:tc>
      </w:tr>
      <w:tr w:rsidR="00B27F57" w:rsidRPr="008F2CBD" w:rsidTr="003C69BB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F57" w:rsidRPr="008F2CBD" w:rsidRDefault="00B27F57" w:rsidP="00700A8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lang w:val="kk-KZ"/>
              </w:rPr>
              <w:t>Жоспарланғануақыт</w:t>
            </w:r>
          </w:p>
        </w:tc>
        <w:tc>
          <w:tcPr>
            <w:tcW w:w="595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B27F57" w:rsidP="00700A8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lang w:val="kk-KZ"/>
              </w:rPr>
              <w:t>Сабақ барысы :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F57" w:rsidRPr="008F2CBD" w:rsidRDefault="00B27F57" w:rsidP="00700A8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Бағалау түрлері</w:t>
            </w:r>
          </w:p>
        </w:tc>
      </w:tr>
      <w:tr w:rsidR="00B27F57" w:rsidRPr="008F2CBD" w:rsidTr="003C69BB">
        <w:trPr>
          <w:trHeight w:val="718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B27F57" w:rsidP="00700A81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Басталуы</w:t>
            </w:r>
          </w:p>
          <w:p w:rsidR="00B27F57" w:rsidRPr="008F2CBD" w:rsidRDefault="00B27F57" w:rsidP="00700A81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 минут</w:t>
            </w:r>
          </w:p>
        </w:tc>
        <w:tc>
          <w:tcPr>
            <w:tcW w:w="595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F57" w:rsidRPr="008F2CBD" w:rsidRDefault="00B27F57" w:rsidP="00700A81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/>
              </w:rPr>
            </w:pPr>
            <w:r w:rsidRPr="008F2CB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/>
              </w:rPr>
              <w:t>Топтарға бөлу</w:t>
            </w:r>
          </w:p>
          <w:p w:rsidR="00B27F57" w:rsidRPr="008F2CBD" w:rsidRDefault="00B27F57" w:rsidP="00700A81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2CB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/>
              </w:rPr>
              <w:t>Суреттер арқылы топқа бөлу(әрбір оқушы устел үстіндегі палаткалардың тақырыбына сай сурет бойынша топқа бөлінеді)</w:t>
            </w:r>
          </w:p>
          <w:p w:rsidR="00B27F57" w:rsidRPr="008F2CBD" w:rsidRDefault="00B27F57" w:rsidP="00700A81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 w:rsidRPr="008F2CB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1-топ «Массагет» Томирис суреті</w:t>
            </w:r>
          </w:p>
          <w:p w:rsidR="00B27F57" w:rsidRPr="008F2CBD" w:rsidRDefault="00B27F57" w:rsidP="00700A81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 w:rsidRPr="008F2CB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2-топ «Хаумаварга» сусын суреті</w:t>
            </w:r>
          </w:p>
          <w:p w:rsidR="00B27F57" w:rsidRPr="008F2CBD" w:rsidRDefault="00B27F57" w:rsidP="00700A81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 w:rsidRPr="008F2CB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3-топ «Парадарайа» теңіз суреті</w:t>
            </w:r>
          </w:p>
          <w:p w:rsidR="00B27F57" w:rsidRPr="008F2CBD" w:rsidRDefault="00B27F57" w:rsidP="00700A81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 w:rsidRPr="008F2CB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4-топ «Тиграхауда» шошақ бөрік суреті</w:t>
            </w:r>
          </w:p>
          <w:p w:rsidR="00B27F57" w:rsidRPr="008F2CBD" w:rsidRDefault="00B27F57" w:rsidP="00700A81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 w:rsidRPr="008F2CB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5-топ «Сақтар» сақтар суреті</w:t>
            </w:r>
          </w:p>
          <w:p w:rsidR="00B27F57" w:rsidRPr="008F2CBD" w:rsidRDefault="00B27F57" w:rsidP="00700A8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2C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Оқушылардың назарын шоғырландыру</w:t>
            </w:r>
          </w:p>
          <w:p w:rsidR="00B27F57" w:rsidRPr="008F2CBD" w:rsidRDefault="00B27F57" w:rsidP="00700A8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2C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Психологиялық ахуал қалыптастыру: «Сәттілік»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27F57" w:rsidRPr="008F2CBD" w:rsidTr="008F2CBD">
        <w:trPr>
          <w:trHeight w:val="1454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Үй тапсырмасы</w:t>
            </w:r>
          </w:p>
          <w:p w:rsidR="00B27F57" w:rsidRPr="008F2CBD" w:rsidRDefault="009857B0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  <w:r w:rsidR="00B27F57" w:rsidRPr="008F2CB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мин</w:t>
            </w: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B27F57" w:rsidP="00700A8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8F2CB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  <w:t>Қолдану</w:t>
            </w:r>
          </w:p>
          <w:p w:rsidR="00B27F57" w:rsidRPr="008F2CBD" w:rsidRDefault="00B27F57" w:rsidP="00700A81">
            <w:pPr>
              <w:rPr>
                <w:sz w:val="16"/>
                <w:szCs w:val="16"/>
                <w:lang w:val="kk-KZ"/>
              </w:rPr>
            </w:pPr>
            <w:r w:rsidRPr="008F2CBD">
              <w:rPr>
                <w:rFonts w:eastAsia="Times New Roman"/>
                <w:b/>
                <w:bCs/>
                <w:sz w:val="16"/>
                <w:szCs w:val="16"/>
                <w:lang w:val="kk-KZ"/>
              </w:rPr>
              <w:t xml:space="preserve"> Тапсырма</w:t>
            </w:r>
          </w:p>
          <w:p w:rsidR="00B27F57" w:rsidRPr="008F2CBD" w:rsidRDefault="00B27F57" w:rsidP="00700A81">
            <w:pPr>
              <w:spacing w:line="234" w:lineRule="auto"/>
              <w:ind w:right="6"/>
              <w:rPr>
                <w:rFonts w:eastAsia="Times New Roman"/>
                <w:sz w:val="16"/>
                <w:szCs w:val="16"/>
                <w:lang w:val="kk-KZ"/>
              </w:rPr>
            </w:pPr>
            <w:r w:rsidRPr="008F2CBD">
              <w:rPr>
                <w:rFonts w:eastAsia="Times New Roman"/>
                <w:sz w:val="16"/>
                <w:szCs w:val="16"/>
                <w:lang w:val="kk-KZ"/>
              </w:rPr>
              <w:t>Кескін картаға сақ-массагеттер, сақ-исседондар, сақ-аргиппейлер және сақ-аримаспы тайпаларының Қазақстан территориясында географиялық орналасуын белгілеңіз.</w:t>
            </w:r>
            <w:r w:rsidRPr="008F2CBD">
              <w:rPr>
                <w:noProof/>
                <w:sz w:val="16"/>
                <w:szCs w:val="16"/>
                <w:lang w:val="kk-KZ"/>
              </w:rPr>
              <w:t xml:space="preserve"> </w:t>
            </w:r>
          </w:p>
          <w:p w:rsidR="00B27F57" w:rsidRPr="008F2CBD" w:rsidRDefault="00B27F57" w:rsidP="00700A81">
            <w:pPr>
              <w:spacing w:line="234" w:lineRule="auto"/>
              <w:ind w:right="6"/>
              <w:rPr>
                <w:rFonts w:eastAsia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spacing w:line="234" w:lineRule="auto"/>
              <w:ind w:right="6"/>
              <w:rPr>
                <w:rFonts w:eastAsia="Times New Roman"/>
                <w:sz w:val="16"/>
                <w:szCs w:val="16"/>
                <w:lang w:val="kk-KZ"/>
              </w:rPr>
            </w:pPr>
            <w:r w:rsidRPr="008F2CBD">
              <w:rPr>
                <w:rFonts w:eastAsia="Times New Roman"/>
                <w:sz w:val="16"/>
                <w:szCs w:val="16"/>
                <w:lang w:val="kk-KZ"/>
              </w:rPr>
              <w:t>Бағалау (топтар бір-бірін «Бас бармақ»әдісімен бағалайды)</w:t>
            </w:r>
          </w:p>
          <w:p w:rsidR="00B27F57" w:rsidRPr="008F2CBD" w:rsidRDefault="00B27F57" w:rsidP="00700A81">
            <w:pPr>
              <w:spacing w:line="234" w:lineRule="auto"/>
              <w:ind w:right="6"/>
              <w:rPr>
                <w:rFonts w:eastAsia="Times New Roman"/>
                <w:sz w:val="16"/>
                <w:szCs w:val="16"/>
                <w:lang w:val="kk-KZ"/>
              </w:rPr>
            </w:pPr>
            <w:r w:rsidRPr="008F2CBD">
              <w:rPr>
                <w:rFonts w:eastAsia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1255395</wp:posOffset>
                  </wp:positionH>
                  <wp:positionV relativeFrom="paragraph">
                    <wp:posOffset>3268980</wp:posOffset>
                  </wp:positionV>
                  <wp:extent cx="2409825" cy="1514475"/>
                  <wp:effectExtent l="19050" t="0" r="9525" b="0"/>
                  <wp:wrapNone/>
                  <wp:docPr id="23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1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F2CBD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1255395</wp:posOffset>
                  </wp:positionH>
                  <wp:positionV relativeFrom="paragraph">
                    <wp:posOffset>3211830</wp:posOffset>
                  </wp:positionV>
                  <wp:extent cx="2409825" cy="1514475"/>
                  <wp:effectExtent l="19050" t="0" r="9525" b="0"/>
                  <wp:wrapNone/>
                  <wp:docPr id="4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1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27F57" w:rsidRPr="008F2CBD" w:rsidRDefault="00B27F57" w:rsidP="00700A81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Таратпа материал карталар топтарға беріледі</w:t>
            </w:r>
          </w:p>
          <w:p w:rsidR="005D2654" w:rsidRPr="008F2CBD" w:rsidRDefault="005D2654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D2654" w:rsidRPr="008F2CBD" w:rsidRDefault="005D2654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D2654" w:rsidRPr="008F2CBD" w:rsidRDefault="005D2654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27F57" w:rsidRPr="008F2CBD" w:rsidTr="008F2CBD">
        <w:trPr>
          <w:trHeight w:val="9629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Жаңа білім Білу және түсіну</w:t>
            </w:r>
          </w:p>
          <w:p w:rsidR="00D90BAC" w:rsidRPr="008F2CBD" w:rsidRDefault="00D90BAC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3мин</w:t>
            </w:r>
          </w:p>
          <w:p w:rsidR="00B27F57" w:rsidRPr="008F2CBD" w:rsidRDefault="00D90BAC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  <w:p w:rsidR="00B27F57" w:rsidRPr="008F2CBD" w:rsidRDefault="00B27F57" w:rsidP="00700A8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Қызығушылықты ояту кезеңі</w:t>
            </w: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9857B0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4минут</w:t>
            </w: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9857B0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  <w:r w:rsidR="00D90BAC" w:rsidRPr="008F2CB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минут</w:t>
            </w: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B27F57" w:rsidP="00700A81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  <w:lang w:val="kk-KZ"/>
              </w:rPr>
            </w:pPr>
            <w:r w:rsidRPr="008F2CBD">
              <w:rPr>
                <w:rFonts w:ascii="Times New Roman" w:eastAsia="Arial" w:hAnsi="Times New Roman" w:cs="Times New Roman"/>
                <w:b/>
                <w:sz w:val="16"/>
                <w:szCs w:val="16"/>
                <w:lang w:val="kk-KZ"/>
              </w:rPr>
              <w:t>Білу және түсіну</w:t>
            </w:r>
            <w:r w:rsidRPr="008F2CBD">
              <w:rPr>
                <w:rFonts w:ascii="Times New Roman" w:eastAsia="Arial" w:hAnsi="Times New Roman" w:cs="Times New Roman"/>
                <w:b/>
                <w:sz w:val="16"/>
                <w:szCs w:val="16"/>
                <w:lang w:val="kk-KZ"/>
              </w:rPr>
              <w:tab/>
            </w:r>
          </w:p>
          <w:p w:rsidR="006F6499" w:rsidRPr="008F2CBD" w:rsidRDefault="00B27F57" w:rsidP="00700A81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MS Minngs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eastAsia="MS Minngs" w:hAnsi="Times New Roman" w:cs="Times New Roman"/>
                <w:sz w:val="16"/>
                <w:szCs w:val="16"/>
                <w:lang w:val="kk-KZ"/>
              </w:rPr>
              <w:t>Бастапқы ынталандырушы материал ретінде</w:t>
            </w:r>
          </w:p>
          <w:p w:rsidR="00B27F57" w:rsidRPr="008F2CBD" w:rsidRDefault="00B27F57" w:rsidP="00700A81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MS Minngs" w:hAnsi="Times New Roman" w:cs="Times New Roman"/>
                <w:b/>
                <w:sz w:val="16"/>
                <w:szCs w:val="16"/>
                <w:lang w:val="kk-KZ"/>
              </w:rPr>
            </w:pPr>
            <w:r w:rsidRPr="008F2CBD">
              <w:rPr>
                <w:rFonts w:ascii="Times New Roman" w:eastAsia="MS Minngs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8F2CBD">
              <w:rPr>
                <w:rFonts w:ascii="Times New Roman" w:eastAsia="MS Minngs" w:hAnsi="Times New Roman" w:cs="Times New Roman"/>
                <w:b/>
                <w:sz w:val="16"/>
                <w:szCs w:val="16"/>
                <w:lang w:val="kk-KZ"/>
              </w:rPr>
              <w:t>«Сақтар» жайлы бейнематериал көрсету.</w:t>
            </w:r>
          </w:p>
          <w:p w:rsidR="00B27F57" w:rsidRPr="008F2CBD" w:rsidRDefault="00B27F57" w:rsidP="00700A81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eastAsia="Arial" w:hAnsi="Times New Roman" w:cs="Times New Roman"/>
                <w:sz w:val="16"/>
                <w:szCs w:val="16"/>
                <w:lang w:val="kk-KZ"/>
              </w:rPr>
              <w:t>М.сөзі :Ойланып, көріңіз бүгінгі сабақтың тақырыбы қандай болмақ?</w:t>
            </w:r>
          </w:p>
          <w:p w:rsidR="00B27F57" w:rsidRPr="008F2CBD" w:rsidRDefault="00B27F57" w:rsidP="00700A81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  <w:lang w:val="kk-KZ"/>
              </w:rPr>
            </w:pPr>
            <w:r w:rsidRPr="008F2CBD">
              <w:rPr>
                <w:rFonts w:ascii="Times New Roman" w:eastAsia="Arial" w:hAnsi="Times New Roman" w:cs="Times New Roman"/>
                <w:sz w:val="16"/>
                <w:szCs w:val="16"/>
                <w:lang w:val="kk-KZ"/>
              </w:rPr>
              <w:t>2-3 оқушыны тыңдау,</w:t>
            </w:r>
            <w:r w:rsidRPr="008F2CBD">
              <w:rPr>
                <w:rFonts w:ascii="Times New Roman" w:eastAsia="Arial" w:hAnsi="Times New Roman" w:cs="Times New Roman"/>
                <w:b/>
                <w:sz w:val="16"/>
                <w:szCs w:val="16"/>
                <w:lang w:val="kk-KZ"/>
              </w:rPr>
              <w:t>тақырыпқа шығу.</w:t>
            </w:r>
          </w:p>
          <w:p w:rsidR="00B27F57" w:rsidRPr="008F2CBD" w:rsidRDefault="00B27F57" w:rsidP="00700A81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  <w:lang w:val="kk-KZ"/>
              </w:rPr>
            </w:pPr>
            <w:r w:rsidRPr="008F2CBD">
              <w:rPr>
                <w:rFonts w:ascii="Times New Roman" w:eastAsia="Arial" w:hAnsi="Times New Roman" w:cs="Times New Roman"/>
                <w:b/>
                <w:sz w:val="16"/>
                <w:szCs w:val="16"/>
                <w:lang w:val="kk-KZ"/>
              </w:rPr>
              <w:t>«Сақтар туралы тарихи мәліметтер»</w:t>
            </w:r>
          </w:p>
          <w:p w:rsidR="00B27F57" w:rsidRPr="008F2CBD" w:rsidRDefault="00B27F57" w:rsidP="00700A81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eastAsia="Arial" w:hAnsi="Times New Roman" w:cs="Times New Roman"/>
                <w:sz w:val="16"/>
                <w:szCs w:val="16"/>
                <w:lang w:val="kk-KZ"/>
              </w:rPr>
              <w:t>Оқу максатымен,бағалау критерийлерімен таныстыру.Зерттеусұрағы:Қандай дереккөздер сақтар туралы мәлімет береді?</w:t>
            </w:r>
          </w:p>
          <w:p w:rsidR="00B27F57" w:rsidRPr="008F2CBD" w:rsidRDefault="008B6292" w:rsidP="008B6292">
            <w:pPr>
              <w:tabs>
                <w:tab w:val="left" w:pos="1140"/>
                <w:tab w:val="left" w:pos="4815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  <w:lang w:val="kk-KZ"/>
              </w:rPr>
            </w:pPr>
            <w:r w:rsidRPr="008F2CBD">
              <w:rPr>
                <w:rFonts w:ascii="Times New Roman" w:eastAsia="Arial" w:hAnsi="Times New Roman" w:cs="Times New Roman"/>
                <w:b/>
                <w:sz w:val="16"/>
                <w:szCs w:val="16"/>
                <w:lang w:val="kk-KZ"/>
              </w:rPr>
              <w:t>Мәтінді оқу.Жеке жұмыс</w:t>
            </w:r>
          </w:p>
          <w:p w:rsidR="00B27F57" w:rsidRPr="008F2CBD" w:rsidRDefault="00B27F57" w:rsidP="00700A81">
            <w:pPr>
              <w:pStyle w:val="a8"/>
              <w:shd w:val="clear" w:color="auto" w:fill="FFFFFF"/>
              <w:spacing w:before="120" w:beforeAutospacing="0" w:after="120" w:afterAutospacing="0"/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8F2CBD">
              <w:rPr>
                <w:rFonts w:eastAsia="Arial"/>
                <w:b/>
                <w:sz w:val="16"/>
                <w:szCs w:val="16"/>
                <w:lang w:val="kk-KZ"/>
              </w:rPr>
              <w:t>Мұғалімнің жаңа сабаққа шолуы.</w:t>
            </w:r>
            <w:r w:rsidRPr="008F2CBD">
              <w:rPr>
                <w:color w:val="000000" w:themeColor="text1"/>
                <w:sz w:val="16"/>
                <w:szCs w:val="16"/>
                <w:lang w:val="kk-KZ"/>
              </w:rPr>
              <w:t xml:space="preserve"> Бұларды грек тарихшысы </w:t>
            </w:r>
            <w:r w:rsidR="00E84651" w:rsidRPr="008F2CBD">
              <w:rPr>
                <w:sz w:val="16"/>
                <w:szCs w:val="16"/>
              </w:rPr>
              <w:fldChar w:fldCharType="begin"/>
            </w:r>
            <w:r w:rsidRPr="008F2CBD">
              <w:rPr>
                <w:sz w:val="16"/>
                <w:szCs w:val="16"/>
                <w:lang w:val="kk-KZ"/>
              </w:rPr>
              <w:instrText>HYPERLINK "https://kk.wikipedia.org/wiki/%D0%A1%D1%82%D1%80%D0%B0%D0%B1%D0%BE%D0%BD" \o "Страбон"</w:instrText>
            </w:r>
            <w:r w:rsidR="00E84651" w:rsidRPr="008F2CBD">
              <w:rPr>
                <w:sz w:val="16"/>
                <w:szCs w:val="16"/>
              </w:rPr>
              <w:fldChar w:fldCharType="separate"/>
            </w:r>
            <w:r w:rsidRPr="008F2CBD">
              <w:rPr>
                <w:rStyle w:val="a9"/>
                <w:color w:val="000000" w:themeColor="text1"/>
                <w:sz w:val="16"/>
                <w:szCs w:val="16"/>
                <w:lang w:val="kk-KZ"/>
              </w:rPr>
              <w:t>Страбон</w:t>
            </w:r>
            <w:r w:rsidR="00E84651" w:rsidRPr="008F2CBD">
              <w:rPr>
                <w:sz w:val="16"/>
                <w:szCs w:val="16"/>
              </w:rPr>
              <w:fldChar w:fldCharType="end"/>
            </w:r>
            <w:r w:rsidRPr="008F2CBD">
              <w:rPr>
                <w:color w:val="000000" w:themeColor="text1"/>
                <w:sz w:val="16"/>
                <w:szCs w:val="16"/>
                <w:lang w:val="kk-KZ"/>
              </w:rPr>
              <w:t> «азиялық скифтер» деп жазды. Рим жазушысы үлкен Плиний де осылай деген. Оның жазуынша скифтерді парсылар «саға» («сақа», «</w:t>
            </w:r>
            <w:r w:rsidR="00E84651" w:rsidRPr="008F2CBD">
              <w:rPr>
                <w:sz w:val="16"/>
                <w:szCs w:val="16"/>
              </w:rPr>
              <w:fldChar w:fldCharType="begin"/>
            </w:r>
            <w:r w:rsidRPr="008F2CBD">
              <w:rPr>
                <w:sz w:val="16"/>
                <w:szCs w:val="16"/>
                <w:lang w:val="kk-KZ"/>
              </w:rPr>
              <w:instrText>HYPERLINK "https://kk.wikipedia.org/wiki/%D0%A1%D0%B0%D2%9B" \o "Сақ"</w:instrText>
            </w:r>
            <w:r w:rsidR="00E84651" w:rsidRPr="008F2CBD">
              <w:rPr>
                <w:sz w:val="16"/>
                <w:szCs w:val="16"/>
              </w:rPr>
              <w:fldChar w:fldCharType="separate"/>
            </w:r>
            <w:r w:rsidRPr="008F2CBD">
              <w:rPr>
                <w:rStyle w:val="a9"/>
                <w:color w:val="000000" w:themeColor="text1"/>
                <w:sz w:val="16"/>
                <w:szCs w:val="16"/>
                <w:lang w:val="kk-KZ"/>
              </w:rPr>
              <w:t>сақ»</w:t>
            </w:r>
            <w:r w:rsidR="00E84651" w:rsidRPr="008F2CBD">
              <w:rPr>
                <w:sz w:val="16"/>
                <w:szCs w:val="16"/>
              </w:rPr>
              <w:fldChar w:fldCharType="end"/>
            </w:r>
            <w:r w:rsidRPr="008F2CBD">
              <w:rPr>
                <w:color w:val="000000" w:themeColor="text1"/>
                <w:sz w:val="16"/>
                <w:szCs w:val="16"/>
                <w:lang w:val="kk-KZ"/>
              </w:rPr>
              <w:t> аты осыдан шыққан) дейді.</w:t>
            </w:r>
          </w:p>
          <w:p w:rsidR="00B27F57" w:rsidRPr="008F2CBD" w:rsidRDefault="00B27F57" w:rsidP="00700A81">
            <w:pPr>
              <w:pStyle w:val="2"/>
              <w:pBdr>
                <w:bottom w:val="single" w:sz="6" w:space="0" w:color="A2A9B1"/>
              </w:pBdr>
              <w:shd w:val="clear" w:color="auto" w:fill="FFFFFF"/>
              <w:spacing w:before="240" w:beforeAutospacing="0" w:after="60" w:afterAutospacing="0"/>
              <w:jc w:val="both"/>
              <w:outlineLvl w:val="1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F2CBD">
              <w:rPr>
                <w:rStyle w:val="mw-headline"/>
                <w:b w:val="0"/>
                <w:bCs w:val="0"/>
                <w:color w:val="000000" w:themeColor="text1"/>
                <w:sz w:val="16"/>
                <w:szCs w:val="16"/>
              </w:rPr>
              <w:t xml:space="preserve">Қоныстанған </w:t>
            </w:r>
            <w:proofErr w:type="spellStart"/>
            <w:r w:rsidRPr="008F2CBD">
              <w:rPr>
                <w:rStyle w:val="mw-headline"/>
                <w:b w:val="0"/>
                <w:bCs w:val="0"/>
                <w:color w:val="000000" w:themeColor="text1"/>
                <w:sz w:val="16"/>
                <w:szCs w:val="16"/>
              </w:rPr>
              <w:t>жерлері</w:t>
            </w:r>
            <w:proofErr w:type="spellEnd"/>
          </w:p>
          <w:p w:rsidR="00B27F57" w:rsidRPr="008F2CBD" w:rsidRDefault="005F3A17" w:rsidP="00700A81">
            <w:pPr>
              <w:pStyle w:val="a8"/>
              <w:shd w:val="clear" w:color="auto" w:fill="FFFFFF"/>
              <w:spacing w:before="120" w:beforeAutospacing="0" w:after="12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8F2CBD">
              <w:rPr>
                <w:color w:val="000000" w:themeColor="text1"/>
                <w:sz w:val="16"/>
                <w:szCs w:val="16"/>
              </w:rPr>
              <w:t>Б.з.б.I</w:t>
            </w:r>
            <w:r w:rsidR="00B27F57" w:rsidRPr="008F2CBD">
              <w:rPr>
                <w:color w:val="000000" w:themeColor="text1"/>
                <w:sz w:val="16"/>
                <w:szCs w:val="16"/>
              </w:rPr>
              <w:t>мыңжылдықта Солтү</w:t>
            </w:r>
            <w:proofErr w:type="gramStart"/>
            <w:r w:rsidR="00B27F57" w:rsidRPr="008F2CBD">
              <w:rPr>
                <w:color w:val="000000" w:themeColor="text1"/>
                <w:sz w:val="16"/>
                <w:szCs w:val="16"/>
              </w:rPr>
              <w:t>ст</w:t>
            </w:r>
            <w:proofErr w:type="gramEnd"/>
            <w:r w:rsidR="00B27F57" w:rsidRPr="008F2CBD">
              <w:rPr>
                <w:color w:val="000000" w:themeColor="text1"/>
                <w:sz w:val="16"/>
                <w:szCs w:val="16"/>
              </w:rPr>
              <w:t>ік </w:t>
            </w:r>
            <w:hyperlink r:id="rId6" w:tooltip="Үндістан" w:history="1">
              <w:r w:rsidR="00B27F57" w:rsidRPr="008F2CBD">
                <w:rPr>
                  <w:rStyle w:val="a9"/>
                  <w:color w:val="000000" w:themeColor="text1"/>
                  <w:sz w:val="16"/>
                  <w:szCs w:val="16"/>
                </w:rPr>
                <w:t>Үндістанды</w:t>
              </w:r>
            </w:hyperlink>
            <w:r w:rsidR="00B27F57" w:rsidRPr="008F2CBD">
              <w:rPr>
                <w:color w:val="000000" w:themeColor="text1"/>
                <w:sz w:val="16"/>
                <w:szCs w:val="16"/>
              </w:rPr>
              <w:t>, </w:t>
            </w:r>
            <w:hyperlink r:id="rId7" w:tooltip="Ауғанстан" w:history="1">
              <w:r w:rsidR="00B27F57" w:rsidRPr="008F2CBD">
                <w:rPr>
                  <w:rStyle w:val="a9"/>
                  <w:color w:val="000000" w:themeColor="text1"/>
                  <w:sz w:val="16"/>
                  <w:szCs w:val="16"/>
                </w:rPr>
                <w:t>Ауғанстанды</w:t>
              </w:r>
            </w:hyperlink>
            <w:r w:rsidR="00B27F57" w:rsidRPr="008F2CBD">
              <w:rPr>
                <w:color w:val="000000" w:themeColor="text1"/>
                <w:sz w:val="16"/>
                <w:szCs w:val="16"/>
              </w:rPr>
              <w:t>, </w:t>
            </w:r>
            <w:hyperlink r:id="rId8" w:tooltip="Орта Азия" w:history="1">
              <w:r w:rsidR="00B27F57" w:rsidRPr="008F2CBD">
                <w:rPr>
                  <w:rStyle w:val="a9"/>
                  <w:color w:val="000000" w:themeColor="text1"/>
                  <w:sz w:val="16"/>
                  <w:szCs w:val="16"/>
                </w:rPr>
                <w:t xml:space="preserve">Орта </w:t>
              </w:r>
              <w:proofErr w:type="spellStart"/>
              <w:r w:rsidR="00B27F57" w:rsidRPr="008F2CBD">
                <w:rPr>
                  <w:rStyle w:val="a9"/>
                  <w:color w:val="000000" w:themeColor="text1"/>
                  <w:sz w:val="16"/>
                  <w:szCs w:val="16"/>
                </w:rPr>
                <w:t>Азияны</w:t>
              </w:r>
              <w:proofErr w:type="spellEnd"/>
            </w:hyperlink>
            <w:r w:rsidR="00B27F57" w:rsidRPr="008F2CBD">
              <w:rPr>
                <w:color w:val="000000" w:themeColor="text1"/>
                <w:sz w:val="16"/>
                <w:szCs w:val="16"/>
              </w:rPr>
              <w:t> және </w:t>
            </w:r>
            <w:hyperlink r:id="rId9" w:tooltip="Қазақстан" w:history="1">
              <w:r w:rsidR="00B27F57" w:rsidRPr="008F2CBD">
                <w:rPr>
                  <w:rStyle w:val="a9"/>
                  <w:color w:val="000000" w:themeColor="text1"/>
                  <w:sz w:val="16"/>
                  <w:szCs w:val="16"/>
                </w:rPr>
                <w:t>Қазақстанның</w:t>
              </w:r>
            </w:hyperlink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 оңтүстігін қамтитын кең-байтақ аумақта жинақтап алғанда «сақ»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деп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аталатын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көптеген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тайпалар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мекендеген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>. </w:t>
            </w:r>
            <w:hyperlink r:id="rId10" w:tooltip="Геродот" w:history="1">
              <w:r w:rsidR="00B27F57" w:rsidRPr="008F2CBD">
                <w:rPr>
                  <w:rStyle w:val="a9"/>
                  <w:color w:val="000000" w:themeColor="text1"/>
                  <w:sz w:val="16"/>
                  <w:szCs w:val="16"/>
                </w:rPr>
                <w:t>Геродот</w:t>
              </w:r>
            </w:hyperlink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 (б.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з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. б. V ғ.) және баска антик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тарихшылары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оларды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> </w:t>
            </w:r>
            <w:hyperlink r:id="rId11" w:tooltip="Азия" w:history="1">
              <w:r w:rsidR="00B27F57" w:rsidRPr="008F2CBD">
                <w:rPr>
                  <w:rStyle w:val="a9"/>
                  <w:color w:val="000000" w:themeColor="text1"/>
                  <w:sz w:val="16"/>
                  <w:szCs w:val="16"/>
                </w:rPr>
                <w:t>Азия</w:t>
              </w:r>
            </w:hyperlink>
            <w:r w:rsidR="00B27F57" w:rsidRPr="008F2CBD">
              <w:rPr>
                <w:color w:val="000000" w:themeColor="text1"/>
                <w:sz w:val="16"/>
                <w:szCs w:val="16"/>
              </w:rPr>
              <w:t> </w:t>
            </w:r>
            <w:proofErr w:type="spellStart"/>
            <w:r w:rsidR="00E84651" w:rsidRPr="008F2CBD">
              <w:rPr>
                <w:sz w:val="16"/>
                <w:szCs w:val="16"/>
              </w:rPr>
              <w:fldChar w:fldCharType="begin"/>
            </w:r>
            <w:r w:rsidR="00B27F57" w:rsidRPr="008F2CBD">
              <w:rPr>
                <w:sz w:val="16"/>
                <w:szCs w:val="16"/>
              </w:rPr>
              <w:instrText>HYPERLINK "https://kk.wikipedia.org/wiki/%D0%A1%D0%BA%D0%B8%D1%84" \o "Скиф"</w:instrText>
            </w:r>
            <w:r w:rsidR="00E84651" w:rsidRPr="008F2CBD">
              <w:rPr>
                <w:sz w:val="16"/>
                <w:szCs w:val="16"/>
              </w:rPr>
              <w:fldChar w:fldCharType="separate"/>
            </w:r>
            <w:r w:rsidR="00B27F57" w:rsidRPr="008F2CBD">
              <w:rPr>
                <w:rStyle w:val="a9"/>
                <w:color w:val="000000" w:themeColor="text1"/>
                <w:sz w:val="16"/>
                <w:szCs w:val="16"/>
              </w:rPr>
              <w:t>скифтері</w:t>
            </w:r>
            <w:proofErr w:type="spellEnd"/>
            <w:r w:rsidR="00E84651" w:rsidRPr="008F2CBD">
              <w:rPr>
                <w:sz w:val="16"/>
                <w:szCs w:val="16"/>
              </w:rPr>
              <w:fldChar w:fldCharType="end"/>
            </w:r>
            <w:r w:rsidR="00B27F57" w:rsidRPr="008F2CBD">
              <w:rPr>
                <w:color w:val="000000" w:themeColor="text1"/>
                <w:sz w:val="16"/>
                <w:szCs w:val="16"/>
              </w:rPr>
              <w:t> 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деп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атаған.Fылымда сақтардың бұ</w:t>
            </w:r>
            <w:proofErr w:type="gramStart"/>
            <w:r w:rsidR="00B27F57" w:rsidRPr="008F2CBD">
              <w:rPr>
                <w:color w:val="000000" w:themeColor="text1"/>
                <w:sz w:val="16"/>
                <w:szCs w:val="16"/>
              </w:rPr>
              <w:t>л</w:t>
            </w:r>
            <w:proofErr w:type="gram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топтарының </w:t>
            </w:r>
            <w:hyperlink r:id="rId12" w:tooltip="Орта Азия" w:history="1">
              <w:r w:rsidR="00B27F57" w:rsidRPr="008F2CBD">
                <w:rPr>
                  <w:rStyle w:val="a9"/>
                  <w:color w:val="000000" w:themeColor="text1"/>
                  <w:sz w:val="16"/>
                  <w:szCs w:val="16"/>
                </w:rPr>
                <w:t>Орта Азия</w:t>
              </w:r>
            </w:hyperlink>
            <w:r w:rsidR="00B27F57" w:rsidRPr="008F2CBD">
              <w:rPr>
                <w:color w:val="000000" w:themeColor="text1"/>
                <w:sz w:val="16"/>
                <w:szCs w:val="16"/>
              </w:rPr>
              <w:t> мен </w:t>
            </w:r>
            <w:proofErr w:type="spellStart"/>
            <w:r w:rsidR="00E84651" w:rsidRPr="008F2CBD">
              <w:rPr>
                <w:sz w:val="16"/>
                <w:szCs w:val="16"/>
              </w:rPr>
              <w:fldChar w:fldCharType="begin"/>
            </w:r>
            <w:r w:rsidR="00B27F57" w:rsidRPr="008F2CBD">
              <w:rPr>
                <w:sz w:val="16"/>
                <w:szCs w:val="16"/>
              </w:rPr>
              <w:instrText>HYPERLINK "https://kk.wikipedia.org/wiki/%D2%9A%D0%B0%D0%B7%D0%B0%D2%9B%D1%81%D1%82%D0%B0%D0%BD" \o "Қазақстан"</w:instrText>
            </w:r>
            <w:r w:rsidR="00E84651" w:rsidRPr="008F2CBD">
              <w:rPr>
                <w:sz w:val="16"/>
                <w:szCs w:val="16"/>
              </w:rPr>
              <w:fldChar w:fldCharType="separate"/>
            </w:r>
            <w:r w:rsidR="00B27F57" w:rsidRPr="008F2CBD">
              <w:rPr>
                <w:rStyle w:val="a9"/>
                <w:color w:val="000000" w:themeColor="text1"/>
                <w:sz w:val="16"/>
                <w:szCs w:val="16"/>
              </w:rPr>
              <w:t>Қазақстан</w:t>
            </w:r>
            <w:proofErr w:type="spellEnd"/>
            <w:r w:rsidR="00E84651" w:rsidRPr="008F2CBD">
              <w:rPr>
                <w:sz w:val="16"/>
                <w:szCs w:val="16"/>
              </w:rPr>
              <w:fldChar w:fldCharType="end"/>
            </w:r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 аумағында шоғырланғаны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туралы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көптеген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болжамдар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бар. Олардың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біреуіне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сәйкес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Шаш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(</w:t>
            </w:r>
            <w:hyperlink r:id="rId13" w:tooltip="Ташкент" w:history="1">
              <w:r w:rsidR="00B27F57" w:rsidRPr="008F2CBD">
                <w:rPr>
                  <w:rStyle w:val="a9"/>
                  <w:color w:val="000000" w:themeColor="text1"/>
                  <w:sz w:val="16"/>
                  <w:szCs w:val="16"/>
                </w:rPr>
                <w:t>Ташкент</w:t>
              </w:r>
            </w:hyperlink>
            <w:r w:rsidR="00B27F57" w:rsidRPr="008F2CBD">
              <w:rPr>
                <w:color w:val="000000" w:themeColor="text1"/>
                <w:sz w:val="16"/>
                <w:szCs w:val="16"/>
              </w:rPr>
              <w:t> 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ауданы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>), Солтү</w:t>
            </w:r>
            <w:proofErr w:type="gramStart"/>
            <w:r w:rsidR="00B27F57" w:rsidRPr="008F2CBD">
              <w:rPr>
                <w:color w:val="000000" w:themeColor="text1"/>
                <w:sz w:val="16"/>
                <w:szCs w:val="16"/>
              </w:rPr>
              <w:t>ст</w:t>
            </w:r>
            <w:proofErr w:type="gramEnd"/>
            <w:r w:rsidR="00B27F57" w:rsidRPr="008F2CBD">
              <w:rPr>
                <w:color w:val="000000" w:themeColor="text1"/>
                <w:sz w:val="16"/>
                <w:szCs w:val="16"/>
              </w:rPr>
              <w:t>ік </w:t>
            </w:r>
            <w:hyperlink r:id="rId14" w:tooltip="Қырғызстан" w:history="1">
              <w:r w:rsidR="00B27F57" w:rsidRPr="008F2CBD">
                <w:rPr>
                  <w:rStyle w:val="a9"/>
                  <w:color w:val="000000" w:themeColor="text1"/>
                  <w:sz w:val="16"/>
                  <w:szCs w:val="16"/>
                </w:rPr>
                <w:t>Қырғызстан</w:t>
              </w:r>
            </w:hyperlink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 аумағында және Қазақстанның оңтүстігінде тиграхауда-сақтар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мекендегені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>, бұл сақ тайпаларының этникалық аумағы кеңірек болған, оған Оңтүстік </w:t>
            </w:r>
            <w:hyperlink r:id="rId15" w:tooltip="Орал" w:history="1">
              <w:r w:rsidR="00B27F57" w:rsidRPr="008F2CBD">
                <w:rPr>
                  <w:rStyle w:val="a9"/>
                  <w:color w:val="000000" w:themeColor="text1"/>
                  <w:sz w:val="16"/>
                  <w:szCs w:val="16"/>
                </w:rPr>
                <w:t>Орал</w:t>
              </w:r>
            </w:hyperlink>
            <w:r w:rsidR="00B27F57" w:rsidRPr="008F2CBD">
              <w:rPr>
                <w:color w:val="000000" w:themeColor="text1"/>
                <w:sz w:val="16"/>
                <w:szCs w:val="16"/>
              </w:rPr>
              <w:t> 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еңірі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мен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Таулы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Алтайда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мекеденген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Ахемендік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Иранның сына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жазу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ескерткіштерінде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Сақтар үш топқа бөлінеді.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Олар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>: хаумаварға Сақтар (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хаому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шарабын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ішетіндер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немесе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амюрийліктер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);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тиграхауда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Сақтар (шошақ бө</w:t>
            </w:r>
            <w:proofErr w:type="gramStart"/>
            <w:r w:rsidR="00B27F57" w:rsidRPr="008F2CBD">
              <w:rPr>
                <w:color w:val="000000" w:themeColor="text1"/>
                <w:sz w:val="16"/>
                <w:szCs w:val="16"/>
              </w:rPr>
              <w:t>р</w:t>
            </w:r>
            <w:proofErr w:type="gram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іктілер);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тьяй-парадарая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Сақтар (теңіздің арғы жағындағылар). Бұлар Орта Азияның оңтү</w:t>
            </w:r>
            <w:proofErr w:type="gramStart"/>
            <w:r w:rsidR="00B27F57" w:rsidRPr="008F2CBD">
              <w:rPr>
                <w:color w:val="000000" w:themeColor="text1"/>
                <w:sz w:val="16"/>
                <w:szCs w:val="16"/>
              </w:rPr>
              <w:t>ст</w:t>
            </w:r>
            <w:proofErr w:type="gram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ігін, Арал теңізінің төңірегін,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Сырдария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бойын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Жетісу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алқабын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мекендеген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. Сақтар одақтарына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яксарт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массагеттер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исседон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дайлар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, астақ, қамақ,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аримаспы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сияқты көптеген көне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тайпалар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бі</w:t>
            </w:r>
            <w:proofErr w:type="gramStart"/>
            <w:r w:rsidR="00B27F57" w:rsidRPr="008F2CBD">
              <w:rPr>
                <w:color w:val="000000" w:themeColor="text1"/>
                <w:sz w:val="16"/>
                <w:szCs w:val="16"/>
              </w:rPr>
              <w:t>р</w:t>
            </w:r>
            <w:proofErr w:type="gramEnd"/>
            <w:r w:rsidR="00B27F57" w:rsidRPr="008F2CBD">
              <w:rPr>
                <w:color w:val="000000" w:themeColor="text1"/>
                <w:sz w:val="16"/>
                <w:szCs w:val="16"/>
              </w:rPr>
              <w:t>іккен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="00B27F57" w:rsidRPr="008F2CBD">
              <w:rPr>
                <w:color w:val="000000" w:themeColor="text1"/>
                <w:sz w:val="16"/>
                <w:szCs w:val="16"/>
              </w:rPr>
              <w:t>Б</w:t>
            </w:r>
            <w:proofErr w:type="gram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ұлар Кавказ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тауын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«Қаз»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тауы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деп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атаған. </w:t>
            </w:r>
            <w:hyperlink r:id="rId16" w:tooltip="Сақ" w:history="1">
              <w:r w:rsidR="00B27F57" w:rsidRPr="008F2CBD">
                <w:rPr>
                  <w:rStyle w:val="a9"/>
                  <w:color w:val="000000" w:themeColor="text1"/>
                  <w:sz w:val="16"/>
                  <w:szCs w:val="16"/>
                </w:rPr>
                <w:t>Сақ</w:t>
              </w:r>
            </w:hyperlink>
            <w:r w:rsidR="00B27F57" w:rsidRPr="008F2CBD">
              <w:rPr>
                <w:color w:val="000000" w:themeColor="text1"/>
                <w:sz w:val="16"/>
                <w:szCs w:val="16"/>
              </w:rPr>
              <w:t> жерінде </w:t>
            </w:r>
            <w:hyperlink r:id="rId17" w:tooltip="Яксарт" w:history="1">
              <w:r w:rsidR="00B27F57" w:rsidRPr="008F2CBD">
                <w:rPr>
                  <w:rStyle w:val="a9"/>
                  <w:color w:val="000000" w:themeColor="text1"/>
                  <w:sz w:val="16"/>
                  <w:szCs w:val="16"/>
                </w:rPr>
                <w:t>Яксарт</w:t>
              </w:r>
            </w:hyperlink>
            <w:r w:rsidR="00B27F57" w:rsidRPr="008F2CBD">
              <w:rPr>
                <w:color w:val="000000" w:themeColor="text1"/>
                <w:sz w:val="16"/>
                <w:szCs w:val="16"/>
              </w:rPr>
              <w:t> (Сырдария), </w:t>
            </w:r>
            <w:hyperlink r:id="rId18" w:tooltip="Оксус (мұндай бет жоқ)" w:history="1">
              <w:r w:rsidR="00B27F57" w:rsidRPr="008F2CBD">
                <w:rPr>
                  <w:rStyle w:val="a9"/>
                  <w:color w:val="000000" w:themeColor="text1"/>
                  <w:sz w:val="16"/>
                  <w:szCs w:val="16"/>
                </w:rPr>
                <w:t>Оксус</w:t>
              </w:r>
            </w:hyperlink>
            <w:r w:rsidR="00B27F57" w:rsidRPr="008F2CBD">
              <w:rPr>
                <w:color w:val="000000" w:themeColor="text1"/>
                <w:sz w:val="16"/>
                <w:szCs w:val="16"/>
              </w:rPr>
              <w:t> (Өкіссу – Әмудария) үлкен өзендер болған. </w:t>
            </w:r>
            <w:hyperlink r:id="rId19" w:tooltip="Сырдария" w:history="1">
              <w:proofErr w:type="spellStart"/>
              <w:r w:rsidR="00B27F57" w:rsidRPr="008F2CBD">
                <w:rPr>
                  <w:rStyle w:val="a9"/>
                  <w:color w:val="000000" w:themeColor="text1"/>
                  <w:sz w:val="16"/>
                  <w:szCs w:val="16"/>
                </w:rPr>
                <w:t>Сырдарияны</w:t>
              </w:r>
              <w:proofErr w:type="spellEnd"/>
              <w:proofErr w:type="gramStart"/>
            </w:hyperlink>
            <w:r w:rsidR="00B27F57" w:rsidRPr="008F2CBD">
              <w:rPr>
                <w:color w:val="000000" w:themeColor="text1"/>
                <w:sz w:val="16"/>
                <w:szCs w:val="16"/>
              </w:rPr>
              <w:t> Б</w:t>
            </w:r>
            <w:proofErr w:type="gramEnd"/>
            <w:r w:rsidR="00B27F57" w:rsidRPr="008F2CBD">
              <w:rPr>
                <w:color w:val="000000" w:themeColor="text1"/>
                <w:sz w:val="16"/>
                <w:szCs w:val="16"/>
              </w:rPr>
              <w:t>ақтиярлар (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бактрлар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Яксарт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, ал Сақтар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Сілес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Сіле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Сілеті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деп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атаған. Сақтардың б.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з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. б. </w:t>
            </w:r>
            <w:proofErr w:type="gramStart"/>
            <w:r w:rsidR="00B27F57" w:rsidRPr="008F2CBD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әдениетті ел болғаны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туралы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дерек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мол.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Археологтар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Қазақстанның оңтү</w:t>
            </w:r>
            <w:proofErr w:type="gramStart"/>
            <w:r w:rsidR="00B27F57" w:rsidRPr="008F2CBD">
              <w:rPr>
                <w:color w:val="000000" w:themeColor="text1"/>
                <w:sz w:val="16"/>
                <w:szCs w:val="16"/>
              </w:rPr>
              <w:t>ст</w:t>
            </w:r>
            <w:proofErr w:type="gram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ік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ауданы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мен Қырғызcтан, Тәжікстан және Алтай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жерлерінен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Сақтар тайпаларының қорғандары мен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обаларын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тапты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>. </w:t>
            </w:r>
            <w:hyperlink r:id="rId20" w:tooltip="Парсы империясы" w:history="1">
              <w:r w:rsidR="00B27F57" w:rsidRPr="008F2CBD">
                <w:rPr>
                  <w:rStyle w:val="a9"/>
                  <w:color w:val="000000" w:themeColor="text1"/>
                  <w:sz w:val="16"/>
                  <w:szCs w:val="16"/>
                  <w:shd w:val="clear" w:color="auto" w:fill="FFDADA"/>
                </w:rPr>
                <w:t xml:space="preserve">Парсы </w:t>
              </w:r>
              <w:proofErr w:type="spellStart"/>
              <w:r w:rsidR="00B27F57" w:rsidRPr="008F2CBD">
                <w:rPr>
                  <w:rStyle w:val="a9"/>
                  <w:color w:val="000000" w:themeColor="text1"/>
                  <w:sz w:val="16"/>
                  <w:szCs w:val="16"/>
                  <w:shd w:val="clear" w:color="auto" w:fill="FFDADA"/>
                </w:rPr>
                <w:t>патшасы</w:t>
              </w:r>
              <w:proofErr w:type="spellEnd"/>
            </w:hyperlink>
            <w:r w:rsidR="00B27F57" w:rsidRPr="008F2CBD">
              <w:rPr>
                <w:color w:val="000000" w:themeColor="text1"/>
                <w:sz w:val="16"/>
                <w:szCs w:val="16"/>
              </w:rPr>
              <w:t> </w:t>
            </w:r>
            <w:hyperlink r:id="rId21" w:tooltip="Дараявауш Виштаспа (мұндай бет жоқ)" w:history="1">
              <w:r w:rsidR="00B27F57" w:rsidRPr="008F2CBD">
                <w:rPr>
                  <w:rStyle w:val="a9"/>
                  <w:color w:val="000000" w:themeColor="text1"/>
                  <w:sz w:val="16"/>
                  <w:szCs w:val="16"/>
                </w:rPr>
                <w:t>Дараявауштың</w:t>
              </w:r>
            </w:hyperlink>
            <w:r w:rsidR="00B27F57" w:rsidRPr="008F2CBD">
              <w:rPr>
                <w:color w:val="000000" w:themeColor="text1"/>
                <w:sz w:val="16"/>
                <w:szCs w:val="16"/>
              </w:rPr>
              <w:t> </w:t>
            </w:r>
            <w:hyperlink r:id="rId22" w:tooltip="Парса (мұндай бет жоқ)" w:history="1">
              <w:r w:rsidR="00B27F57" w:rsidRPr="008F2CBD">
                <w:rPr>
                  <w:rStyle w:val="a9"/>
                  <w:color w:val="000000" w:themeColor="text1"/>
                  <w:sz w:val="16"/>
                  <w:szCs w:val="16"/>
                </w:rPr>
                <w:t>Парсаға</w:t>
              </w:r>
            </w:hyperlink>
            <w:r w:rsidR="00B27F57" w:rsidRPr="008F2CBD">
              <w:rPr>
                <w:color w:val="000000" w:themeColor="text1"/>
                <w:sz w:val="16"/>
                <w:szCs w:val="16"/>
              </w:rPr>
              <w:t> (</w:t>
            </w:r>
            <w:hyperlink r:id="rId23" w:tooltip="Грек тілі" w:history="1">
              <w:r w:rsidR="00B27F57" w:rsidRPr="008F2CBD">
                <w:rPr>
                  <w:rStyle w:val="a9"/>
                  <w:color w:val="000000" w:themeColor="text1"/>
                  <w:sz w:val="16"/>
                  <w:szCs w:val="16"/>
                </w:rPr>
                <w:t>гр.</w:t>
              </w:r>
            </w:hyperlink>
            <w:r w:rsidR="00B27F57" w:rsidRPr="008F2CBD">
              <w:rPr>
                <w:color w:val="000000" w:themeColor="text1"/>
                <w:sz w:val="16"/>
                <w:szCs w:val="16"/>
              </w:rPr>
              <w:t> </w:t>
            </w:r>
            <w:r w:rsidR="00B27F57" w:rsidRPr="008F2CBD">
              <w:rPr>
                <w:i/>
                <w:iCs/>
                <w:color w:val="000000" w:themeColor="text1"/>
                <w:sz w:val="16"/>
                <w:szCs w:val="16"/>
                <w:lang w:val="el-GR"/>
              </w:rPr>
              <w:t>Persepolis</w:t>
            </w:r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) жақын Накширустамдағы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тас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27F57" w:rsidRPr="008F2CBD">
              <w:rPr>
                <w:color w:val="000000" w:themeColor="text1"/>
                <w:sz w:val="16"/>
                <w:szCs w:val="16"/>
              </w:rPr>
              <w:t>жазуларында</w:t>
            </w:r>
            <w:proofErr w:type="spell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сақаларды үш топқа бөлі</w:t>
            </w:r>
            <w:proofErr w:type="gramStart"/>
            <w:r w:rsidR="00B27F57" w:rsidRPr="008F2CBD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="00B27F57" w:rsidRPr="008F2CBD">
              <w:rPr>
                <w:color w:val="000000" w:themeColor="text1"/>
                <w:sz w:val="16"/>
                <w:szCs w:val="16"/>
              </w:rPr>
              <w:t xml:space="preserve"> көрсеткен:</w:t>
            </w:r>
          </w:p>
          <w:p w:rsidR="00B27F57" w:rsidRPr="008F2CBD" w:rsidRDefault="00E84651" w:rsidP="00B27F5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ind w:left="384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4" w:tooltip="Парадарая (мұндай бет жоқ)" w:history="1">
              <w:proofErr w:type="spellStart"/>
              <w:r w:rsidR="00B27F57" w:rsidRPr="008F2CBD">
                <w:rPr>
                  <w:rStyle w:val="a9"/>
                  <w:rFonts w:ascii="Times New Roman" w:hAnsi="Times New Roman" w:cs="Times New Roman"/>
                  <w:b/>
                  <w:bCs/>
                  <w:color w:val="000000" w:themeColor="text1"/>
                  <w:sz w:val="16"/>
                  <w:szCs w:val="16"/>
                </w:rPr>
                <w:t>парадарая</w:t>
              </w:r>
              <w:proofErr w:type="spellEnd"/>
            </w:hyperlink>
            <w:r w:rsidR="00B27F57" w:rsidRPr="008F2C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(</w:t>
            </w:r>
            <w:hyperlink r:id="rId25" w:tooltip="Каспий теңізі" w:history="1">
              <w:r w:rsidR="00B27F57" w:rsidRPr="008F2CBD">
                <w:rPr>
                  <w:rStyle w:val="a9"/>
                  <w:rFonts w:ascii="Times New Roman" w:hAnsi="Times New Roman" w:cs="Times New Roman"/>
                  <w:i/>
                  <w:iCs/>
                  <w:color w:val="000000" w:themeColor="text1"/>
                  <w:sz w:val="16"/>
                  <w:szCs w:val="16"/>
                </w:rPr>
                <w:t>теңіздің</w:t>
              </w:r>
            </w:hyperlink>
            <w:r w:rsidR="00B27F57" w:rsidRPr="008F2CBD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 арғы </w:t>
            </w:r>
            <w:proofErr w:type="spellStart"/>
            <w:r w:rsidR="00B27F57" w:rsidRPr="008F2CBD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бетіндегі</w:t>
            </w:r>
            <w:proofErr w:type="spellEnd"/>
            <w:r w:rsidR="00B27F57" w:rsidRPr="008F2CBD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сақалар</w:t>
            </w:r>
            <w:r w:rsidR="00B27F57" w:rsidRPr="008F2C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 — </w:t>
            </w:r>
            <w:hyperlink r:id="rId26" w:tooltip="Еуропа" w:history="1">
              <w:r w:rsidR="00B27F57" w:rsidRPr="008F2CBD">
                <w:rPr>
                  <w:rStyle w:val="a9"/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еуропалық</w:t>
              </w:r>
            </w:hyperlink>
            <w:r w:rsidR="00B27F57" w:rsidRPr="008F2C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 сақалар-скифтер </w:t>
            </w:r>
            <w:proofErr w:type="spellStart"/>
            <w:r w:rsidR="00B27F57" w:rsidRPr="008F2C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немесе</w:t>
            </w:r>
            <w:proofErr w:type="spellEnd"/>
            <w:r w:rsidR="00B27F57" w:rsidRPr="008F2C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hyperlink r:id="rId27" w:tooltip="Арал теңізі" w:history="1">
              <w:r w:rsidR="00B27F57" w:rsidRPr="008F2CBD">
                <w:rPr>
                  <w:rStyle w:val="a9"/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Арал теңізі</w:t>
              </w:r>
            </w:hyperlink>
            <w:r w:rsidR="00B27F57" w:rsidRPr="008F2C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 </w:t>
            </w:r>
            <w:hyperlink r:id="rId28" w:tooltip="Сырдария" w:history="1">
              <w:r w:rsidR="00B27F57" w:rsidRPr="008F2CBD">
                <w:rPr>
                  <w:rStyle w:val="a9"/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Сырдарияның</w:t>
              </w:r>
            </w:hyperlink>
            <w:r w:rsidR="00B27F57" w:rsidRPr="008F2C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арғы жағындағылар;</w:t>
            </w:r>
          </w:p>
          <w:p w:rsidR="00B27F57" w:rsidRPr="008F2CBD" w:rsidRDefault="00E84651" w:rsidP="00B27F5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ind w:left="384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9" w:tooltip="Хаомаварга (мұндай бет жоқ)" w:history="1">
              <w:proofErr w:type="spellStart"/>
              <w:r w:rsidR="00B27F57" w:rsidRPr="008F2CBD">
                <w:rPr>
                  <w:rStyle w:val="a9"/>
                  <w:rFonts w:ascii="Times New Roman" w:hAnsi="Times New Roman" w:cs="Times New Roman"/>
                  <w:b/>
                  <w:bCs/>
                  <w:color w:val="000000" w:themeColor="text1"/>
                  <w:sz w:val="16"/>
                  <w:szCs w:val="16"/>
                </w:rPr>
                <w:t>хаомаварга</w:t>
              </w:r>
              <w:proofErr w:type="spellEnd"/>
            </w:hyperlink>
            <w:r w:rsidR="00B27F57" w:rsidRPr="008F2C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(</w:t>
            </w:r>
            <w:proofErr w:type="spellStart"/>
            <w:r w:rsidRPr="008F2CBD">
              <w:rPr>
                <w:sz w:val="16"/>
                <w:szCs w:val="16"/>
              </w:rPr>
              <w:fldChar w:fldCharType="begin"/>
            </w:r>
            <w:r w:rsidR="00B27F57" w:rsidRPr="008F2CBD">
              <w:rPr>
                <w:sz w:val="16"/>
                <w:szCs w:val="16"/>
              </w:rPr>
              <w:instrText>HYPERLINK "https://kk.wikipedia.org/w/index.php?title=%D0%A5%D0%B0%D0%BE%D0%BC%D0%B0&amp;action=edit&amp;redlink=1" \o "Хаома (мұндай бет жоқ)"</w:instrText>
            </w:r>
            <w:r w:rsidRPr="008F2CBD">
              <w:rPr>
                <w:sz w:val="16"/>
                <w:szCs w:val="16"/>
              </w:rPr>
              <w:fldChar w:fldCharType="separate"/>
            </w:r>
            <w:r w:rsidR="00B27F57" w:rsidRPr="008F2CBD">
              <w:rPr>
                <w:rStyle w:val="a9"/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хаома</w:t>
            </w:r>
            <w:proofErr w:type="spellEnd"/>
            <w:r w:rsidRPr="008F2CBD">
              <w:rPr>
                <w:sz w:val="16"/>
                <w:szCs w:val="16"/>
              </w:rPr>
              <w:fldChar w:fldCharType="end"/>
            </w:r>
            <w:r w:rsidR="00B27F57" w:rsidRPr="008F2CBD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 </w:t>
            </w:r>
            <w:proofErr w:type="spellStart"/>
            <w:r w:rsidR="00B27F57" w:rsidRPr="008F2CBD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сусынын</w:t>
            </w:r>
            <w:proofErr w:type="spellEnd"/>
            <w:r w:rsidR="00B27F57" w:rsidRPr="008F2CBD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27F57" w:rsidRPr="008F2CBD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жасайтын</w:t>
            </w:r>
            <w:proofErr w:type="spellEnd"/>
            <w:r w:rsidR="00B27F57" w:rsidRPr="008F2CBD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сақалар</w:t>
            </w:r>
            <w:r w:rsidR="00B27F57" w:rsidRPr="008F2C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 — </w:t>
            </w:r>
            <w:hyperlink r:id="rId30" w:tooltip="Ферғана алқабы (мұндай бет жоқ)" w:history="1">
              <w:r w:rsidR="00B27F57" w:rsidRPr="008F2CBD">
                <w:rPr>
                  <w:rStyle w:val="a9"/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Ферғана алқабын</w:t>
              </w:r>
            </w:hyperlink>
            <w:r w:rsidR="00B27F57" w:rsidRPr="008F2C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мекендеушілер;</w:t>
            </w:r>
          </w:p>
          <w:p w:rsidR="00B27F57" w:rsidRPr="008F2CBD" w:rsidRDefault="00E84651" w:rsidP="00B27F5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ind w:left="384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31" w:tooltip="Тиграхауда (мұндай бет жоқ)" w:history="1">
              <w:proofErr w:type="spellStart"/>
              <w:r w:rsidR="00B27F57" w:rsidRPr="008F2CBD">
                <w:rPr>
                  <w:rStyle w:val="a9"/>
                  <w:rFonts w:ascii="Times New Roman" w:hAnsi="Times New Roman" w:cs="Times New Roman"/>
                  <w:b/>
                  <w:bCs/>
                  <w:color w:val="000000" w:themeColor="text1"/>
                  <w:sz w:val="16"/>
                  <w:szCs w:val="16"/>
                </w:rPr>
                <w:t>тиграхауда</w:t>
              </w:r>
              <w:proofErr w:type="spellEnd"/>
            </w:hyperlink>
            <w:r w:rsidR="00B27F57" w:rsidRPr="008F2C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(</w:t>
            </w:r>
            <w:r w:rsidR="00B27F57" w:rsidRPr="008F2CBD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шошақ бө</w:t>
            </w:r>
            <w:proofErr w:type="gramStart"/>
            <w:r w:rsidR="00B27F57" w:rsidRPr="008F2CBD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р</w:t>
            </w:r>
            <w:proofErr w:type="gramEnd"/>
            <w:r w:rsidR="00B27F57" w:rsidRPr="008F2CBD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ікті сақалар</w:t>
            </w:r>
            <w:r w:rsidR="00B27F57" w:rsidRPr="008F2C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 — </w:t>
            </w:r>
            <w:hyperlink r:id="rId32" w:tooltip="Сырдария" w:history="1">
              <w:r w:rsidR="00B27F57" w:rsidRPr="008F2CBD">
                <w:rPr>
                  <w:rStyle w:val="a9"/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Сырдарияның</w:t>
              </w:r>
            </w:hyperlink>
            <w:r w:rsidR="00B27F57" w:rsidRPr="008F2C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орта ағынын және </w:t>
            </w:r>
            <w:hyperlink r:id="rId33" w:tooltip="Жетісу" w:history="1">
              <w:r w:rsidR="00B27F57" w:rsidRPr="008F2CBD">
                <w:rPr>
                  <w:rStyle w:val="a9"/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Жетісуды</w:t>
              </w:r>
            </w:hyperlink>
            <w:r w:rsidR="00B27F57" w:rsidRPr="008F2C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мекендеушілер.</w:t>
            </w:r>
          </w:p>
          <w:p w:rsidR="00D90BAC" w:rsidRPr="008F2CBD" w:rsidRDefault="00D90BAC" w:rsidP="00D90BA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16"/>
                <w:szCs w:val="16"/>
                <w:lang w:val="kk-KZ"/>
              </w:rPr>
            </w:pPr>
            <w:r w:rsidRPr="008F2CBD">
              <w:rPr>
                <w:b/>
                <w:color w:val="000000"/>
                <w:sz w:val="16"/>
                <w:szCs w:val="16"/>
                <w:lang w:val="kk-KZ"/>
              </w:rPr>
              <w:t>Талдау және зерттеу.</w:t>
            </w:r>
          </w:p>
          <w:p w:rsidR="00D90BAC" w:rsidRPr="008F2CBD" w:rsidRDefault="00D90BAC" w:rsidP="00D90BA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16"/>
                <w:szCs w:val="16"/>
                <w:lang w:val="kk-KZ"/>
              </w:rPr>
            </w:pPr>
            <w:r w:rsidRPr="008F2CBD">
              <w:rPr>
                <w:b/>
                <w:color w:val="000000"/>
                <w:sz w:val="16"/>
                <w:szCs w:val="16"/>
                <w:lang w:val="kk-KZ"/>
              </w:rPr>
              <w:t>Топтық  жұмыс.</w:t>
            </w:r>
          </w:p>
          <w:p w:rsidR="00D90BAC" w:rsidRPr="008F2CBD" w:rsidRDefault="00D90BAC" w:rsidP="00D90BA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16"/>
                <w:szCs w:val="16"/>
                <w:lang w:val="kk-KZ"/>
              </w:rPr>
            </w:pPr>
            <w:r w:rsidRPr="008F2CBD">
              <w:rPr>
                <w:b/>
                <w:color w:val="000000"/>
                <w:sz w:val="16"/>
                <w:szCs w:val="16"/>
                <w:lang w:val="kk-KZ"/>
              </w:rPr>
              <w:t>Оқу құралымен жұмыс.Дереккөздердегі ақпаратты талдай отырып,сақтардың тұрмыс-тіршілігі,дүниетанымы туралыәңгіме құрастыру.</w:t>
            </w:r>
          </w:p>
          <w:p w:rsidR="00D90BAC" w:rsidRPr="008F2CBD" w:rsidRDefault="00D90BAC" w:rsidP="00D90BA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16"/>
                <w:szCs w:val="16"/>
                <w:lang w:val="kk-KZ"/>
              </w:rPr>
            </w:pPr>
            <w:r w:rsidRPr="008F2CBD">
              <w:rPr>
                <w:b/>
                <w:color w:val="000000"/>
                <w:sz w:val="16"/>
                <w:szCs w:val="16"/>
                <w:lang w:val="kk-KZ"/>
              </w:rPr>
              <w:t>Бағалау «Бағдаршам»әдісі</w:t>
            </w:r>
          </w:p>
          <w:p w:rsidR="00B27F57" w:rsidRPr="008F2CBD" w:rsidRDefault="00B27F57" w:rsidP="00700A81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eastAsia="Arial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BDC" w:rsidRPr="008F2CBD" w:rsidRDefault="000E5BDC" w:rsidP="00700A81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16"/>
                <w:szCs w:val="16"/>
                <w:lang w:val="kk-KZ"/>
              </w:rPr>
            </w:pPr>
          </w:p>
          <w:p w:rsidR="000E5BDC" w:rsidRPr="008F2CBD" w:rsidRDefault="000E5BDC" w:rsidP="00700A81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16"/>
                <w:szCs w:val="16"/>
                <w:lang w:val="kk-KZ"/>
              </w:rPr>
            </w:pPr>
          </w:p>
          <w:p w:rsidR="000E5BDC" w:rsidRPr="008F2CBD" w:rsidRDefault="000E5BDC" w:rsidP="00700A81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16"/>
                <w:szCs w:val="16"/>
                <w:lang w:val="kk-KZ"/>
              </w:rPr>
            </w:pPr>
          </w:p>
          <w:p w:rsidR="000E5BDC" w:rsidRPr="008F2CBD" w:rsidRDefault="000E5BDC" w:rsidP="00700A81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16"/>
                <w:szCs w:val="16"/>
                <w:lang w:val="kk-KZ"/>
              </w:rPr>
            </w:pPr>
          </w:p>
          <w:p w:rsidR="000E5BDC" w:rsidRPr="008F2CBD" w:rsidRDefault="000E5BDC" w:rsidP="00700A81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16"/>
                <w:szCs w:val="16"/>
                <w:lang w:val="kk-KZ"/>
              </w:rPr>
            </w:pPr>
          </w:p>
          <w:p w:rsidR="000E5BDC" w:rsidRPr="008F2CBD" w:rsidRDefault="000E5BDC" w:rsidP="00700A81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16"/>
                <w:szCs w:val="16"/>
                <w:lang w:val="kk-KZ"/>
              </w:rPr>
            </w:pPr>
          </w:p>
          <w:p w:rsidR="005F3A17" w:rsidRPr="008F2CBD" w:rsidRDefault="006F6499" w:rsidP="00700A81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eastAsia="Arial" w:hAnsi="Times New Roman" w:cs="Times New Roman"/>
                <w:sz w:val="16"/>
                <w:szCs w:val="16"/>
                <w:lang w:val="kk-KZ"/>
              </w:rPr>
              <w:t>Электронды оқулық.</w:t>
            </w:r>
          </w:p>
          <w:p w:rsidR="005F3A17" w:rsidRPr="008F2CBD" w:rsidRDefault="006F6499" w:rsidP="00700A81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eastAsia="Arial" w:hAnsi="Times New Roman" w:cs="Times New Roman"/>
                <w:sz w:val="16"/>
                <w:szCs w:val="16"/>
                <w:lang w:val="kk-KZ"/>
              </w:rPr>
              <w:t>Мультимедиа.</w:t>
            </w:r>
          </w:p>
          <w:p w:rsidR="00B27F57" w:rsidRPr="008F2CBD" w:rsidRDefault="000E5BDC" w:rsidP="00700A81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  <w:lang w:val="kk-KZ"/>
              </w:rPr>
            </w:pPr>
            <w:r w:rsidRPr="008F2CBD">
              <w:rPr>
                <w:rFonts w:ascii="Times New Roman" w:eastAsia="Arial" w:hAnsi="Times New Roman" w:cs="Times New Roman"/>
                <w:sz w:val="16"/>
                <w:szCs w:val="16"/>
                <w:lang w:val="kk-KZ"/>
              </w:rPr>
              <w:t>6</w:t>
            </w:r>
            <w:r w:rsidR="006F6499" w:rsidRPr="008F2CBD">
              <w:rPr>
                <w:rFonts w:ascii="Times New Roman" w:eastAsia="Arial" w:hAnsi="Times New Roman" w:cs="Times New Roman"/>
                <w:sz w:val="16"/>
                <w:szCs w:val="16"/>
                <w:lang w:val="kk-KZ"/>
              </w:rPr>
              <w:t>сынып</w:t>
            </w:r>
            <w:r w:rsidRPr="008F2CBD">
              <w:rPr>
                <w:rFonts w:ascii="Times New Roman" w:eastAsia="Arial" w:hAnsi="Times New Roman" w:cs="Times New Roman"/>
                <w:sz w:val="16"/>
                <w:szCs w:val="16"/>
                <w:lang w:val="kk-KZ"/>
              </w:rPr>
              <w:t>.ЦОР</w:t>
            </w:r>
            <w:r w:rsidR="006F6499" w:rsidRPr="008F2CBD">
              <w:rPr>
                <w:rFonts w:ascii="Times New Roman" w:eastAsia="Arial" w:hAnsi="Times New Roman" w:cs="Times New Roman"/>
                <w:sz w:val="16"/>
                <w:szCs w:val="16"/>
                <w:lang w:val="kk-KZ"/>
              </w:rPr>
              <w:t xml:space="preserve"> «</w:t>
            </w:r>
            <w:r w:rsidRPr="008F2CBD">
              <w:rPr>
                <w:rFonts w:ascii="Times New Roman" w:eastAsia="Arial" w:hAnsi="Times New Roman" w:cs="Times New Roman"/>
                <w:sz w:val="16"/>
                <w:szCs w:val="16"/>
                <w:lang w:val="kk-KZ"/>
              </w:rPr>
              <w:t xml:space="preserve">Ежелгі </w:t>
            </w:r>
            <w:r w:rsidR="006F6499" w:rsidRPr="008F2CBD">
              <w:rPr>
                <w:rFonts w:ascii="Times New Roman" w:eastAsia="Arial" w:hAnsi="Times New Roman" w:cs="Times New Roman"/>
                <w:sz w:val="16"/>
                <w:szCs w:val="16"/>
                <w:lang w:val="kk-KZ"/>
              </w:rPr>
              <w:t>Қазақстан тарихы</w:t>
            </w:r>
            <w:r w:rsidRPr="008F2CBD">
              <w:rPr>
                <w:rFonts w:ascii="Times New Roman" w:eastAsia="Arial" w:hAnsi="Times New Roman" w:cs="Times New Roman"/>
                <w:sz w:val="16"/>
                <w:szCs w:val="16"/>
                <w:lang w:val="kk-KZ"/>
              </w:rPr>
              <w:t>»</w:t>
            </w:r>
          </w:p>
        </w:tc>
      </w:tr>
      <w:tr w:rsidR="00B27F57" w:rsidRPr="008F2CBD" w:rsidTr="003C69BB">
        <w:trPr>
          <w:trHeight w:val="799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Сергіту сәті</w:t>
            </w: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минут</w:t>
            </w:r>
          </w:p>
        </w:tc>
        <w:tc>
          <w:tcPr>
            <w:tcW w:w="595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B27F57" w:rsidP="00700A8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kk-KZ"/>
              </w:rPr>
              <w:t>«Иә,жоқ» ойыны</w:t>
            </w:r>
          </w:p>
          <w:p w:rsidR="00D90BAC" w:rsidRPr="008F2CBD" w:rsidRDefault="00D90BAC" w:rsidP="00700A8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kk-KZ"/>
              </w:rPr>
              <w:t>Геродот грек тарихшысы</w:t>
            </w:r>
          </w:p>
          <w:p w:rsidR="00D90BAC" w:rsidRPr="008F2CBD" w:rsidRDefault="00D90BAC" w:rsidP="00700A8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kk-KZ"/>
              </w:rPr>
              <w:t>Парадарайа сақтар шошақ бөріктілер</w:t>
            </w:r>
          </w:p>
          <w:p w:rsidR="00D90BAC" w:rsidRPr="008F2CBD" w:rsidRDefault="00D90BAC" w:rsidP="00700A8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kk-KZ"/>
              </w:rPr>
              <w:t>Страбонның ебегінің аты «География»</w:t>
            </w:r>
          </w:p>
          <w:p w:rsidR="00D90BAC" w:rsidRPr="008F2CBD" w:rsidRDefault="00D90BAC" w:rsidP="00700A8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kk-KZ"/>
              </w:rPr>
              <w:t>Сақтар елінде алтын мен мыс көп болған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B27F57" w:rsidP="00700A81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lang w:val="kk-KZ"/>
              </w:rPr>
            </w:pPr>
          </w:p>
        </w:tc>
      </w:tr>
      <w:tr w:rsidR="00B27F57" w:rsidRPr="008F2CBD" w:rsidTr="008F2CBD">
        <w:trPr>
          <w:trHeight w:val="144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 сыйы</w:t>
            </w:r>
          </w:p>
          <w:p w:rsidR="00D90BAC" w:rsidRPr="008F2CBD" w:rsidRDefault="00D90BAC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3мин</w:t>
            </w:r>
          </w:p>
        </w:tc>
        <w:tc>
          <w:tcPr>
            <w:tcW w:w="595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F6499" w:rsidRPr="008F2CBD" w:rsidRDefault="00B27F57" w:rsidP="00700A8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16"/>
                <w:szCs w:val="16"/>
                <w:lang w:val="kk-KZ"/>
              </w:rPr>
            </w:pPr>
            <w:r w:rsidRPr="008F2CBD">
              <w:rPr>
                <w:b/>
                <w:color w:val="000000"/>
                <w:sz w:val="16"/>
                <w:szCs w:val="16"/>
                <w:lang w:val="kk-KZ"/>
              </w:rPr>
              <w:t>«Анда жайлы аңыз»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5D2654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Қосымша мәлімет</w:t>
            </w:r>
          </w:p>
          <w:p w:rsidR="005F3A17" w:rsidRPr="008F2CBD" w:rsidRDefault="005F3A1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27F57" w:rsidRPr="008F2CBD" w:rsidTr="008F2CBD">
        <w:trPr>
          <w:trHeight w:val="719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Аяқталуы </w:t>
            </w: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Сабақты бекіту</w:t>
            </w:r>
          </w:p>
          <w:p w:rsidR="00B27F57" w:rsidRPr="008F2CBD" w:rsidRDefault="00B27F57" w:rsidP="00700A81">
            <w:pPr>
              <w:tabs>
                <w:tab w:val="left" w:pos="529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10мин</w:t>
            </w:r>
          </w:p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D90BAC" w:rsidP="00700A8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16"/>
                <w:szCs w:val="16"/>
                <w:lang w:val="kk-KZ"/>
              </w:rPr>
            </w:pPr>
            <w:r w:rsidRPr="008F2CBD">
              <w:rPr>
                <w:b/>
                <w:color w:val="000000"/>
                <w:sz w:val="16"/>
                <w:szCs w:val="16"/>
                <w:lang w:val="kk-KZ"/>
              </w:rPr>
              <w:t>Қолдану</w:t>
            </w:r>
          </w:p>
          <w:p w:rsidR="00D90BAC" w:rsidRPr="008F2CBD" w:rsidRDefault="00D90BAC" w:rsidP="00D90BA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16"/>
                <w:szCs w:val="16"/>
                <w:lang w:val="kk-KZ"/>
              </w:rPr>
            </w:pPr>
            <w:r w:rsidRPr="008F2CBD">
              <w:rPr>
                <w:rFonts w:ascii="Times New Roman" w:eastAsia="Arial" w:hAnsi="Times New Roman" w:cs="Times New Roman"/>
                <w:b/>
                <w:sz w:val="16"/>
                <w:szCs w:val="16"/>
                <w:lang w:val="kk-KZ"/>
              </w:rPr>
              <w:t xml:space="preserve">Дидактикалық ойын «Ақылды достар» </w:t>
            </w:r>
          </w:p>
          <w:p w:rsidR="00D90BAC" w:rsidRPr="008F2CBD" w:rsidRDefault="00D90BAC" w:rsidP="00D90BA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  <w:lang w:val="kk-KZ"/>
              </w:rPr>
            </w:pPr>
            <w:r w:rsidRPr="008F2CBD">
              <w:rPr>
                <w:rFonts w:eastAsia="Arial"/>
                <w:sz w:val="16"/>
                <w:szCs w:val="16"/>
                <w:lang w:val="kk-KZ"/>
              </w:rPr>
              <w:t>Бағалау .Мұғалім өзі бағалап отырады. (жарайсың,өте жақсы,керемет)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5D2654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Интерактивті ойын</w:t>
            </w:r>
          </w:p>
        </w:tc>
      </w:tr>
      <w:tr w:rsidR="00B27F57" w:rsidRPr="008F2CBD" w:rsidTr="003C69BB">
        <w:trPr>
          <w:trHeight w:val="779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Кері байланыс</w:t>
            </w:r>
          </w:p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 минут</w:t>
            </w:r>
          </w:p>
        </w:tc>
        <w:tc>
          <w:tcPr>
            <w:tcW w:w="595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B27F57" w:rsidP="00700A8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>
                  <wp:extent cx="1676400" cy="542925"/>
                  <wp:effectExtent l="19050" t="0" r="0" b="0"/>
                  <wp:docPr id="7544" name="Picture 2" descr="Картинки по запросу кері байланыс түрле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Картинки по запросу кері байланыс түрл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864" cy="54372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Кері байланыс кемесі</w:t>
            </w:r>
          </w:p>
        </w:tc>
      </w:tr>
      <w:tr w:rsidR="00B27F57" w:rsidRPr="008F2CBD" w:rsidTr="003C69BB">
        <w:tc>
          <w:tcPr>
            <w:tcW w:w="9924" w:type="dxa"/>
            <w:gridSpan w:val="8"/>
          </w:tcPr>
          <w:p w:rsidR="00B27F57" w:rsidRPr="008F2CBD" w:rsidRDefault="00B27F57" w:rsidP="00700A8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Қосымша ақпарат</w:t>
            </w:r>
          </w:p>
        </w:tc>
      </w:tr>
      <w:tr w:rsidR="00B27F57" w:rsidRPr="008F2CBD" w:rsidTr="003C69BB">
        <w:tc>
          <w:tcPr>
            <w:tcW w:w="3404" w:type="dxa"/>
            <w:gridSpan w:val="3"/>
            <w:tcBorders>
              <w:right w:val="single" w:sz="4" w:space="0" w:color="auto"/>
            </w:tcBorders>
          </w:tcPr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Саралау – Сіз қосымша</w:t>
            </w:r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көмек көрсетуд</w:t>
            </w:r>
            <w:proofErr w:type="spellStart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і</w:t>
            </w:r>
            <w:proofErr w:type="spellEnd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қалай</w:t>
            </w:r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жоспарлайсыз</w:t>
            </w:r>
            <w:proofErr w:type="spellEnd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? </w:t>
            </w:r>
            <w:proofErr w:type="spellStart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Сіз</w:t>
            </w:r>
            <w:proofErr w:type="spellEnd"/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қабілеті жоғары</w:t>
            </w:r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оқ</w:t>
            </w:r>
            <w:proofErr w:type="gramStart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ушылар</w:t>
            </w:r>
            <w:proofErr w:type="gramEnd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ға </w:t>
            </w:r>
            <w:proofErr w:type="spellStart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тапсырманы</w:t>
            </w:r>
            <w:proofErr w:type="spellEnd"/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күрделендіруді қалай</w:t>
            </w:r>
          </w:p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жоспарлайсыз</w:t>
            </w:r>
            <w:proofErr w:type="spellEnd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?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Бағалау - Оқушылардың</w:t>
            </w:r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үйренгенін </w:t>
            </w:r>
            <w:proofErr w:type="spellStart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тексеруді</w:t>
            </w:r>
            <w:proofErr w:type="spellEnd"/>
          </w:p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қалай </w:t>
            </w:r>
            <w:proofErr w:type="spellStart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жоспарлайсыз</w:t>
            </w:r>
            <w:proofErr w:type="spellEnd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?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</w:t>
            </w:r>
            <w:proofErr w:type="gramEnd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əнаралық </w:t>
            </w:r>
            <w:proofErr w:type="spellStart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байланыс</w:t>
            </w:r>
            <w:proofErr w:type="spellEnd"/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Қауіпсізді</w:t>
            </w:r>
            <w:proofErr w:type="gramStart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 ж</w:t>
            </w:r>
            <w:proofErr w:type="gramEnd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əне еңбекті</w:t>
            </w:r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қорғау </w:t>
            </w:r>
            <w:proofErr w:type="spellStart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ережелері</w:t>
            </w:r>
            <w:proofErr w:type="spellEnd"/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АКТ-мен</w:t>
            </w:r>
            <w:proofErr w:type="spellEnd"/>
            <w:proofErr w:type="gramEnd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байланыс</w:t>
            </w:r>
            <w:proofErr w:type="spellEnd"/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Құндылықтардағы</w:t>
            </w:r>
          </w:p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байланыс</w:t>
            </w:r>
            <w:proofErr w:type="spellEnd"/>
          </w:p>
        </w:tc>
      </w:tr>
      <w:tr w:rsidR="00B27F57" w:rsidRPr="008F2CBD" w:rsidTr="008F2CBD">
        <w:trPr>
          <w:trHeight w:val="3124"/>
        </w:trPr>
        <w:tc>
          <w:tcPr>
            <w:tcW w:w="3404" w:type="dxa"/>
            <w:gridSpan w:val="3"/>
            <w:tcBorders>
              <w:right w:val="single" w:sz="4" w:space="0" w:color="auto"/>
            </w:tcBorders>
          </w:tcPr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Рефлексия</w:t>
            </w:r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Сабақ / оқу</w:t>
            </w:r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мақсаттары</w:t>
            </w:r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шынайы</w:t>
            </w:r>
            <w:proofErr w:type="spell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ма</w:t>
            </w:r>
            <w:proofErr w:type="spell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Бү</w:t>
            </w:r>
            <w:proofErr w:type="gram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ін оқушылар</w:t>
            </w:r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gram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ілді</w:t>
            </w:r>
            <w:proofErr w:type="spell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Сыныптағы </w:t>
            </w: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ахуал</w:t>
            </w:r>
            <w:proofErr w:type="spellEnd"/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қандай </w:t>
            </w: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болды</w:t>
            </w:r>
            <w:proofErr w:type="spell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Мен жоспарлаған</w:t>
            </w:r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саралау</w:t>
            </w:r>
            <w:proofErr w:type="spell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шаралары</w:t>
            </w:r>
            <w:proofErr w:type="spellEnd"/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тиімді</w:t>
            </w:r>
            <w:proofErr w:type="spell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болды</w:t>
            </w:r>
            <w:proofErr w:type="spell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ма</w:t>
            </w:r>
            <w:proofErr w:type="spell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Мен </w:t>
            </w: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берілген</w:t>
            </w:r>
            <w:proofErr w:type="spellEnd"/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уақыт </w:t>
            </w: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ішінде</w:t>
            </w:r>
            <w:proofErr w:type="spellEnd"/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үлгердім </w:t>
            </w: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бе</w:t>
            </w:r>
            <w:proofErr w:type="spell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? Мен</w:t>
            </w:r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өз </w:t>
            </w: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жоспарыма</w:t>
            </w:r>
            <w:proofErr w:type="spellEnd"/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қандай түзетулер</w:t>
            </w:r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енгізді</w:t>
            </w:r>
            <w:proofErr w:type="gram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spell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 ж</w:t>
            </w:r>
            <w:proofErr w:type="gram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əне</w:t>
            </w:r>
          </w:p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неліктен</w:t>
            </w:r>
            <w:proofErr w:type="spell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6520" w:type="dxa"/>
            <w:gridSpan w:val="5"/>
            <w:tcBorders>
              <w:left w:val="single" w:sz="4" w:space="0" w:color="auto"/>
            </w:tcBorders>
          </w:tcPr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Төмендегі бос ұяшыққа сабақ туралы өз пікіріңізді жазыңыз.</w:t>
            </w:r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Сол ұяшықтағы Сіздің сабағыңыздың тақырыбына сəйкес</w:t>
            </w:r>
          </w:p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келетін</w:t>
            </w:r>
            <w:proofErr w:type="spellEnd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сұрақ</w:t>
            </w:r>
            <w:proofErr w:type="gramStart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тар</w:t>
            </w:r>
            <w:proofErr w:type="gramEnd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ға </w:t>
            </w:r>
            <w:proofErr w:type="spellStart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жауап</w:t>
            </w:r>
            <w:proofErr w:type="spellEnd"/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беріңіз.</w:t>
            </w:r>
          </w:p>
        </w:tc>
      </w:tr>
      <w:tr w:rsidR="00B27F57" w:rsidRPr="008F2CBD" w:rsidTr="003C69BB">
        <w:tc>
          <w:tcPr>
            <w:tcW w:w="9924" w:type="dxa"/>
            <w:gridSpan w:val="8"/>
          </w:tcPr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Қорытынды бағамдау</w:t>
            </w:r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Қандай </w:t>
            </w: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екі</w:t>
            </w:r>
            <w:proofErr w:type="spell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 нəрсе </w:t>
            </w: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табысты</w:t>
            </w:r>
            <w:proofErr w:type="spell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болды</w:t>
            </w:r>
            <w:proofErr w:type="spell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 (оқытуды да, </w:t>
            </w:r>
            <w:proofErr w:type="gram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қуды да ескеріңіз)?</w:t>
            </w:r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1:</w:t>
            </w:r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2:</w:t>
            </w:r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Қандай </w:t>
            </w: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екі</w:t>
            </w:r>
            <w:proofErr w:type="spell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 нəрсе сабақты жақсарта </w:t>
            </w: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алды</w:t>
            </w:r>
            <w:proofErr w:type="spell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 (оқытуды да, </w:t>
            </w:r>
            <w:proofErr w:type="gram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қуды да ескеріңіз)?</w:t>
            </w:r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1:</w:t>
            </w:r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2:</w:t>
            </w:r>
          </w:p>
          <w:p w:rsidR="00B27F57" w:rsidRPr="008F2CBD" w:rsidRDefault="00B27F57" w:rsidP="00700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Сабақ </w:t>
            </w: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барысында</w:t>
            </w:r>
            <w:proofErr w:type="spell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 мен </w:t>
            </w: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сынып</w:t>
            </w:r>
            <w:proofErr w:type="spell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немесе</w:t>
            </w:r>
            <w:proofErr w:type="spell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жекелеген</w:t>
            </w:r>
            <w:proofErr w:type="spell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 оқушылар </w:t>
            </w: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 менің </w:t>
            </w: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келесі</w:t>
            </w:r>
            <w:proofErr w:type="spell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 сабағымды</w:t>
            </w:r>
          </w:p>
          <w:p w:rsidR="00B27F57" w:rsidRPr="008F2CBD" w:rsidRDefault="00B27F57" w:rsidP="00700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жетілдіруге</w:t>
            </w:r>
            <w:proofErr w:type="spell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 көмектесетін </w:t>
            </w:r>
            <w:proofErr w:type="gram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spellStart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gram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ілдім</w:t>
            </w:r>
            <w:proofErr w:type="spellEnd"/>
            <w:r w:rsidRPr="008F2CBD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</w:tr>
    </w:tbl>
    <w:p w:rsidR="00257B87" w:rsidRPr="008F2CBD" w:rsidRDefault="00257B87">
      <w:pPr>
        <w:rPr>
          <w:sz w:val="16"/>
          <w:szCs w:val="16"/>
        </w:rPr>
      </w:pPr>
    </w:p>
    <w:sectPr w:rsidR="00257B87" w:rsidRPr="008F2CBD" w:rsidSect="008B6292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F7CAB"/>
    <w:multiLevelType w:val="multilevel"/>
    <w:tmpl w:val="1328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F57"/>
    <w:rsid w:val="000E5BDC"/>
    <w:rsid w:val="00197F3C"/>
    <w:rsid w:val="001F0744"/>
    <w:rsid w:val="00257B87"/>
    <w:rsid w:val="00263CEC"/>
    <w:rsid w:val="002D5B65"/>
    <w:rsid w:val="003220AD"/>
    <w:rsid w:val="003C69BB"/>
    <w:rsid w:val="00457B1A"/>
    <w:rsid w:val="00482D55"/>
    <w:rsid w:val="00553BF8"/>
    <w:rsid w:val="005D2654"/>
    <w:rsid w:val="005F3A17"/>
    <w:rsid w:val="00685DC1"/>
    <w:rsid w:val="006F6499"/>
    <w:rsid w:val="0072688D"/>
    <w:rsid w:val="00840688"/>
    <w:rsid w:val="008B6292"/>
    <w:rsid w:val="008F2CBD"/>
    <w:rsid w:val="009857B0"/>
    <w:rsid w:val="00B27F57"/>
    <w:rsid w:val="00BD32D6"/>
    <w:rsid w:val="00D90BAC"/>
    <w:rsid w:val="00E84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57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B27F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7F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Без интервала Знак"/>
    <w:basedOn w:val="a0"/>
    <w:link w:val="a4"/>
    <w:locked/>
    <w:rsid w:val="00B27F57"/>
    <w:rPr>
      <w:rFonts w:ascii="Calibri" w:eastAsia="Times New Roman" w:hAnsi="Calibri" w:cs="Times New Roman"/>
    </w:rPr>
  </w:style>
  <w:style w:type="paragraph" w:styleId="a4">
    <w:name w:val="No Spacing"/>
    <w:link w:val="a3"/>
    <w:qFormat/>
    <w:rsid w:val="00B27F5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link w:val="a6"/>
    <w:uiPriority w:val="34"/>
    <w:qFormat/>
    <w:rsid w:val="00B27F57"/>
    <w:pPr>
      <w:ind w:left="720"/>
      <w:contextualSpacing/>
    </w:pPr>
  </w:style>
  <w:style w:type="table" w:styleId="a7">
    <w:name w:val="Table Grid"/>
    <w:basedOn w:val="a1"/>
    <w:uiPriority w:val="39"/>
    <w:rsid w:val="00B27F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2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B27F57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B27F57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B27F57"/>
    <w:rPr>
      <w:rFonts w:eastAsiaTheme="minorEastAsia"/>
      <w:lang w:eastAsia="ru-RU"/>
    </w:rPr>
  </w:style>
  <w:style w:type="character" w:customStyle="1" w:styleId="mw-headline">
    <w:name w:val="mw-headline"/>
    <w:basedOn w:val="a0"/>
    <w:rsid w:val="00B27F57"/>
  </w:style>
  <w:style w:type="paragraph" w:styleId="ab">
    <w:name w:val="Balloon Text"/>
    <w:basedOn w:val="a"/>
    <w:link w:val="ac"/>
    <w:uiPriority w:val="99"/>
    <w:semiHidden/>
    <w:unhideWhenUsed/>
    <w:rsid w:val="00B2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7F5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E%D1%80%D1%82%D0%B0_%D0%90%D0%B7%D0%B8%D1%8F" TargetMode="External"/><Relationship Id="rId13" Type="http://schemas.openxmlformats.org/officeDocument/2006/relationships/hyperlink" Target="https://kk.wikipedia.org/wiki/%D0%A2%D0%B0%D1%88%D0%BA%D0%B5%D0%BD%D1%82" TargetMode="External"/><Relationship Id="rId18" Type="http://schemas.openxmlformats.org/officeDocument/2006/relationships/hyperlink" Target="https://kk.wikipedia.org/w/index.php?title=%D0%9E%D0%BA%D1%81%D1%83%D1%81&amp;action=edit&amp;redlink=1" TargetMode="External"/><Relationship Id="rId26" Type="http://schemas.openxmlformats.org/officeDocument/2006/relationships/hyperlink" Target="https://kk.wikipedia.org/wiki/%D0%95%D1%83%D1%80%D0%BE%D0%BF%D0%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k.wikipedia.org/w/index.php?title=%D0%94%D0%B0%D1%80%D0%B0%D1%8F%D0%B2%D0%B0%D1%83%D1%88_%D0%92%D0%B8%D1%88%D1%82%D0%B0%D1%81%D0%BF%D0%B0&amp;action=edit&amp;redlink=1" TargetMode="External"/><Relationship Id="rId34" Type="http://schemas.openxmlformats.org/officeDocument/2006/relationships/image" Target="media/image2.png"/><Relationship Id="rId7" Type="http://schemas.openxmlformats.org/officeDocument/2006/relationships/hyperlink" Target="https://kk.wikipedia.org/wiki/%D0%90%D1%83%D2%93%D0%B0%D0%BD%D1%81%D1%82%D0%B0%D0%BD" TargetMode="External"/><Relationship Id="rId12" Type="http://schemas.openxmlformats.org/officeDocument/2006/relationships/hyperlink" Target="https://kk.wikipedia.org/wiki/%D0%9E%D1%80%D1%82%D0%B0_%D0%90%D0%B7%D0%B8%D1%8F" TargetMode="External"/><Relationship Id="rId17" Type="http://schemas.openxmlformats.org/officeDocument/2006/relationships/hyperlink" Target="https://kk.wikipedia.org/wiki/%D0%AF%D0%BA%D1%81%D0%B0%D1%80%D1%82" TargetMode="External"/><Relationship Id="rId25" Type="http://schemas.openxmlformats.org/officeDocument/2006/relationships/hyperlink" Target="https://kk.wikipedia.org/wiki/%D0%9A%D0%B0%D1%81%D0%BF%D0%B8%D0%B9_%D1%82%D0%B5%D2%A3%D1%96%D0%B7%D1%96" TargetMode="External"/><Relationship Id="rId33" Type="http://schemas.openxmlformats.org/officeDocument/2006/relationships/hyperlink" Target="https://kk.wikipedia.org/wiki/%D0%96%D0%B5%D1%82%D1%96%D1%81%D1%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kk.wikipedia.org/wiki/%D0%A1%D0%B0%D2%9B" TargetMode="External"/><Relationship Id="rId20" Type="http://schemas.openxmlformats.org/officeDocument/2006/relationships/hyperlink" Target="https://kk.wikipedia.org/wiki/%D0%9F%D0%B0%D1%80%D1%81%D1%8B_%D0%B8%D0%BC%D0%BF%D0%B5%D1%80%D0%B8%D1%8F%D1%81%D1%8B" TargetMode="External"/><Relationship Id="rId29" Type="http://schemas.openxmlformats.org/officeDocument/2006/relationships/hyperlink" Target="https://kk.wikipedia.org/w/index.php?title=%D0%A5%D0%B0%D0%BE%D0%BC%D0%B0%D0%B2%D0%B0%D1%80%D0%B3%D0%B0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2%AE%D0%BD%D0%B4%D1%96%D1%81%D1%82%D0%B0%D0%BD" TargetMode="External"/><Relationship Id="rId11" Type="http://schemas.openxmlformats.org/officeDocument/2006/relationships/hyperlink" Target="https://kk.wikipedia.org/wiki/%D0%90%D0%B7%D0%B8%D1%8F" TargetMode="External"/><Relationship Id="rId24" Type="http://schemas.openxmlformats.org/officeDocument/2006/relationships/hyperlink" Target="https://kk.wikipedia.org/w/index.php?title=%D0%9F%D0%B0%D1%80%D0%B0%D0%B4%D0%B0%D1%80%D0%B0%D1%8F&amp;action=edit&amp;redlink=1" TargetMode="External"/><Relationship Id="rId32" Type="http://schemas.openxmlformats.org/officeDocument/2006/relationships/hyperlink" Target="https://kk.wikipedia.org/wiki/%D0%A1%D1%8B%D1%80%D0%B4%D0%B0%D1%80%D0%B8%D1%8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kk.wikipedia.org/wiki/%D0%9E%D1%80%D0%B0%D0%BB" TargetMode="External"/><Relationship Id="rId23" Type="http://schemas.openxmlformats.org/officeDocument/2006/relationships/hyperlink" Target="https://kk.wikipedia.org/wiki/%D0%93%D1%80%D0%B5%D0%BA_%D1%82%D1%96%D0%BB%D1%96" TargetMode="External"/><Relationship Id="rId28" Type="http://schemas.openxmlformats.org/officeDocument/2006/relationships/hyperlink" Target="https://kk.wikipedia.org/wiki/%D0%A1%D1%8B%D1%80%D0%B4%D0%B0%D1%80%D0%B8%D1%8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kk.wikipedia.org/wiki/%D0%93%D0%B5%D1%80%D0%BE%D0%B4%D0%BE%D1%82" TargetMode="External"/><Relationship Id="rId19" Type="http://schemas.openxmlformats.org/officeDocument/2006/relationships/hyperlink" Target="https://kk.wikipedia.org/wiki/%D0%A1%D1%8B%D1%80%D0%B4%D0%B0%D1%80%D0%B8%D1%8F" TargetMode="External"/><Relationship Id="rId31" Type="http://schemas.openxmlformats.org/officeDocument/2006/relationships/hyperlink" Target="https://kk.wikipedia.org/w/index.php?title=%D0%A2%D0%B8%D0%B3%D1%80%D0%B0%D1%85%D0%B0%D1%83%D0%B4%D0%B0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2%9A%D0%B0%D0%B7%D0%B0%D2%9B%D1%81%D1%82%D0%B0%D0%BD" TargetMode="External"/><Relationship Id="rId14" Type="http://schemas.openxmlformats.org/officeDocument/2006/relationships/hyperlink" Target="https://kk.wikipedia.org/wiki/%D2%9A%D1%8B%D1%80%D2%93%D1%8B%D0%B7%D1%81%D1%82%D0%B0%D0%BD" TargetMode="External"/><Relationship Id="rId22" Type="http://schemas.openxmlformats.org/officeDocument/2006/relationships/hyperlink" Target="https://kk.wikipedia.org/w/index.php?title=%D0%9F%D0%B0%D1%80%D1%81%D0%B0&amp;action=edit&amp;redlink=1" TargetMode="External"/><Relationship Id="rId27" Type="http://schemas.openxmlformats.org/officeDocument/2006/relationships/hyperlink" Target="https://kk.wikipedia.org/wiki/%D0%90%D1%80%D0%B0%D0%BB_%D1%82%D0%B5%D2%A3%D1%96%D0%B7%D1%96" TargetMode="External"/><Relationship Id="rId30" Type="http://schemas.openxmlformats.org/officeDocument/2006/relationships/hyperlink" Target="https://kk.wikipedia.org/w/index.php?title=%D0%A4%D0%B5%D1%80%D2%93%D0%B0%D0%BD%D0%B0_%D0%B0%D0%BB%D2%9B%D0%B0%D0%B1%D1%8B&amp;action=edit&amp;redlink=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Калбиби</dc:creator>
  <cp:lastModifiedBy>Калбиби</cp:lastModifiedBy>
  <cp:revision>18</cp:revision>
  <cp:lastPrinted>2018-12-10T18:40:00Z</cp:lastPrinted>
  <dcterms:created xsi:type="dcterms:W3CDTF">2017-12-10T23:29:00Z</dcterms:created>
  <dcterms:modified xsi:type="dcterms:W3CDTF">2018-12-10T18:41:00Z</dcterms:modified>
</cp:coreProperties>
</file>