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FD7" w:rsidRPr="00DF796F" w:rsidRDefault="00302FD7" w:rsidP="005B0F5A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DF796F">
        <w:rPr>
          <w:rFonts w:ascii="Times New Roman" w:hAnsi="Times New Roman" w:cs="Times New Roman"/>
          <w:b/>
          <w:lang w:val="kk-KZ"/>
        </w:rPr>
        <w:t>ВИДЕО САБАҚ ЖОСПАРЫНЫҢ ҮЛГІСІ</w:t>
      </w:r>
    </w:p>
    <w:tbl>
      <w:tblPr>
        <w:tblStyle w:val="a3"/>
        <w:tblW w:w="1560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000"/>
        <w:gridCol w:w="1134"/>
        <w:gridCol w:w="5095"/>
        <w:gridCol w:w="2410"/>
        <w:gridCol w:w="2693"/>
        <w:gridCol w:w="10"/>
      </w:tblGrid>
      <w:tr w:rsidR="00302FD7" w:rsidRPr="00DF796F" w:rsidTr="00BF409E">
        <w:tc>
          <w:tcPr>
            <w:tcW w:w="4261" w:type="dxa"/>
            <w:gridSpan w:val="3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Мұғалімнің аты-жөні:</w:t>
            </w:r>
          </w:p>
        </w:tc>
        <w:tc>
          <w:tcPr>
            <w:tcW w:w="11342" w:type="dxa"/>
            <w:gridSpan w:val="5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02FD7" w:rsidRPr="00DF796F" w:rsidTr="00BF409E">
        <w:tc>
          <w:tcPr>
            <w:tcW w:w="4261" w:type="dxa"/>
            <w:gridSpan w:val="3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Пән/Сынып:</w:t>
            </w:r>
          </w:p>
        </w:tc>
        <w:tc>
          <w:tcPr>
            <w:tcW w:w="11342" w:type="dxa"/>
            <w:gridSpan w:val="5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қазақ тілі, </w:t>
            </w:r>
            <w:r w:rsidRPr="00DF796F">
              <w:rPr>
                <w:rFonts w:ascii="Times New Roman" w:hAnsi="Times New Roman" w:cs="Times New Roman"/>
              </w:rPr>
              <w:t>8-сынып</w:t>
            </w:r>
          </w:p>
        </w:tc>
      </w:tr>
      <w:tr w:rsidR="00302FD7" w:rsidRPr="00DF796F" w:rsidTr="00BF409E">
        <w:tc>
          <w:tcPr>
            <w:tcW w:w="4261" w:type="dxa"/>
            <w:gridSpan w:val="3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Қай аптаның нешінші сабағы</w:t>
            </w:r>
          </w:p>
        </w:tc>
        <w:tc>
          <w:tcPr>
            <w:tcW w:w="11342" w:type="dxa"/>
            <w:gridSpan w:val="5"/>
          </w:tcPr>
          <w:p w:rsidR="00302FD7" w:rsidRPr="00DF796F" w:rsidRDefault="00C0038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eastAsia="Cambria" w:hAnsi="Times New Roman" w:cs="Times New Roman"/>
                <w:lang w:val="kk-KZ" w:eastAsia="ru-RU"/>
              </w:rPr>
              <w:t>2-т</w:t>
            </w:r>
            <w:r w:rsidR="00F45C78" w:rsidRPr="00DF796F">
              <w:rPr>
                <w:rFonts w:ascii="Times New Roman" w:eastAsia="Cambria" w:hAnsi="Times New Roman" w:cs="Times New Roman"/>
                <w:lang w:val="kk-KZ" w:eastAsia="ru-RU"/>
              </w:rPr>
              <w:t xml:space="preserve">оқсан, </w:t>
            </w:r>
            <w:r w:rsidR="00FF3A92" w:rsidRPr="00DF796F">
              <w:rPr>
                <w:rFonts w:ascii="Times New Roman" w:eastAsia="Cambria" w:hAnsi="Times New Roman" w:cs="Times New Roman"/>
                <w:lang w:val="kk-KZ" w:eastAsia="ru-RU"/>
              </w:rPr>
              <w:t>2-апта, 4</w:t>
            </w:r>
            <w:r w:rsidR="00A47465" w:rsidRPr="00DF796F">
              <w:rPr>
                <w:rFonts w:ascii="Times New Roman" w:eastAsia="Cambria" w:hAnsi="Times New Roman" w:cs="Times New Roman"/>
                <w:lang w:val="kk-KZ" w:eastAsia="ru-RU"/>
              </w:rPr>
              <w:t>-</w:t>
            </w:r>
            <w:r w:rsidR="00F45C78" w:rsidRPr="00DF796F">
              <w:rPr>
                <w:rFonts w:ascii="Times New Roman" w:eastAsia="Cambria" w:hAnsi="Times New Roman" w:cs="Times New Roman"/>
                <w:lang w:val="kk-KZ" w:eastAsia="ru-RU"/>
              </w:rPr>
              <w:t>сабақ</w:t>
            </w:r>
          </w:p>
        </w:tc>
      </w:tr>
      <w:tr w:rsidR="00302FD7" w:rsidRPr="004528DD" w:rsidTr="00BF409E">
        <w:tc>
          <w:tcPr>
            <w:tcW w:w="4261" w:type="dxa"/>
            <w:gridSpan w:val="3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Тарау немесе бөлім атауы:</w:t>
            </w:r>
          </w:p>
        </w:tc>
        <w:tc>
          <w:tcPr>
            <w:tcW w:w="11342" w:type="dxa"/>
            <w:gridSpan w:val="5"/>
          </w:tcPr>
          <w:p w:rsidR="00302FD7" w:rsidRPr="00DF796F" w:rsidRDefault="00315F46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3</w:t>
            </w:r>
            <w:r w:rsidR="00302FD7" w:rsidRPr="00DF796F">
              <w:rPr>
                <w:rFonts w:ascii="Times New Roman" w:hAnsi="Times New Roman" w:cs="Times New Roman"/>
                <w:lang w:val="kk-KZ"/>
              </w:rPr>
              <w:t xml:space="preserve">-бөлім: </w:t>
            </w:r>
            <w:r w:rsidRPr="00DF796F">
              <w:rPr>
                <w:rFonts w:ascii="Times New Roman" w:hAnsi="Times New Roman" w:cs="Times New Roman"/>
                <w:lang w:val="kk-KZ"/>
              </w:rPr>
              <w:t>Кәсіп пен еңбек. Болашақ мамандықтары.Лексика</w:t>
            </w:r>
          </w:p>
        </w:tc>
      </w:tr>
      <w:tr w:rsidR="00302FD7" w:rsidRPr="00DF796F" w:rsidTr="00BF409E">
        <w:tc>
          <w:tcPr>
            <w:tcW w:w="4261" w:type="dxa"/>
            <w:gridSpan w:val="3"/>
          </w:tcPr>
          <w:p w:rsidR="00302FD7" w:rsidRPr="00DF796F" w:rsidRDefault="00302FD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11342" w:type="dxa"/>
            <w:gridSpan w:val="5"/>
          </w:tcPr>
          <w:p w:rsidR="00302FD7" w:rsidRPr="00DF796F" w:rsidRDefault="00FF3A92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Біртүрлі  мамандықтар</w:t>
            </w:r>
          </w:p>
        </w:tc>
      </w:tr>
      <w:tr w:rsidR="00302FD7" w:rsidRPr="004528DD" w:rsidTr="00BF409E">
        <w:trPr>
          <w:trHeight w:val="1031"/>
        </w:trPr>
        <w:tc>
          <w:tcPr>
            <w:tcW w:w="4261" w:type="dxa"/>
            <w:gridSpan w:val="3"/>
          </w:tcPr>
          <w:p w:rsidR="00302FD7" w:rsidRPr="00DF796F" w:rsidRDefault="00F45C78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Оқу мақсаттары</w:t>
            </w:r>
            <w:r w:rsidR="00302FD7" w:rsidRPr="00DF796F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1342" w:type="dxa"/>
            <w:gridSpan w:val="5"/>
          </w:tcPr>
          <w:p w:rsidR="00D1673A" w:rsidRPr="00D1673A" w:rsidRDefault="00D1673A" w:rsidP="00D1673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167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8.3.3.1.Мәтін құрылымын сақтай отырып, графиктік мәтіндегі (диаграмма, кесте) деректердің маңызды тұстарын анықтап жазу.</w:t>
            </w:r>
          </w:p>
          <w:p w:rsidR="00F45C78" w:rsidRPr="00DF796F" w:rsidRDefault="00D1673A" w:rsidP="00D167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167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8.4.3.1.Сөздік қор және сөздік құрам ерекшеліктерін түсініп қолдану.</w:t>
            </w:r>
          </w:p>
        </w:tc>
      </w:tr>
      <w:tr w:rsidR="00D34BA7" w:rsidRPr="00D1673A" w:rsidTr="00BF409E">
        <w:trPr>
          <w:trHeight w:val="587"/>
        </w:trPr>
        <w:tc>
          <w:tcPr>
            <w:tcW w:w="4261" w:type="dxa"/>
            <w:gridSpan w:val="3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Сабақ мақсаты:</w:t>
            </w:r>
          </w:p>
        </w:tc>
        <w:tc>
          <w:tcPr>
            <w:tcW w:w="11342" w:type="dxa"/>
            <w:gridSpan w:val="5"/>
          </w:tcPr>
          <w:p w:rsidR="00D1673A" w:rsidRPr="00DF796F" w:rsidRDefault="00D1673A" w:rsidP="00D1673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pStyle w:val="a4"/>
              <w:rPr>
                <w:rFonts w:ascii="Times New Roman" w:hAnsi="Times New Roman" w:cs="Times New Roman"/>
                <w:lang w:val="kk-KZ" w:eastAsia="en-US"/>
              </w:rPr>
            </w:pPr>
          </w:p>
        </w:tc>
      </w:tr>
      <w:tr w:rsidR="00D34BA7" w:rsidRPr="004528DD" w:rsidTr="00BF409E">
        <w:tc>
          <w:tcPr>
            <w:tcW w:w="4261" w:type="dxa"/>
            <w:gridSpan w:val="3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Бағалау критериі:</w:t>
            </w:r>
          </w:p>
        </w:tc>
        <w:tc>
          <w:tcPr>
            <w:tcW w:w="11342" w:type="dxa"/>
            <w:gridSpan w:val="5"/>
          </w:tcPr>
          <w:p w:rsidR="00A837E1" w:rsidRDefault="00A837E1" w:rsidP="005B0F5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Бірнеше біртүрлі мамандық түрлерімен танысады</w:t>
            </w:r>
          </w:p>
          <w:p w:rsidR="00D34BA7" w:rsidRPr="00DF796F" w:rsidRDefault="00F32088" w:rsidP="005B0F5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перифраз түрінде берілген сұрақтар арқылы мәтіннен қажетті ақпаратты таба біледі</w:t>
            </w:r>
            <w:r w:rsidRPr="00DF796F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  <w:p w:rsidR="00D34BA7" w:rsidRPr="00DF796F" w:rsidRDefault="00D34BA7" w:rsidP="005B0F5A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с</w:t>
            </w:r>
            <w:r w:rsidR="00E65ECE" w:rsidRPr="00DF796F">
              <w:rPr>
                <w:rFonts w:ascii="Times New Roman" w:hAnsi="Times New Roman" w:cs="Times New Roman"/>
                <w:lang w:val="kk-KZ"/>
              </w:rPr>
              <w:t xml:space="preserve">өздік қор, </w:t>
            </w:r>
            <w:r w:rsidRPr="00DF796F">
              <w:rPr>
                <w:rFonts w:ascii="Times New Roman" w:hAnsi="Times New Roman" w:cs="Times New Roman"/>
                <w:lang w:val="kk-KZ"/>
              </w:rPr>
              <w:t>сөздік құрам ерекшеліктерін түсініп қолданады</w:t>
            </w:r>
          </w:p>
        </w:tc>
      </w:tr>
      <w:tr w:rsidR="00D34BA7" w:rsidRPr="00DF796F" w:rsidTr="00BF409E">
        <w:tc>
          <w:tcPr>
            <w:tcW w:w="15603" w:type="dxa"/>
            <w:gridSpan w:val="8"/>
          </w:tcPr>
          <w:p w:rsidR="00D34BA7" w:rsidRPr="00DF796F" w:rsidRDefault="00D34BA7" w:rsidP="005B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Саралап оқыту тапсырмалары</w:t>
            </w:r>
          </w:p>
        </w:tc>
      </w:tr>
      <w:tr w:rsidR="00D34BA7" w:rsidRPr="004528DD" w:rsidTr="00BF409E">
        <w:tc>
          <w:tcPr>
            <w:tcW w:w="5395" w:type="dxa"/>
            <w:gridSpan w:val="4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Ұжымдық жұмыс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Жаңа тақырыптың түсіндірілуі</w:t>
            </w:r>
          </w:p>
        </w:tc>
        <w:tc>
          <w:tcPr>
            <w:tcW w:w="10208" w:type="dxa"/>
            <w:gridSpan w:val="4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Бірлескен жұмыс (1,2 тапсырма)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Тапсырманы ұсыну және дұрыс жауапты ұсыну арқылы үйрету</w:t>
            </w:r>
          </w:p>
        </w:tc>
      </w:tr>
      <w:tr w:rsidR="00D34BA7" w:rsidRPr="00DF796F" w:rsidTr="00BF409E">
        <w:trPr>
          <w:gridAfter w:val="1"/>
          <w:wAfter w:w="10" w:type="dxa"/>
          <w:trHeight w:val="455"/>
        </w:trPr>
        <w:tc>
          <w:tcPr>
            <w:tcW w:w="1418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ind w:right="-252" w:hanging="108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Уақыты</w:t>
            </w: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              Сабақтың мазмұны</w:t>
            </w:r>
          </w:p>
          <w:p w:rsidR="00D34BA7" w:rsidRPr="00DF796F" w:rsidRDefault="00D34BA7" w:rsidP="005B0F5A">
            <w:pPr>
              <w:tabs>
                <w:tab w:val="left" w:pos="3040"/>
                <w:tab w:val="center" w:pos="3577"/>
              </w:tabs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Мұғалімнің  бақылауы мен зерттеуі не?</w:t>
            </w:r>
          </w:p>
        </w:tc>
        <w:tc>
          <w:tcPr>
            <w:tcW w:w="269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D34BA7" w:rsidRPr="00DF796F" w:rsidTr="00BF409E">
        <w:trPr>
          <w:gridAfter w:val="1"/>
          <w:wAfter w:w="10" w:type="dxa"/>
        </w:trPr>
        <w:tc>
          <w:tcPr>
            <w:tcW w:w="1418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 1 минут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34BA7" w:rsidRPr="00DF796F" w:rsidRDefault="00492B7D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Сәлеметсіз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 бе?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8-сыныптың қ</w:t>
            </w:r>
            <w:r w:rsidR="008B730B" w:rsidRPr="00DF796F">
              <w:rPr>
                <w:rFonts w:ascii="Times New Roman" w:hAnsi="Times New Roman" w:cs="Times New Roman"/>
                <w:lang w:val="kk-KZ"/>
              </w:rPr>
              <w:t>азақ тілі пәніне қош келдіңіз</w:t>
            </w:r>
            <w:r w:rsidRPr="00DF796F">
              <w:rPr>
                <w:rFonts w:ascii="Times New Roman" w:hAnsi="Times New Roman" w:cs="Times New Roman"/>
                <w:lang w:val="kk-KZ"/>
              </w:rPr>
              <w:t>!</w:t>
            </w:r>
          </w:p>
          <w:p w:rsidR="00D34BA7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Сабағымыздың тақырыбы: </w:t>
            </w:r>
            <w:r w:rsidR="005A3A13" w:rsidRPr="00DF796F">
              <w:rPr>
                <w:rFonts w:ascii="Times New Roman" w:hAnsi="Times New Roman" w:cs="Times New Roman"/>
                <w:lang w:val="kk-KZ"/>
              </w:rPr>
              <w:t>Біртүрлі мамандықтар</w:t>
            </w:r>
          </w:p>
          <w:p w:rsidR="00EF6403" w:rsidRDefault="00EF6403" w:rsidP="00EF6403">
            <w:pPr>
              <w:rPr>
                <w:lang w:val="kk-KZ"/>
              </w:rPr>
            </w:pPr>
            <w:r w:rsidRPr="001A4EDE">
              <w:rPr>
                <w:b/>
                <w:lang w:val="kk-KZ"/>
              </w:rPr>
              <w:t>Топқа бөлу:</w:t>
            </w:r>
            <w:r>
              <w:rPr>
                <w:lang w:val="kk-KZ"/>
              </w:rPr>
              <w:t xml:space="preserve"> Оқушыларға бес түрлі мамандыққа қатысы бар сөздер таратылады. Оқушылар сол сөздер бойынша мамандықты тауып, бірге  топтасады. </w:t>
            </w:r>
          </w:p>
          <w:tbl>
            <w:tblPr>
              <w:tblStyle w:val="a3"/>
              <w:tblW w:w="5110" w:type="dxa"/>
              <w:tblLayout w:type="fixed"/>
              <w:tblLook w:val="04A0" w:firstRow="1" w:lastRow="0" w:firstColumn="1" w:lastColumn="0" w:noHBand="0" w:noVBand="1"/>
            </w:tblPr>
            <w:tblGrid>
              <w:gridCol w:w="1270"/>
              <w:gridCol w:w="1276"/>
              <w:gridCol w:w="2564"/>
            </w:tblGrid>
            <w:tr w:rsidR="00EF6403" w:rsidRPr="004528DD" w:rsidTr="00B91B4A">
              <w:tc>
                <w:tcPr>
                  <w:tcW w:w="1270" w:type="dxa"/>
                </w:tcPr>
                <w:p w:rsidR="00EF6403" w:rsidRPr="00930706" w:rsidRDefault="00EF6403" w:rsidP="00EF6403">
                  <w:pPr>
                    <w:rPr>
                      <w:b/>
                      <w:sz w:val="20"/>
                      <w:lang w:val="kk-KZ"/>
                    </w:rPr>
                  </w:pPr>
                  <w:r w:rsidRPr="00930706">
                    <w:rPr>
                      <w:b/>
                      <w:sz w:val="20"/>
                      <w:lang w:val="kk-KZ"/>
                    </w:rPr>
                    <w:t>1-топ: Дәрігер:</w:t>
                  </w:r>
                </w:p>
                <w:p w:rsidR="00EF6403" w:rsidRPr="00930706" w:rsidRDefault="00EF6403" w:rsidP="00EF6403">
                  <w:pPr>
                    <w:pStyle w:val="a5"/>
                    <w:numPr>
                      <w:ilvl w:val="0"/>
                      <w:numId w:val="17"/>
                    </w:numPr>
                    <w:ind w:left="0"/>
                    <w:rPr>
                      <w:sz w:val="20"/>
                      <w:lang w:val="kk-KZ"/>
                    </w:rPr>
                  </w:pPr>
                  <w:r w:rsidRPr="00930706">
                    <w:rPr>
                      <w:sz w:val="20"/>
                      <w:lang w:val="kk-KZ"/>
                    </w:rPr>
                    <w:t>Дәрі-дәрмек</w:t>
                  </w:r>
                </w:p>
                <w:p w:rsidR="00EF6403" w:rsidRPr="00930706" w:rsidRDefault="00EF6403" w:rsidP="00EF6403">
                  <w:pPr>
                    <w:pStyle w:val="a5"/>
                    <w:numPr>
                      <w:ilvl w:val="0"/>
                      <w:numId w:val="17"/>
                    </w:numPr>
                    <w:ind w:left="0"/>
                    <w:rPr>
                      <w:sz w:val="20"/>
                      <w:lang w:val="kk-KZ"/>
                    </w:rPr>
                  </w:pPr>
                  <w:r w:rsidRPr="00930706">
                    <w:rPr>
                      <w:sz w:val="20"/>
                      <w:lang w:val="kk-KZ"/>
                    </w:rPr>
                    <w:t xml:space="preserve">Танометр </w:t>
                  </w:r>
                </w:p>
                <w:p w:rsidR="00EF6403" w:rsidRPr="00930706" w:rsidRDefault="00EF6403" w:rsidP="00EF6403">
                  <w:pPr>
                    <w:pStyle w:val="a5"/>
                    <w:numPr>
                      <w:ilvl w:val="0"/>
                      <w:numId w:val="17"/>
                    </w:numPr>
                    <w:ind w:left="0"/>
                    <w:rPr>
                      <w:sz w:val="20"/>
                      <w:lang w:val="kk-KZ"/>
                    </w:rPr>
                  </w:pPr>
                  <w:r w:rsidRPr="00930706">
                    <w:rPr>
                      <w:sz w:val="20"/>
                      <w:lang w:val="kk-KZ"/>
                    </w:rPr>
                    <w:t>Дәке</w:t>
                  </w:r>
                </w:p>
                <w:p w:rsidR="00EF6403" w:rsidRPr="00930706" w:rsidRDefault="00EF6403" w:rsidP="00EF6403">
                  <w:pPr>
                    <w:pStyle w:val="a5"/>
                    <w:numPr>
                      <w:ilvl w:val="0"/>
                      <w:numId w:val="17"/>
                    </w:numPr>
                    <w:ind w:left="0"/>
                    <w:rPr>
                      <w:sz w:val="20"/>
                      <w:lang w:val="kk-KZ"/>
                    </w:rPr>
                  </w:pPr>
                  <w:r w:rsidRPr="00930706">
                    <w:rPr>
                      <w:sz w:val="20"/>
                      <w:lang w:val="kk-KZ"/>
                    </w:rPr>
                    <w:t>Ақ халат</w:t>
                  </w:r>
                </w:p>
                <w:p w:rsidR="00EF6403" w:rsidRPr="00930706" w:rsidRDefault="00EF6403" w:rsidP="00EF6403">
                  <w:pPr>
                    <w:pStyle w:val="a5"/>
                    <w:numPr>
                      <w:ilvl w:val="0"/>
                      <w:numId w:val="17"/>
                    </w:numPr>
                    <w:ind w:left="0"/>
                    <w:rPr>
                      <w:sz w:val="20"/>
                      <w:lang w:val="kk-KZ"/>
                    </w:rPr>
                  </w:pPr>
                  <w:r w:rsidRPr="00930706">
                    <w:rPr>
                      <w:sz w:val="20"/>
                      <w:lang w:val="kk-KZ"/>
                    </w:rPr>
                    <w:t>Денсаулық</w:t>
                  </w:r>
                </w:p>
                <w:p w:rsidR="00EF6403" w:rsidRPr="00930706" w:rsidRDefault="00EF6403" w:rsidP="00EF6403">
                  <w:pPr>
                    <w:rPr>
                      <w:sz w:val="20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EF6403" w:rsidRPr="00930706" w:rsidRDefault="004528DD" w:rsidP="00EF6403">
                  <w:pPr>
                    <w:rPr>
                      <w:b/>
                      <w:sz w:val="20"/>
                      <w:lang w:val="kk-KZ"/>
                    </w:rPr>
                  </w:pPr>
                  <w:r>
                    <w:rPr>
                      <w:b/>
                      <w:sz w:val="20"/>
                      <w:lang w:val="kk-KZ"/>
                    </w:rPr>
                    <w:t>2-топ: Шахтер</w:t>
                  </w:r>
                  <w:r w:rsidR="00EF6403" w:rsidRPr="00930706">
                    <w:rPr>
                      <w:b/>
                      <w:sz w:val="20"/>
                      <w:lang w:val="kk-KZ"/>
                    </w:rPr>
                    <w:t>:</w:t>
                  </w:r>
                </w:p>
                <w:p w:rsidR="00EF6403" w:rsidRPr="004528DD" w:rsidRDefault="004528DD" w:rsidP="004528DD">
                  <w:pPr>
                    <w:pStyle w:val="a5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proofErr w:type="spellStart"/>
                  <w:r w:rsidRPr="004528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пайдалы</w:t>
                  </w:r>
                  <w:proofErr w:type="spellEnd"/>
                  <w:r w:rsidRPr="004528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4528D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қазба</w:t>
                  </w:r>
                  <w:proofErr w:type="spellEnd"/>
                </w:p>
                <w:p w:rsidR="004528DD" w:rsidRPr="004528DD" w:rsidRDefault="004528DD" w:rsidP="004528DD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4528DD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Тау-кен"бекіткіш"жер қойнауыжер қыртысы</w:t>
                  </w:r>
                </w:p>
                <w:p w:rsidR="004528DD" w:rsidRDefault="004528DD" w:rsidP="004528DD">
                  <w:pPr>
                    <w:rPr>
                      <w:sz w:val="20"/>
                      <w:lang w:val="kk-KZ"/>
                    </w:rPr>
                  </w:pPr>
                </w:p>
                <w:p w:rsidR="004528DD" w:rsidRPr="004528DD" w:rsidRDefault="004528DD" w:rsidP="004528DD">
                  <w:pPr>
                    <w:rPr>
                      <w:sz w:val="20"/>
                      <w:lang w:val="kk-KZ"/>
                    </w:rPr>
                  </w:pPr>
                </w:p>
              </w:tc>
              <w:tc>
                <w:tcPr>
                  <w:tcW w:w="2564" w:type="dxa"/>
                </w:tcPr>
                <w:p w:rsidR="00EF6403" w:rsidRDefault="00EF6403" w:rsidP="00EF6403">
                  <w:pPr>
                    <w:rPr>
                      <w:b/>
                      <w:sz w:val="20"/>
                      <w:lang w:val="kk-KZ"/>
                    </w:rPr>
                  </w:pPr>
                  <w:r w:rsidRPr="00930706">
                    <w:rPr>
                      <w:b/>
                      <w:sz w:val="20"/>
                      <w:lang w:val="kk-KZ"/>
                    </w:rPr>
                    <w:t xml:space="preserve">3-топ: </w:t>
                  </w:r>
                  <w:r>
                    <w:rPr>
                      <w:b/>
                      <w:sz w:val="20"/>
                      <w:lang w:val="kk-KZ"/>
                    </w:rPr>
                    <w:t xml:space="preserve">            4-топ:</w:t>
                  </w:r>
                </w:p>
                <w:p w:rsidR="00EF6403" w:rsidRPr="00930706" w:rsidRDefault="00EF6403" w:rsidP="00EF6403">
                  <w:pPr>
                    <w:rPr>
                      <w:b/>
                      <w:sz w:val="20"/>
                      <w:lang w:val="kk-KZ"/>
                    </w:rPr>
                  </w:pPr>
                  <w:r w:rsidRPr="00930706">
                    <w:rPr>
                      <w:b/>
                      <w:sz w:val="20"/>
                      <w:lang w:val="kk-KZ"/>
                    </w:rPr>
                    <w:t>Суретші</w:t>
                  </w:r>
                  <w:r>
                    <w:rPr>
                      <w:b/>
                      <w:sz w:val="20"/>
                      <w:lang w:val="kk-KZ"/>
                    </w:rPr>
                    <w:t xml:space="preserve">        Заңгер</w:t>
                  </w:r>
                </w:p>
                <w:p w:rsidR="00EF6403" w:rsidRPr="00C30E83" w:rsidRDefault="00EF6403" w:rsidP="00EF6403">
                  <w:pPr>
                    <w:rPr>
                      <w:sz w:val="20"/>
                      <w:lang w:val="kk-KZ"/>
                    </w:rPr>
                  </w:pPr>
                  <w:bookmarkStart w:id="0" w:name="_GoBack"/>
                  <w:r w:rsidRPr="00C30E83">
                    <w:rPr>
                      <w:sz w:val="20"/>
                      <w:lang w:val="kk-KZ"/>
                    </w:rPr>
                    <w:t>Бояу</w:t>
                  </w:r>
                  <w:r>
                    <w:rPr>
                      <w:sz w:val="20"/>
                      <w:lang w:val="kk-KZ"/>
                    </w:rPr>
                    <w:t xml:space="preserve">               Заң</w:t>
                  </w:r>
                </w:p>
                <w:p w:rsidR="00EF6403" w:rsidRPr="00C30E83" w:rsidRDefault="00EF6403" w:rsidP="00EF6403">
                  <w:pPr>
                    <w:rPr>
                      <w:sz w:val="20"/>
                      <w:lang w:val="kk-KZ"/>
                    </w:rPr>
                  </w:pPr>
                  <w:r w:rsidRPr="00C30E83">
                    <w:rPr>
                      <w:sz w:val="20"/>
                      <w:lang w:val="kk-KZ"/>
                    </w:rPr>
                    <w:t>Шабыт</w:t>
                  </w:r>
                  <w:r>
                    <w:rPr>
                      <w:sz w:val="20"/>
                      <w:lang w:val="kk-KZ"/>
                    </w:rPr>
                    <w:t xml:space="preserve">          Бұйрық</w:t>
                  </w:r>
                </w:p>
                <w:p w:rsidR="00EF6403" w:rsidRPr="00C30E83" w:rsidRDefault="00EF6403" w:rsidP="00EF6403">
                  <w:pPr>
                    <w:rPr>
                      <w:sz w:val="20"/>
                      <w:lang w:val="kk-KZ"/>
                    </w:rPr>
                  </w:pPr>
                  <w:r w:rsidRPr="00C30E83">
                    <w:rPr>
                      <w:sz w:val="20"/>
                      <w:lang w:val="kk-KZ"/>
                    </w:rPr>
                    <w:t>Портрет</w:t>
                  </w:r>
                  <w:r>
                    <w:rPr>
                      <w:sz w:val="20"/>
                      <w:lang w:val="kk-KZ"/>
                    </w:rPr>
                    <w:t xml:space="preserve">        Құқық</w:t>
                  </w:r>
                </w:p>
                <w:p w:rsidR="00EF6403" w:rsidRPr="00C30E83" w:rsidRDefault="00EF6403" w:rsidP="00EF6403">
                  <w:pPr>
                    <w:rPr>
                      <w:sz w:val="20"/>
                      <w:lang w:val="kk-KZ"/>
                    </w:rPr>
                  </w:pPr>
                  <w:r w:rsidRPr="00C30E83">
                    <w:rPr>
                      <w:sz w:val="20"/>
                      <w:lang w:val="kk-KZ"/>
                    </w:rPr>
                    <w:t>Сурет</w:t>
                  </w:r>
                  <w:r>
                    <w:rPr>
                      <w:sz w:val="20"/>
                      <w:lang w:val="kk-KZ"/>
                    </w:rPr>
                    <w:t xml:space="preserve">              Үкімет</w:t>
                  </w:r>
                </w:p>
                <w:p w:rsidR="00EF6403" w:rsidRPr="00C30E83" w:rsidRDefault="00EF6403" w:rsidP="00EF6403">
                  <w:pPr>
                    <w:rPr>
                      <w:sz w:val="20"/>
                      <w:lang w:val="kk-KZ"/>
                    </w:rPr>
                  </w:pPr>
                  <w:r w:rsidRPr="00C30E83">
                    <w:rPr>
                      <w:sz w:val="20"/>
                      <w:lang w:val="kk-KZ"/>
                    </w:rPr>
                    <w:t>Пейзаж</w:t>
                  </w:r>
                  <w:r>
                    <w:rPr>
                      <w:sz w:val="20"/>
                      <w:lang w:val="kk-KZ"/>
                    </w:rPr>
                    <w:t xml:space="preserve">        Әділетілік</w:t>
                  </w:r>
                  <w:bookmarkEnd w:id="0"/>
                </w:p>
              </w:tc>
            </w:tr>
          </w:tbl>
          <w:p w:rsidR="00EF6403" w:rsidRPr="00DF796F" w:rsidRDefault="00EF6403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Бүгінгі сабақта:</w:t>
            </w:r>
            <w:r w:rsidR="007B722F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BA7" w:rsidRPr="00DF796F" w:rsidRDefault="00492B7D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Сізді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>ң білетінің</w:t>
            </w:r>
            <w:r w:rsidRPr="00DF796F">
              <w:rPr>
                <w:rFonts w:ascii="Times New Roman" w:hAnsi="Times New Roman" w:cs="Times New Roman"/>
                <w:lang w:val="kk-KZ"/>
              </w:rPr>
              <w:t>із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>:</w:t>
            </w:r>
            <w:r w:rsidR="00251F71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•</w:t>
            </w:r>
            <w:r w:rsidRPr="00DF796F">
              <w:rPr>
                <w:rFonts w:ascii="Times New Roman" w:hAnsi="Times New Roman" w:cs="Times New Roman"/>
                <w:lang w:val="kk-KZ"/>
              </w:rPr>
              <w:tab/>
            </w:r>
            <w:r w:rsidR="00251F71" w:rsidRPr="00DF796F">
              <w:rPr>
                <w:rFonts w:ascii="Times New Roman" w:hAnsi="Times New Roman" w:cs="Times New Roman"/>
                <w:lang w:val="kk-KZ"/>
              </w:rPr>
              <w:t xml:space="preserve">Жаңа мамандық түрлері </w:t>
            </w:r>
          </w:p>
          <w:p w:rsidR="00D34BA7" w:rsidRPr="00DF796F" w:rsidRDefault="00492B7D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Сіздің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 меңгеретінің</w:t>
            </w:r>
            <w:r w:rsidRPr="00DF796F">
              <w:rPr>
                <w:rFonts w:ascii="Times New Roman" w:hAnsi="Times New Roman" w:cs="Times New Roman"/>
                <w:lang w:val="kk-KZ"/>
              </w:rPr>
              <w:t>із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D34BA7" w:rsidRPr="00DF796F" w:rsidRDefault="00251F71" w:rsidP="005B0F5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біртүрлі мамандықтар төңірегінде көзқарасыңыз кеңейеді</w:t>
            </w:r>
            <w:r w:rsidR="005A3A13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51F71" w:rsidRPr="00DF796F" w:rsidRDefault="00251F71" w:rsidP="005B0F5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мәтінмен жұмыс жасай аласыз </w:t>
            </w:r>
          </w:p>
          <w:p w:rsidR="00D34BA7" w:rsidRPr="00DF796F" w:rsidRDefault="00251F71" w:rsidP="00251F71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сөздік қордағы сөздер жаңа сөз тудыруға  ұйытқы болып, сөздік құрамды байытатынын білесіз </w:t>
            </w: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34BA7" w:rsidRPr="00DF796F" w:rsidRDefault="00A633AA" w:rsidP="00A633A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D34BA7" w:rsidRPr="00A633AA" w:rsidTr="00BF409E">
        <w:trPr>
          <w:gridAfter w:val="1"/>
          <w:wAfter w:w="10" w:type="dxa"/>
          <w:trHeight w:val="835"/>
        </w:trPr>
        <w:tc>
          <w:tcPr>
            <w:tcW w:w="1418" w:type="dxa"/>
            <w:shd w:val="clear" w:color="auto" w:fill="auto"/>
          </w:tcPr>
          <w:p w:rsidR="00D34BA7" w:rsidRPr="00DF796F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минут</w:t>
            </w: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821D97" w:rsidRPr="00DF796F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FB387C" w:rsidRPr="00DF796F">
              <w:rPr>
                <w:rFonts w:ascii="Times New Roman" w:hAnsi="Times New Roman" w:cs="Times New Roman"/>
                <w:lang w:val="kk-KZ"/>
              </w:rPr>
              <w:t xml:space="preserve"> минут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Жаңа сабақ 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821D97" w:rsidRDefault="00821D97" w:rsidP="00821D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bCs/>
                <w:lang w:val="kk-KZ"/>
              </w:rPr>
              <w:t>Ойтүрткі сұрақтар.</w:t>
            </w:r>
          </w:p>
          <w:p w:rsidR="00EF6403" w:rsidRDefault="00EF6403" w:rsidP="00EF640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1-топ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 «Дәрігер</w:t>
            </w: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 2-топ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 «Есепші</w:t>
            </w: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  3-топ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 «Суретші</w:t>
            </w: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4</w:t>
            </w: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-топ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 «Заңгер</w:t>
            </w:r>
            <w:r w:rsidRPr="00B74595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»  </w:t>
            </w:r>
          </w:p>
          <w:tbl>
            <w:tblPr>
              <w:tblStyle w:val="a3"/>
              <w:tblW w:w="0" w:type="auto"/>
              <w:tblInd w:w="425" w:type="dxa"/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2490"/>
            </w:tblGrid>
            <w:tr w:rsidR="00EF6403" w:rsidTr="00B91B4A">
              <w:trPr>
                <w:trHeight w:val="1606"/>
              </w:trPr>
              <w:tc>
                <w:tcPr>
                  <w:tcW w:w="2544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086CA1B0" wp14:editId="4A839AFA">
                        <wp:extent cx="1546698" cy="1310268"/>
                        <wp:effectExtent l="19050" t="0" r="0" b="0"/>
                        <wp:docPr id="2" name="Рисунок 0" descr="is (2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 (2).jp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52411" cy="1315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35DD51F2" wp14:editId="069D84B0">
                        <wp:extent cx="1485049" cy="1342417"/>
                        <wp:effectExtent l="19050" t="0" r="851" b="0"/>
                        <wp:docPr id="4" name="Рисунок 2" descr="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.jp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7519" cy="1344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6403" w:rsidTr="00B91B4A">
              <w:trPr>
                <w:trHeight w:val="54"/>
              </w:trPr>
              <w:tc>
                <w:tcPr>
                  <w:tcW w:w="2544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  <w:t xml:space="preserve">             </w:t>
                  </w:r>
                </w:p>
              </w:tc>
              <w:tc>
                <w:tcPr>
                  <w:tcW w:w="2490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  <w:tr w:rsidR="00EF6403" w:rsidTr="00B91B4A">
              <w:trPr>
                <w:trHeight w:val="1472"/>
              </w:trPr>
              <w:tc>
                <w:tcPr>
                  <w:tcW w:w="2544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63F80A42" wp14:editId="3DAE7A44">
                        <wp:extent cx="1569874" cy="1203033"/>
                        <wp:effectExtent l="19050" t="0" r="0" b="0"/>
                        <wp:docPr id="10" name="Рисунок 3" descr="i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 (1)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2116" cy="12047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0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</w:rPr>
                    <w:drawing>
                      <wp:inline distT="0" distB="0" distL="0" distR="0" wp14:anchorId="699558F2" wp14:editId="21821861">
                        <wp:extent cx="1592155" cy="1225685"/>
                        <wp:effectExtent l="19050" t="0" r="8045" b="0"/>
                        <wp:docPr id="11" name="Рисунок 5" descr="is (3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s (3)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7846" cy="12300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F6403" w:rsidTr="00B91B4A">
              <w:trPr>
                <w:trHeight w:val="241"/>
              </w:trPr>
              <w:tc>
                <w:tcPr>
                  <w:tcW w:w="2544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  <w:tc>
                <w:tcPr>
                  <w:tcW w:w="2490" w:type="dxa"/>
                </w:tcPr>
                <w:p w:rsidR="00EF6403" w:rsidRDefault="00EF6403" w:rsidP="00EF6403">
                  <w:pPr>
                    <w:pStyle w:val="a4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 w:eastAsia="en-GB"/>
                    </w:rPr>
                  </w:pPr>
                </w:p>
              </w:tc>
            </w:tr>
          </w:tbl>
          <w:p w:rsidR="00EF6403" w:rsidRPr="00EF6403" w:rsidRDefault="00EF6403" w:rsidP="00EF6403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EF6403" w:rsidRPr="00B74595" w:rsidRDefault="00EF6403" w:rsidP="00EF640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«Кроссенс» </w:t>
            </w:r>
            <w:r w:rsidRPr="00B74595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әдісі арқылы сабақтың тақырыбын анықтау.</w:t>
            </w:r>
          </w:p>
          <w:p w:rsidR="00EF6403" w:rsidRDefault="00EF6403" w:rsidP="00821D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EF6403" w:rsidRDefault="00EF6403" w:rsidP="00821D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F367FA" w:rsidRPr="00F367FA" w:rsidRDefault="00F367FA" w:rsidP="00F367F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F367FA">
              <w:rPr>
                <w:rFonts w:ascii="Times New Roman" w:hAnsi="Times New Roman" w:cs="Times New Roman"/>
                <w:lang w:val="kk-KZ"/>
              </w:rPr>
              <w:t>Жүсіпбек Аймауытовтың «»Мамандықтың жаманы жоқ, бірақ оның кез келгеніне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367FA">
              <w:rPr>
                <w:rFonts w:ascii="Times New Roman" w:hAnsi="Times New Roman" w:cs="Times New Roman"/>
                <w:lang w:val="kk-KZ"/>
              </w:rPr>
              <w:t>икемділік  қажет, бұл жай күнелту, тамақ асырауды</w:t>
            </w:r>
            <w:r>
              <w:rPr>
                <w:rFonts w:ascii="Times New Roman" w:hAnsi="Times New Roman" w:cs="Times New Roman"/>
                <w:lang w:val="kk-KZ"/>
              </w:rPr>
              <w:t xml:space="preserve">ң ғана жолы емес, үлкен өнерді, </w:t>
            </w:r>
            <w:r w:rsidRPr="00F367FA">
              <w:rPr>
                <w:rFonts w:ascii="Times New Roman" w:hAnsi="Times New Roman" w:cs="Times New Roman"/>
                <w:lang w:val="kk-KZ"/>
              </w:rPr>
              <w:t>зор шеберлікті қажет ететін нәрсе»  деген мамандық туралы сөзін қалай түсінесіз?</w:t>
            </w:r>
          </w:p>
          <w:p w:rsidR="00F367FA" w:rsidRPr="00EF6403" w:rsidRDefault="00F367FA" w:rsidP="00EF6403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kk-KZ"/>
              </w:rPr>
            </w:pPr>
            <w:r w:rsidRPr="00EF6403">
              <w:rPr>
                <w:rFonts w:ascii="Times New Roman" w:hAnsi="Times New Roman" w:cs="Times New Roman"/>
                <w:lang w:val="kk-KZ"/>
              </w:rPr>
              <w:t>Біртүрлі мамандық дегенді  естуіңіз бар ма?</w:t>
            </w:r>
          </w:p>
          <w:p w:rsidR="00EF6403" w:rsidRPr="00EF6403" w:rsidRDefault="00EF6403" w:rsidP="004528DD">
            <w:pPr>
              <w:pStyle w:val="a5"/>
              <w:ind w:left="630"/>
              <w:rPr>
                <w:rFonts w:ascii="Times New Roman" w:hAnsi="Times New Roman" w:cs="Times New Roman"/>
                <w:lang w:val="kk-KZ"/>
              </w:rPr>
            </w:pPr>
          </w:p>
          <w:p w:rsidR="00E64B61" w:rsidRPr="00DF796F" w:rsidRDefault="00821D97" w:rsidP="001263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Кіріспе.</w:t>
            </w:r>
          </w:p>
          <w:p w:rsidR="003F3C16" w:rsidRDefault="00E64B61" w:rsidP="003F3C1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Әлем</w:t>
            </w:r>
            <w:r w:rsidR="000912DF" w:rsidRPr="00DF796F">
              <w:rPr>
                <w:rFonts w:ascii="Times New Roman" w:hAnsi="Times New Roman" w:cs="Times New Roman"/>
                <w:lang w:val="kk-KZ"/>
              </w:rPr>
              <w:t xml:space="preserve"> тез дамыған сайын 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жаңа мамандықтар </w:t>
            </w:r>
            <w:r w:rsidR="000912DF" w:rsidRPr="00DF796F">
              <w:rPr>
                <w:rFonts w:ascii="Times New Roman" w:hAnsi="Times New Roman" w:cs="Times New Roman"/>
                <w:lang w:val="kk-KZ"/>
              </w:rPr>
              <w:t>қатары күн сайын артып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 жатыр. </w:t>
            </w:r>
            <w:r w:rsidR="000912DF" w:rsidRPr="00DF796F">
              <w:rPr>
                <w:rFonts w:ascii="Times New Roman" w:hAnsi="Times New Roman" w:cs="Times New Roman"/>
                <w:lang w:val="kk-KZ"/>
              </w:rPr>
              <w:t>Бірақ оның к</w:t>
            </w:r>
            <w:r w:rsidRPr="00DF796F">
              <w:rPr>
                <w:rFonts w:ascii="Times New Roman" w:hAnsi="Times New Roman" w:cs="Times New Roman"/>
                <w:lang w:val="kk-KZ"/>
              </w:rPr>
              <w:t>өбі біздің қоғамға</w:t>
            </w:r>
            <w:r w:rsidR="000912DF" w:rsidRPr="00DF796F">
              <w:rPr>
                <w:rFonts w:ascii="Times New Roman" w:hAnsi="Times New Roman" w:cs="Times New Roman"/>
                <w:lang w:val="kk-KZ"/>
              </w:rPr>
              <w:t>, бізге</w:t>
            </w:r>
            <w:r w:rsidR="00F0694F" w:rsidRPr="00DF796F">
              <w:rPr>
                <w:rFonts w:ascii="Times New Roman" w:hAnsi="Times New Roman" w:cs="Times New Roman"/>
                <w:lang w:val="kk-KZ"/>
              </w:rPr>
              <w:t xml:space="preserve"> бейтаныс. Дегенмен, қ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азіргі жастар жаңа  заманның талабына сай </w:t>
            </w:r>
            <w:r w:rsidR="00F0694F" w:rsidRPr="00DF796F">
              <w:rPr>
                <w:rFonts w:ascii="Times New Roman" w:hAnsi="Times New Roman" w:cs="Times New Roman"/>
                <w:lang w:val="kk-KZ"/>
              </w:rPr>
              <w:t>жұмыс істегенді қалайды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F0694F" w:rsidRPr="00DF796F">
              <w:rPr>
                <w:rFonts w:ascii="Times New Roman" w:hAnsi="Times New Roman" w:cs="Times New Roman"/>
                <w:lang w:val="kk-KZ"/>
              </w:rPr>
              <w:t>Қысқаша айтқанда, м</w:t>
            </w:r>
            <w:r w:rsidRPr="00DF796F">
              <w:rPr>
                <w:rFonts w:ascii="Times New Roman" w:hAnsi="Times New Roman" w:cs="Times New Roman"/>
                <w:lang w:val="kk-KZ"/>
              </w:rPr>
              <w:t>аман атану – табысқа жеткізетін жол.</w:t>
            </w:r>
            <w:r w:rsidR="00F0694F" w:rsidRPr="00DF796F">
              <w:rPr>
                <w:rFonts w:ascii="Times New Roman" w:hAnsi="Times New Roman" w:cs="Times New Roman"/>
                <w:lang w:val="kk-KZ"/>
              </w:rPr>
              <w:t xml:space="preserve"> Сон</w:t>
            </w:r>
            <w:r w:rsidR="003F3C16">
              <w:rPr>
                <w:rFonts w:ascii="Times New Roman" w:hAnsi="Times New Roman" w:cs="Times New Roman"/>
                <w:lang w:val="kk-KZ"/>
              </w:rPr>
              <w:t>дай біртүрлі мамандықтардың бір</w:t>
            </w:r>
          </w:p>
          <w:p w:rsidR="003F3C16" w:rsidRDefault="003F3C16" w:rsidP="003F3C16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F3C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«QUIZ SHOW» әдісі</w:t>
            </w:r>
          </w:p>
          <w:p w:rsidR="003F3C16" w:rsidRDefault="003F3C16" w:rsidP="003F3C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9" w:history="1">
              <w:r w:rsidRPr="000851FA">
                <w:rPr>
                  <w:rStyle w:val="a7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https://wordwall.net/ru/resource/38140262</w:t>
              </w:r>
            </w:hyperlink>
          </w:p>
          <w:p w:rsidR="003F3C16" w:rsidRPr="003F3C16" w:rsidRDefault="003F3C16" w:rsidP="003F3C1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3C16" w:rsidRPr="003F3C16" w:rsidRDefault="003F3C16" w:rsidP="003F3C16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3F3C16" w:rsidRPr="003F3C16" w:rsidRDefault="003F3C16" w:rsidP="003F3C16">
            <w:pPr>
              <w:tabs>
                <w:tab w:val="left" w:pos="508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DF79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F46CA6" wp14:editId="24F918C3">
                  <wp:extent cx="696596" cy="464398"/>
                  <wp:effectExtent l="0" t="0" r="0" b="0"/>
                  <wp:docPr id="7" name="Рисунок 7" descr="C:\Users\Azat\Desktop\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zat\Desktop\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47" cy="528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796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028ABC" wp14:editId="61910A8A">
                  <wp:extent cx="993508" cy="577101"/>
                  <wp:effectExtent l="0" t="0" r="0" b="0"/>
                  <wp:docPr id="12" name="Рисунок 12" descr="C:\Users\Azat\Desktop\ccd3ac00729e986d74b3b0335a6907d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zat\Desktop\ccd3ac00729e986d74b3b0335a6907d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180" cy="643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ab/>
            </w:r>
          </w:p>
          <w:p w:rsidR="003F3C16" w:rsidRDefault="003F3C16" w:rsidP="00E64B6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1-тапсырма.</w:t>
            </w:r>
          </w:p>
          <w:p w:rsidR="003F3C16" w:rsidRPr="003F3C16" w:rsidRDefault="003F3C16" w:rsidP="00E64B61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F3C1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Айналмалы бекет» әдісі</w:t>
            </w:r>
          </w:p>
          <w:p w:rsidR="003F3C16" w:rsidRPr="00DF796F" w:rsidRDefault="003F3C16" w:rsidP="00E64B6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19FD92" wp14:editId="1E4999C3">
                  <wp:extent cx="2766060" cy="13029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0533" t="16426" r="7601" b="10266"/>
                          <a:stretch/>
                        </pic:blipFill>
                        <pic:spPr bwMode="auto">
                          <a:xfrm>
                            <a:off x="0" y="0"/>
                            <a:ext cx="2812513" cy="13248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2A13" w:rsidRPr="00DF796F" w:rsidRDefault="001D2A13" w:rsidP="00E64B6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D2A13" w:rsidRPr="00DF796F" w:rsidRDefault="001D2A13" w:rsidP="00E64B61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528DD" w:rsidRPr="00BB75CC" w:rsidRDefault="004528DD" w:rsidP="003F3C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34BA7" w:rsidRPr="00DF796F" w:rsidRDefault="00A633AA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Презентация, в</w:t>
            </w:r>
            <w:r w:rsidRPr="00DF796F">
              <w:rPr>
                <w:rFonts w:ascii="Times New Roman" w:hAnsi="Times New Roman" w:cs="Times New Roman"/>
                <w:lang w:val="kk-KZ"/>
              </w:rPr>
              <w:t>идео-аудио суреттер</w:t>
            </w:r>
          </w:p>
        </w:tc>
      </w:tr>
      <w:tr w:rsidR="00D34BA7" w:rsidRPr="00A633AA" w:rsidTr="00BF409E">
        <w:trPr>
          <w:gridAfter w:val="1"/>
          <w:wAfter w:w="10" w:type="dxa"/>
          <w:trHeight w:val="1550"/>
        </w:trPr>
        <w:tc>
          <w:tcPr>
            <w:tcW w:w="1418" w:type="dxa"/>
            <w:shd w:val="clear" w:color="auto" w:fill="auto"/>
          </w:tcPr>
          <w:p w:rsidR="00D34BA7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A633AA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0A0D65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A0D65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FB387C" w:rsidRPr="00DF796F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FB387C" w:rsidRPr="00DF796F" w:rsidRDefault="00FB387C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 3 минут</w:t>
            </w: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lastRenderedPageBreak/>
              <w:t>Тапсырмалар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BB75CC" w:rsidRPr="00DF796F" w:rsidRDefault="003F3C16" w:rsidP="003F3C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="0037696D" w:rsidRPr="00DF796F">
              <w:rPr>
                <w:rFonts w:ascii="Times New Roman" w:hAnsi="Times New Roman" w:cs="Times New Roman"/>
                <w:b/>
                <w:lang w:val="kk-KZ"/>
              </w:rPr>
              <w:t xml:space="preserve">-тапсырма. </w:t>
            </w:r>
          </w:p>
          <w:p w:rsidR="0037696D" w:rsidRPr="00DF796F" w:rsidRDefault="0037696D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7696D" w:rsidRPr="00DF796F" w:rsidRDefault="0037696D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F3C16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  <w:r w:rsidR="00D34BA7" w:rsidRPr="00DF796F">
              <w:rPr>
                <w:rFonts w:ascii="Times New Roman" w:hAnsi="Times New Roman" w:cs="Times New Roman"/>
                <w:b/>
                <w:lang w:val="kk-KZ"/>
              </w:rPr>
              <w:t>-тапсырма</w:t>
            </w:r>
            <w:r w:rsidR="00250E17" w:rsidRPr="00DF796F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250E17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34BA7" w:rsidRPr="00DF796F" w:rsidRDefault="003F3C1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3F3C16">
              <w:rPr>
                <w:rFonts w:ascii="Times New Roman" w:hAnsi="Times New Roman" w:cs="Times New Roman"/>
                <w:b/>
                <w:i/>
                <w:lang w:val="kk-KZ"/>
              </w:rPr>
              <w:t>Кітаппен жұмыс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0E17" w:rsidRPr="00DF796F">
              <w:rPr>
                <w:rFonts w:ascii="Times New Roman" w:hAnsi="Times New Roman" w:cs="Times New Roman"/>
                <w:lang w:val="kk-KZ"/>
              </w:rPr>
              <w:t>Көп нүктенің орнына керекті сөздерді қойып жазыңыз.</w:t>
            </w:r>
          </w:p>
          <w:p w:rsidR="00811076" w:rsidRPr="00DF796F" w:rsidRDefault="0081107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Сөздік қордағы сөздер жаңа сөз тудыруға ұйытқы болып, сөздік құрамды байытатынын ескеріңіз.</w:t>
            </w:r>
            <w:r w:rsidR="00B139D4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>Жер</w:t>
            </w:r>
            <w:r w:rsidR="00B139D4" w:rsidRPr="00DF796F">
              <w:rPr>
                <w:rFonts w:ascii="Times New Roman" w:hAnsi="Times New Roman" w:cs="Times New Roman"/>
                <w:lang w:val="kk-KZ"/>
              </w:rPr>
              <w:t xml:space="preserve"> сөзінен  тағы қандай сөздер жасауға болатынын біліңіз</w:t>
            </w:r>
          </w:p>
          <w:p w:rsidR="00250E17" w:rsidRPr="00DF796F" w:rsidRDefault="00811076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50E17" w:rsidRPr="00DF796F">
              <w:rPr>
                <w:rFonts w:ascii="Times New Roman" w:hAnsi="Times New Roman" w:cs="Times New Roman"/>
                <w:b/>
                <w:lang w:val="kk-KZ"/>
              </w:rPr>
              <w:t>Керекті сөздер:</w:t>
            </w:r>
            <w:r w:rsidR="00250E17" w:rsidRPr="00DF796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6CFA" w:rsidRPr="00DF796F">
              <w:rPr>
                <w:rFonts w:ascii="Times New Roman" w:hAnsi="Times New Roman" w:cs="Times New Roman"/>
                <w:lang w:val="kk-KZ"/>
              </w:rPr>
              <w:t>бітіміне, жарасымды, сәнді, түстен, өлшеп-пішіп</w:t>
            </w:r>
            <w:r w:rsidR="00B139D4" w:rsidRPr="00DF796F">
              <w:rPr>
                <w:rFonts w:ascii="Times New Roman" w:hAnsi="Times New Roman" w:cs="Times New Roman"/>
                <w:lang w:val="kk-KZ"/>
              </w:rPr>
              <w:t>, жер</w:t>
            </w:r>
          </w:p>
          <w:p w:rsidR="00D34BA7" w:rsidRPr="00DF796F" w:rsidRDefault="00250E17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="00B139D4" w:rsidRPr="00DF796F">
              <w:rPr>
                <w:rFonts w:ascii="Times New Roman" w:hAnsi="Times New Roman" w:cs="Times New Roman"/>
                <w:lang w:val="kk-KZ"/>
              </w:rPr>
              <w:t xml:space="preserve">Киім тігіп үйренуде қай ...... , қай аймақтан екенің маңызды емес.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 xml:space="preserve">Киімді нақты бір адамға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 xml:space="preserve">...........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 xml:space="preserve"> тік. Әр адамның дене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 xml:space="preserve">........ </w:t>
            </w:r>
            <w:r w:rsidR="00811076" w:rsidRPr="00DF796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 xml:space="preserve">қарай, 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 xml:space="preserve">.........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 xml:space="preserve">әрі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>.....</w:t>
            </w:r>
            <w:r w:rsidR="00811076" w:rsidRPr="00DF796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>етіп тігу – басты талап. Қандай да бір үлгіні ойластырған уақытта</w:t>
            </w:r>
            <w:r w:rsidR="00811076" w:rsidRPr="00DF796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 xml:space="preserve">оны қандай матадан, қай </w:t>
            </w:r>
            <w:r w:rsidR="00B139D4" w:rsidRPr="00DF796F">
              <w:rPr>
                <w:rFonts w:ascii="Times New Roman" w:hAnsi="Times New Roman" w:cs="Times New Roman"/>
                <w:b/>
                <w:lang w:val="kk-KZ"/>
              </w:rPr>
              <w:t>......</w:t>
            </w:r>
            <w:r w:rsidR="00811076" w:rsidRPr="00DF796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11076" w:rsidRPr="00DF796F">
              <w:rPr>
                <w:rFonts w:ascii="Times New Roman" w:hAnsi="Times New Roman" w:cs="Times New Roman"/>
                <w:lang w:val="kk-KZ"/>
              </w:rPr>
              <w:t>тігетініңді де ойластырып қой</w:t>
            </w:r>
            <w:r w:rsidR="00F56CFA" w:rsidRPr="00DF796F">
              <w:rPr>
                <w:rFonts w:ascii="Times New Roman" w:hAnsi="Times New Roman" w:cs="Times New Roman"/>
                <w:lang w:val="kk-KZ"/>
              </w:rPr>
              <w:t>. Мү</w:t>
            </w:r>
            <w:r w:rsidR="00176082" w:rsidRPr="00DF796F">
              <w:rPr>
                <w:rFonts w:ascii="Times New Roman" w:hAnsi="Times New Roman" w:cs="Times New Roman"/>
                <w:lang w:val="kk-KZ"/>
              </w:rPr>
              <w:t>мкіндігінше, кәсіби білім алған жөн.</w:t>
            </w:r>
          </w:p>
          <w:p w:rsidR="00D34BA7" w:rsidRPr="00DF796F" w:rsidRDefault="00D75264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Дескриптор</w:t>
            </w:r>
            <w:r w:rsidR="00D34BA7" w:rsidRPr="00DF796F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D34BA7" w:rsidRPr="00DF796F" w:rsidRDefault="00B139D4" w:rsidP="005B0F5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негізгі ойды түсінеді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139D4" w:rsidRPr="00DF796F" w:rsidRDefault="00B139D4" w:rsidP="005B0F5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керекті сөздерді табады;</w:t>
            </w:r>
          </w:p>
          <w:p w:rsidR="003533DB" w:rsidRPr="00DF796F" w:rsidRDefault="003533DB" w:rsidP="005B0F5A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сөздік қор арқылы сөздік құрамды байытады;</w:t>
            </w:r>
          </w:p>
          <w:p w:rsidR="00820138" w:rsidRPr="00DF796F" w:rsidRDefault="00820138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3369E" w:rsidRPr="00DF796F" w:rsidRDefault="00820138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Өзіңізді тексеріңіз.</w:t>
            </w:r>
          </w:p>
          <w:p w:rsidR="009615EC" w:rsidRPr="00DF796F" w:rsidRDefault="00B139D4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Киім тігіп үйренуде қай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>жерден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, қай аймақтан екенің маңызды емес. Киімді нақты бір адамға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>өлшеп-пішіп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 тік. Әр адамның дене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бітіміне 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қарай, 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>жарасымды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 әрі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сәнді </w:t>
            </w:r>
            <w:r w:rsidRPr="00DF796F">
              <w:rPr>
                <w:rFonts w:ascii="Times New Roman" w:hAnsi="Times New Roman" w:cs="Times New Roman"/>
                <w:lang w:val="kk-KZ"/>
              </w:rPr>
              <w:t>етіп тігу – басты талап. Қандай да бір үлгіні ойластырған уақытта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оны қандай матадан, қай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түстен </w:t>
            </w:r>
            <w:r w:rsidRPr="00DF796F">
              <w:rPr>
                <w:rFonts w:ascii="Times New Roman" w:hAnsi="Times New Roman" w:cs="Times New Roman"/>
                <w:lang w:val="kk-KZ"/>
              </w:rPr>
              <w:t>тігетініңді де ойластырып қой. Мүмкіндігінше, кәсіби білім алған жөн.</w:t>
            </w:r>
          </w:p>
          <w:p w:rsidR="00403095" w:rsidRPr="00DF796F" w:rsidRDefault="00403095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      </w:t>
            </w:r>
            <w:r w:rsidRPr="00DF796F">
              <w:rPr>
                <w:rFonts w:ascii="Times New Roman" w:hAnsi="Times New Roman" w:cs="Times New Roman"/>
                <w:b/>
                <w:lang w:val="kk-KZ"/>
              </w:rPr>
              <w:t>Жер</w:t>
            </w:r>
            <w:r w:rsidRPr="00DF796F">
              <w:rPr>
                <w:rFonts w:ascii="Times New Roman" w:hAnsi="Times New Roman" w:cs="Times New Roman"/>
                <w:lang w:val="kk-KZ"/>
              </w:rPr>
              <w:t xml:space="preserve"> – жерлес, жер үй, жертөле</w:t>
            </w:r>
          </w:p>
          <w:p w:rsidR="00F32088" w:rsidRPr="00DF796F" w:rsidRDefault="00F32088" w:rsidP="00F320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E4286F" w:rsidRPr="00DF796F" w:rsidRDefault="00E4286F" w:rsidP="00E428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Перифраз </w:t>
            </w:r>
            <w:r w:rsidRPr="00DF796F">
              <w:rPr>
                <w:rFonts w:ascii="Times New Roman" w:hAnsi="Times New Roman" w:cs="Times New Roman"/>
                <w:lang w:val="kk-KZ"/>
              </w:rPr>
              <w:t>– құбылыстар мен заттардың атын атап, түсін түстемей, айрықша белгі-қасиеттеріне негіздей отырып ауыстыра суреттеу тәсілі. Перифраз мәтіннің идеялық-эстетикалық, көркемдік ерекшелігін ашады.</w:t>
            </w:r>
          </w:p>
          <w:p w:rsidR="00E4286F" w:rsidRPr="00DF796F" w:rsidRDefault="00E4286F" w:rsidP="00E428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 xml:space="preserve">Мысалы: Алтын дән аялаған кең алқапта, </w:t>
            </w:r>
          </w:p>
          <w:p w:rsidR="00E4286F" w:rsidRPr="00DF796F" w:rsidRDefault="00E4286F" w:rsidP="00E428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Жер кемесі – комбайн гүрілдейді.</w:t>
            </w:r>
          </w:p>
          <w:p w:rsidR="00E4286F" w:rsidRPr="00DF796F" w:rsidRDefault="00E4286F" w:rsidP="00F320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923258" w:rsidRPr="00DF796F" w:rsidRDefault="00923258" w:rsidP="00BD400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3369E" w:rsidRPr="00DF796F" w:rsidRDefault="0023369E" w:rsidP="005B0F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D34BA7" w:rsidRPr="00CC7569" w:rsidRDefault="00D34BA7" w:rsidP="00CC7569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2E4E39" w:rsidRPr="00DF796F" w:rsidRDefault="002E4E39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A633AA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Кесте </w:t>
            </w: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BA7" w:rsidRPr="004528DD" w:rsidTr="00BF409E">
        <w:trPr>
          <w:gridAfter w:val="1"/>
          <w:wAfter w:w="10" w:type="dxa"/>
          <w:trHeight w:val="837"/>
        </w:trPr>
        <w:tc>
          <w:tcPr>
            <w:tcW w:w="1418" w:type="dxa"/>
            <w:shd w:val="clear" w:color="auto" w:fill="auto"/>
          </w:tcPr>
          <w:p w:rsidR="00D34BA7" w:rsidRPr="00DF796F" w:rsidRDefault="000A0D65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  <w:r w:rsidR="00D34BA7" w:rsidRPr="00DF796F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t>Бекіту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3073B0" w:rsidRPr="00DF796F" w:rsidRDefault="003073B0" w:rsidP="003073B0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>Бекіту сұрақтары:</w:t>
            </w:r>
          </w:p>
          <w:p w:rsidR="003073B0" w:rsidRPr="00DF796F" w:rsidRDefault="00CC7569" w:rsidP="003073B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Біртүрлі </w:t>
            </w:r>
            <w:r w:rsidR="003073B0" w:rsidRPr="00DF796F">
              <w:rPr>
                <w:rFonts w:ascii="Times New Roman" w:hAnsi="Times New Roman" w:cs="Times New Roman"/>
                <w:lang w:val="kk-KZ"/>
              </w:rPr>
              <w:t>амандық</w:t>
            </w:r>
            <w:r>
              <w:rPr>
                <w:rFonts w:ascii="Times New Roman" w:hAnsi="Times New Roman" w:cs="Times New Roman"/>
                <w:lang w:val="kk-KZ"/>
              </w:rPr>
              <w:t>тар</w:t>
            </w:r>
            <w:r w:rsidR="003073B0" w:rsidRPr="00DF796F">
              <w:rPr>
                <w:rFonts w:ascii="Times New Roman" w:hAnsi="Times New Roman" w:cs="Times New Roman"/>
                <w:lang w:val="kk-KZ"/>
              </w:rPr>
              <w:t xml:space="preserve"> туралы ақпарат алдыңыз</w:t>
            </w:r>
          </w:p>
          <w:p w:rsidR="003073B0" w:rsidRDefault="00CC7569" w:rsidP="003073B0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Ақпаратты</w:t>
            </w:r>
            <w:r w:rsidR="003073B0" w:rsidRPr="00DF796F">
              <w:rPr>
                <w:rFonts w:ascii="Times New Roman" w:hAnsi="Times New Roman" w:cs="Times New Roman"/>
                <w:lang w:val="kk-KZ"/>
              </w:rPr>
              <w:t xml:space="preserve"> басшылыққа ала отырып, сұрақтарға жауап бердіңіз</w:t>
            </w:r>
          </w:p>
          <w:p w:rsidR="00CC7569" w:rsidRPr="00CC7569" w:rsidRDefault="00CC7569" w:rsidP="00CC7569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Мәтінмен жұмыс жасай алдыңыз</w:t>
            </w:r>
          </w:p>
          <w:p w:rsidR="00A64710" w:rsidRDefault="00CC7569" w:rsidP="00834FFD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kk-KZ"/>
              </w:rPr>
            </w:pPr>
            <w:r w:rsidRPr="00834FFD">
              <w:rPr>
                <w:rFonts w:ascii="Times New Roman" w:hAnsi="Times New Roman" w:cs="Times New Roman"/>
                <w:lang w:val="kk-KZ"/>
              </w:rPr>
              <w:t>Сөздік қор мен сөздік құрамды есіңізге түсірдіңіз.</w:t>
            </w:r>
          </w:p>
          <w:p w:rsidR="003F3C16" w:rsidRPr="003F3C16" w:rsidRDefault="003F3C16" w:rsidP="003F3C16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3F3C16"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  <w:p w:rsidR="003F3C16" w:rsidRDefault="003F3C16" w:rsidP="003F3C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hyperlink r:id="rId13" w:history="1">
              <w:r w:rsidRPr="000851FA">
                <w:rPr>
                  <w:rStyle w:val="a7"/>
                  <w:rFonts w:ascii="Times New Roman" w:hAnsi="Times New Roman" w:cs="Times New Roman"/>
                  <w:lang w:val="kk-KZ"/>
                </w:rPr>
                <w:t>https://app.wooclap.com/events/UCJFKB/questions/636d2e4090241f1</w:t>
              </w:r>
              <w:r w:rsidRPr="000851FA">
                <w:rPr>
                  <w:rStyle w:val="a7"/>
                  <w:rFonts w:ascii="Times New Roman" w:hAnsi="Times New Roman" w:cs="Times New Roman"/>
                  <w:lang w:val="kk-KZ"/>
                </w:rPr>
                <w:lastRenderedPageBreak/>
                <w:t>bd1259297</w:t>
              </w:r>
            </w:hyperlink>
          </w:p>
          <w:p w:rsidR="003F3C16" w:rsidRPr="00834FFD" w:rsidRDefault="003F3C16" w:rsidP="003F3C1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4BA7" w:rsidRPr="004528DD" w:rsidTr="00BF409E">
        <w:trPr>
          <w:gridAfter w:val="1"/>
          <w:wAfter w:w="10" w:type="dxa"/>
          <w:trHeight w:val="847"/>
        </w:trPr>
        <w:tc>
          <w:tcPr>
            <w:tcW w:w="1418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F796F">
              <w:rPr>
                <w:rFonts w:ascii="Times New Roman" w:hAnsi="Times New Roman" w:cs="Times New Roman"/>
                <w:lang w:val="kk-KZ"/>
              </w:rPr>
              <w:lastRenderedPageBreak/>
              <w:t>1 мин</w:t>
            </w:r>
          </w:p>
        </w:tc>
        <w:tc>
          <w:tcPr>
            <w:tcW w:w="184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DF796F">
              <w:rPr>
                <w:rFonts w:ascii="Times New Roman" w:hAnsi="Times New Roman" w:cs="Times New Roman"/>
                <w:b/>
                <w:lang w:val="kk-KZ"/>
              </w:rPr>
              <w:t xml:space="preserve">Қосымша тапсырма: </w:t>
            </w:r>
          </w:p>
          <w:p w:rsidR="00D34BA7" w:rsidRPr="008E48A8" w:rsidRDefault="0084549D" w:rsidP="00CC756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«Еңбек және жетістік» тақырыбында  құрмалас сөйлем құраңыз.Сөйлемнен қанша сөз тіркесін табуға болатынын дәлелдеңіз</w:t>
            </w:r>
          </w:p>
        </w:tc>
        <w:tc>
          <w:tcPr>
            <w:tcW w:w="2410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D34BA7" w:rsidRPr="00DF796F" w:rsidRDefault="00D34BA7" w:rsidP="005B0F5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424A3F" w:rsidRPr="00DF796F" w:rsidRDefault="00424A3F" w:rsidP="005B0F5A">
      <w:pPr>
        <w:spacing w:after="0" w:line="240" w:lineRule="auto"/>
        <w:rPr>
          <w:rFonts w:ascii="Times New Roman" w:hAnsi="Times New Roman" w:cs="Times New Roman"/>
          <w:lang w:val="kk-KZ"/>
        </w:rPr>
      </w:pPr>
    </w:p>
    <w:sectPr w:rsidR="00424A3F" w:rsidRPr="00DF796F" w:rsidSect="003058A9">
      <w:pgSz w:w="16838" w:h="11906" w:orient="landscape"/>
      <w:pgMar w:top="284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44F8C"/>
    <w:multiLevelType w:val="hybridMultilevel"/>
    <w:tmpl w:val="D528DD72"/>
    <w:lvl w:ilvl="0" w:tplc="FF6EB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67C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28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2F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6CEC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182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86E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1E1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EEDC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D25A7"/>
    <w:multiLevelType w:val="hybridMultilevel"/>
    <w:tmpl w:val="968CE95C"/>
    <w:lvl w:ilvl="0" w:tplc="FDFC3B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1200B"/>
    <w:multiLevelType w:val="hybridMultilevel"/>
    <w:tmpl w:val="F5CE9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9765AB"/>
    <w:multiLevelType w:val="hybridMultilevel"/>
    <w:tmpl w:val="4342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C2498"/>
    <w:multiLevelType w:val="hybridMultilevel"/>
    <w:tmpl w:val="77D2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72D2E"/>
    <w:multiLevelType w:val="hybridMultilevel"/>
    <w:tmpl w:val="74E88DE0"/>
    <w:lvl w:ilvl="0" w:tplc="ED9047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052"/>
    <w:multiLevelType w:val="hybridMultilevel"/>
    <w:tmpl w:val="8430A0C0"/>
    <w:lvl w:ilvl="0" w:tplc="E960B9C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1920B35"/>
    <w:multiLevelType w:val="hybridMultilevel"/>
    <w:tmpl w:val="4E36C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A3419"/>
    <w:multiLevelType w:val="hybridMultilevel"/>
    <w:tmpl w:val="74A0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178A5"/>
    <w:multiLevelType w:val="hybridMultilevel"/>
    <w:tmpl w:val="43B6F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C3D4E"/>
    <w:multiLevelType w:val="hybridMultilevel"/>
    <w:tmpl w:val="1EEA7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B3B01"/>
    <w:multiLevelType w:val="hybridMultilevel"/>
    <w:tmpl w:val="968CE95C"/>
    <w:lvl w:ilvl="0" w:tplc="FDFC3B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0368F"/>
    <w:multiLevelType w:val="hybridMultilevel"/>
    <w:tmpl w:val="AC109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3DF3"/>
    <w:multiLevelType w:val="hybridMultilevel"/>
    <w:tmpl w:val="8616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47099"/>
    <w:multiLevelType w:val="hybridMultilevel"/>
    <w:tmpl w:val="8EC23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25F4B"/>
    <w:multiLevelType w:val="hybridMultilevel"/>
    <w:tmpl w:val="FCD8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6500E"/>
    <w:multiLevelType w:val="hybridMultilevel"/>
    <w:tmpl w:val="D9567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8"/>
  </w:num>
  <w:num w:numId="5">
    <w:abstractNumId w:val="16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13"/>
  </w:num>
  <w:num w:numId="11">
    <w:abstractNumId w:val="5"/>
  </w:num>
  <w:num w:numId="12">
    <w:abstractNumId w:val="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2FD7"/>
    <w:rsid w:val="00025931"/>
    <w:rsid w:val="00027FE5"/>
    <w:rsid w:val="00052A30"/>
    <w:rsid w:val="00066645"/>
    <w:rsid w:val="000912DF"/>
    <w:rsid w:val="000A0D65"/>
    <w:rsid w:val="000A0E34"/>
    <w:rsid w:val="000A69DE"/>
    <w:rsid w:val="000F4F5F"/>
    <w:rsid w:val="00112E02"/>
    <w:rsid w:val="001263D5"/>
    <w:rsid w:val="00175969"/>
    <w:rsid w:val="00176082"/>
    <w:rsid w:val="001D2A13"/>
    <w:rsid w:val="002038E0"/>
    <w:rsid w:val="002303B3"/>
    <w:rsid w:val="0023369E"/>
    <w:rsid w:val="00243935"/>
    <w:rsid w:val="00250E17"/>
    <w:rsid w:val="00251F71"/>
    <w:rsid w:val="00256287"/>
    <w:rsid w:val="0029070A"/>
    <w:rsid w:val="00294D92"/>
    <w:rsid w:val="002A09E9"/>
    <w:rsid w:val="002A13FC"/>
    <w:rsid w:val="002B0621"/>
    <w:rsid w:val="002D09D5"/>
    <w:rsid w:val="002D6B7A"/>
    <w:rsid w:val="002E4E39"/>
    <w:rsid w:val="002F0E49"/>
    <w:rsid w:val="00302FD7"/>
    <w:rsid w:val="003051A6"/>
    <w:rsid w:val="003058A9"/>
    <w:rsid w:val="003073B0"/>
    <w:rsid w:val="00315F46"/>
    <w:rsid w:val="003343A4"/>
    <w:rsid w:val="003533DB"/>
    <w:rsid w:val="0037696D"/>
    <w:rsid w:val="00376DCB"/>
    <w:rsid w:val="00377B0F"/>
    <w:rsid w:val="00380D96"/>
    <w:rsid w:val="00391DFB"/>
    <w:rsid w:val="003A743F"/>
    <w:rsid w:val="003A7612"/>
    <w:rsid w:val="003E4FAE"/>
    <w:rsid w:val="003F3C16"/>
    <w:rsid w:val="00403095"/>
    <w:rsid w:val="00424A3F"/>
    <w:rsid w:val="00435D5F"/>
    <w:rsid w:val="004528DD"/>
    <w:rsid w:val="004739A3"/>
    <w:rsid w:val="00492B7D"/>
    <w:rsid w:val="004C1D54"/>
    <w:rsid w:val="004C6E61"/>
    <w:rsid w:val="0050296A"/>
    <w:rsid w:val="00511426"/>
    <w:rsid w:val="00522E45"/>
    <w:rsid w:val="0053156A"/>
    <w:rsid w:val="005916AC"/>
    <w:rsid w:val="005A3A13"/>
    <w:rsid w:val="005A3DD7"/>
    <w:rsid w:val="005B0F5A"/>
    <w:rsid w:val="005B4DAA"/>
    <w:rsid w:val="005F7190"/>
    <w:rsid w:val="00617216"/>
    <w:rsid w:val="00624AA0"/>
    <w:rsid w:val="00646874"/>
    <w:rsid w:val="00646D63"/>
    <w:rsid w:val="006F0EEA"/>
    <w:rsid w:val="006F2112"/>
    <w:rsid w:val="00711075"/>
    <w:rsid w:val="00721911"/>
    <w:rsid w:val="00743B92"/>
    <w:rsid w:val="0075310C"/>
    <w:rsid w:val="007921DF"/>
    <w:rsid w:val="007B722F"/>
    <w:rsid w:val="007F3103"/>
    <w:rsid w:val="00811076"/>
    <w:rsid w:val="00815DB7"/>
    <w:rsid w:val="00820138"/>
    <w:rsid w:val="00821D97"/>
    <w:rsid w:val="00834AD9"/>
    <w:rsid w:val="00834FFD"/>
    <w:rsid w:val="0083574A"/>
    <w:rsid w:val="0084549D"/>
    <w:rsid w:val="00877BA3"/>
    <w:rsid w:val="008A24D2"/>
    <w:rsid w:val="008A2F8B"/>
    <w:rsid w:val="008B730B"/>
    <w:rsid w:val="008D2894"/>
    <w:rsid w:val="008E464C"/>
    <w:rsid w:val="008E48A8"/>
    <w:rsid w:val="008E48B3"/>
    <w:rsid w:val="008F5DEF"/>
    <w:rsid w:val="00920C8C"/>
    <w:rsid w:val="00923258"/>
    <w:rsid w:val="00932D26"/>
    <w:rsid w:val="009437EA"/>
    <w:rsid w:val="009615EC"/>
    <w:rsid w:val="00980BD8"/>
    <w:rsid w:val="009869E9"/>
    <w:rsid w:val="0099274A"/>
    <w:rsid w:val="00995932"/>
    <w:rsid w:val="009C4426"/>
    <w:rsid w:val="009F57C7"/>
    <w:rsid w:val="00A47465"/>
    <w:rsid w:val="00A500E8"/>
    <w:rsid w:val="00A5668D"/>
    <w:rsid w:val="00A633AA"/>
    <w:rsid w:val="00A64710"/>
    <w:rsid w:val="00A744A7"/>
    <w:rsid w:val="00A837E1"/>
    <w:rsid w:val="00B04FDB"/>
    <w:rsid w:val="00B139D4"/>
    <w:rsid w:val="00B207D6"/>
    <w:rsid w:val="00B311C4"/>
    <w:rsid w:val="00B73957"/>
    <w:rsid w:val="00BB2874"/>
    <w:rsid w:val="00BB75CC"/>
    <w:rsid w:val="00BB7B98"/>
    <w:rsid w:val="00BC5767"/>
    <w:rsid w:val="00BD400A"/>
    <w:rsid w:val="00BE1EC5"/>
    <w:rsid w:val="00BF409E"/>
    <w:rsid w:val="00BF575D"/>
    <w:rsid w:val="00C00385"/>
    <w:rsid w:val="00C061C7"/>
    <w:rsid w:val="00C136C9"/>
    <w:rsid w:val="00C94ED2"/>
    <w:rsid w:val="00CA355C"/>
    <w:rsid w:val="00CB294A"/>
    <w:rsid w:val="00CC317F"/>
    <w:rsid w:val="00CC7569"/>
    <w:rsid w:val="00D02DE2"/>
    <w:rsid w:val="00D1673A"/>
    <w:rsid w:val="00D22705"/>
    <w:rsid w:val="00D34BA7"/>
    <w:rsid w:val="00D75264"/>
    <w:rsid w:val="00D775B1"/>
    <w:rsid w:val="00DB0E1B"/>
    <w:rsid w:val="00DD0505"/>
    <w:rsid w:val="00DE2D87"/>
    <w:rsid w:val="00DF60F6"/>
    <w:rsid w:val="00DF796F"/>
    <w:rsid w:val="00E335F4"/>
    <w:rsid w:val="00E4286F"/>
    <w:rsid w:val="00E64B61"/>
    <w:rsid w:val="00E65ECE"/>
    <w:rsid w:val="00E70E53"/>
    <w:rsid w:val="00E9030F"/>
    <w:rsid w:val="00EA1107"/>
    <w:rsid w:val="00EB6130"/>
    <w:rsid w:val="00ED5E71"/>
    <w:rsid w:val="00EE0FBB"/>
    <w:rsid w:val="00EF6403"/>
    <w:rsid w:val="00F0694F"/>
    <w:rsid w:val="00F229A3"/>
    <w:rsid w:val="00F2329B"/>
    <w:rsid w:val="00F32088"/>
    <w:rsid w:val="00F3221B"/>
    <w:rsid w:val="00F367FA"/>
    <w:rsid w:val="00F45C78"/>
    <w:rsid w:val="00F5382C"/>
    <w:rsid w:val="00F56CFA"/>
    <w:rsid w:val="00F63A86"/>
    <w:rsid w:val="00F650F7"/>
    <w:rsid w:val="00F72E7A"/>
    <w:rsid w:val="00FB387C"/>
    <w:rsid w:val="00FF3332"/>
    <w:rsid w:val="00FF3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A8868"/>
  <w15:docId w15:val="{6DA65656-1598-4E38-A2C0-8A514909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F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2FD7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02FD7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6">
    <w:name w:val="Абзац списка Знак"/>
    <w:link w:val="a5"/>
    <w:uiPriority w:val="34"/>
    <w:locked/>
    <w:rsid w:val="00302FD7"/>
    <w:rPr>
      <w:rFonts w:ascii="Arial" w:eastAsia="Times New Roman" w:hAnsi="Arial" w:cs="Arial"/>
      <w:lang w:val="en-GB" w:eastAsia="en-GB"/>
    </w:rPr>
  </w:style>
  <w:style w:type="character" w:styleId="a7">
    <w:name w:val="Hyperlink"/>
    <w:basedOn w:val="a0"/>
    <w:uiPriority w:val="99"/>
    <w:unhideWhenUsed/>
    <w:rsid w:val="00302FD7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7B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B72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33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5F4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app.wooclap.com/events/UCJFKB/questions/636d2e4090241f1bd125929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ordwall.net/ru/resource/3814026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оллоддл</cp:lastModifiedBy>
  <cp:revision>125</cp:revision>
  <cp:lastPrinted>2022-11-22T07:07:00Z</cp:lastPrinted>
  <dcterms:created xsi:type="dcterms:W3CDTF">2020-07-13T08:41:00Z</dcterms:created>
  <dcterms:modified xsi:type="dcterms:W3CDTF">2022-11-22T07:08:00Z</dcterms:modified>
</cp:coreProperties>
</file>