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77B" w:rsidRPr="000E56C1" w:rsidRDefault="00D5677B" w:rsidP="00D5677B">
      <w:pPr>
        <w:spacing w:after="100" w:afterAutospacing="1" w:line="240" w:lineRule="auto"/>
        <w:contextualSpacing/>
        <w:jc w:val="center"/>
        <w:rPr>
          <w:rFonts w:ascii="Times New Roman" w:eastAsia="Calibri" w:hAnsi="Times New Roman" w:cs="Times New Roman"/>
          <w:b/>
          <w:i/>
          <w:color w:val="244061" w:themeColor="accent1" w:themeShade="80"/>
          <w:sz w:val="24"/>
          <w:szCs w:val="24"/>
          <w:shd w:val="clear" w:color="auto" w:fill="FFFFFF"/>
        </w:rPr>
      </w:pPr>
      <w:r w:rsidRPr="000E56C1">
        <w:rPr>
          <w:rFonts w:ascii="Times New Roman" w:eastAsia="Calibri" w:hAnsi="Times New Roman" w:cs="Times New Roman"/>
          <w:b/>
          <w:i/>
          <w:color w:val="244061" w:themeColor="accent1" w:themeShade="80"/>
          <w:sz w:val="24"/>
          <w:szCs w:val="24"/>
          <w:shd w:val="clear" w:color="auto" w:fill="FFFFFF"/>
        </w:rPr>
        <w:t>«Шамалған бекетіндегі жаңа қазақ орта мектебі» КММ</w:t>
      </w:r>
    </w:p>
    <w:p w:rsidR="00D5677B" w:rsidRPr="000E56C1" w:rsidRDefault="00D5677B" w:rsidP="00D5677B">
      <w:pPr>
        <w:spacing w:after="100" w:afterAutospacing="1" w:line="240" w:lineRule="auto"/>
        <w:contextualSpacing/>
        <w:jc w:val="center"/>
        <w:rPr>
          <w:rFonts w:ascii="Times New Roman" w:eastAsia="Calibri" w:hAnsi="Times New Roman" w:cs="Times New Roman"/>
          <w:b/>
          <w:color w:val="244061" w:themeColor="accent1" w:themeShade="80"/>
          <w:sz w:val="48"/>
          <w:szCs w:val="48"/>
          <w:shd w:val="clear" w:color="auto" w:fill="FFFFFF"/>
        </w:rPr>
      </w:pPr>
    </w:p>
    <w:p w:rsidR="00D5677B" w:rsidRPr="000E56C1" w:rsidRDefault="00D5677B" w:rsidP="00D5677B">
      <w:pPr>
        <w:spacing w:after="100" w:afterAutospacing="1" w:line="240" w:lineRule="auto"/>
        <w:contextualSpacing/>
        <w:jc w:val="center"/>
        <w:rPr>
          <w:rFonts w:ascii="Times New Roman" w:eastAsia="Calibri" w:hAnsi="Times New Roman" w:cs="Times New Roman"/>
          <w:b/>
          <w:color w:val="244061" w:themeColor="accent1" w:themeShade="80"/>
          <w:sz w:val="48"/>
          <w:szCs w:val="48"/>
          <w:shd w:val="clear" w:color="auto" w:fill="FFFFFF"/>
        </w:rPr>
      </w:pPr>
    </w:p>
    <w:tbl>
      <w:tblPr>
        <w:tblW w:w="0" w:type="auto"/>
        <w:tblLook w:val="04A0" w:firstRow="1" w:lastRow="0" w:firstColumn="1" w:lastColumn="0" w:noHBand="0" w:noVBand="1"/>
      </w:tblPr>
      <w:tblGrid>
        <w:gridCol w:w="4853"/>
        <w:gridCol w:w="4718"/>
      </w:tblGrid>
      <w:tr w:rsidR="000E56C1" w:rsidRPr="000E56C1" w:rsidTr="00D5677B">
        <w:tc>
          <w:tcPr>
            <w:tcW w:w="4998" w:type="dxa"/>
            <w:hideMark/>
          </w:tcPr>
          <w:p w:rsidR="00D5677B" w:rsidRPr="000E56C1" w:rsidRDefault="00D5677B">
            <w:pPr>
              <w:spacing w:after="0" w:line="240" w:lineRule="auto"/>
              <w:outlineLvl w:val="0"/>
              <w:rPr>
                <w:rFonts w:ascii="Times New Roman" w:eastAsia="Times New Roman" w:hAnsi="Times New Roman" w:cs="Times New Roman"/>
                <w:i/>
                <w:color w:val="244061" w:themeColor="accent1" w:themeShade="80"/>
                <w:kern w:val="36"/>
                <w:sz w:val="24"/>
                <w:szCs w:val="24"/>
                <w:bdr w:val="none" w:sz="0" w:space="0" w:color="auto" w:frame="1"/>
                <w:lang w:eastAsia="ru-RU"/>
              </w:rPr>
            </w:pPr>
            <w:r w:rsidRPr="000E56C1">
              <w:rPr>
                <w:rFonts w:ascii="Times New Roman" w:eastAsia="Times New Roman" w:hAnsi="Times New Roman" w:cs="Times New Roman"/>
                <w:i/>
                <w:color w:val="244061" w:themeColor="accent1" w:themeShade="80"/>
                <w:kern w:val="36"/>
                <w:sz w:val="24"/>
                <w:szCs w:val="24"/>
                <w:bdr w:val="none" w:sz="0" w:space="0" w:color="auto" w:frame="1"/>
                <w:lang w:eastAsia="ru-RU"/>
              </w:rPr>
              <w:t>Тексерілді:</w:t>
            </w:r>
          </w:p>
          <w:p w:rsidR="00D5677B" w:rsidRPr="000E56C1" w:rsidRDefault="00D5677B">
            <w:pPr>
              <w:spacing w:after="0" w:line="240" w:lineRule="auto"/>
              <w:outlineLvl w:val="0"/>
              <w:rPr>
                <w:rFonts w:ascii="Times New Roman" w:eastAsia="Times New Roman" w:hAnsi="Times New Roman" w:cs="Times New Roman"/>
                <w:i/>
                <w:color w:val="244061" w:themeColor="accent1" w:themeShade="80"/>
                <w:kern w:val="36"/>
                <w:sz w:val="24"/>
                <w:szCs w:val="24"/>
                <w:bdr w:val="none" w:sz="0" w:space="0" w:color="auto" w:frame="1"/>
                <w:lang w:eastAsia="ru-RU"/>
              </w:rPr>
            </w:pPr>
            <w:r w:rsidRPr="000E56C1">
              <w:rPr>
                <w:rFonts w:ascii="Times New Roman" w:eastAsia="Times New Roman" w:hAnsi="Times New Roman" w:cs="Times New Roman"/>
                <w:i/>
                <w:color w:val="244061" w:themeColor="accent1" w:themeShade="80"/>
                <w:kern w:val="36"/>
                <w:sz w:val="24"/>
                <w:szCs w:val="24"/>
                <w:bdr w:val="none" w:sz="0" w:space="0" w:color="auto" w:frame="1"/>
                <w:lang w:eastAsia="ru-RU"/>
              </w:rPr>
              <w:t xml:space="preserve">ДТІЖО: </w:t>
            </w:r>
          </w:p>
          <w:p w:rsidR="00D5677B" w:rsidRPr="000E56C1" w:rsidRDefault="00D5677B">
            <w:pPr>
              <w:spacing w:after="0" w:line="240" w:lineRule="auto"/>
              <w:outlineLvl w:val="0"/>
              <w:rPr>
                <w:rFonts w:ascii="Times New Roman" w:eastAsia="Times New Roman" w:hAnsi="Times New Roman" w:cs="Times New Roman"/>
                <w:i/>
                <w:color w:val="244061" w:themeColor="accent1" w:themeShade="80"/>
                <w:kern w:val="36"/>
                <w:sz w:val="24"/>
                <w:szCs w:val="24"/>
                <w:bdr w:val="none" w:sz="0" w:space="0" w:color="auto" w:frame="1"/>
                <w:lang w:eastAsia="ru-RU"/>
              </w:rPr>
            </w:pPr>
            <w:r w:rsidRPr="000E56C1">
              <w:rPr>
                <w:rFonts w:ascii="Times New Roman" w:eastAsia="Times New Roman" w:hAnsi="Times New Roman" w:cs="Times New Roman"/>
                <w:i/>
                <w:color w:val="244061" w:themeColor="accent1" w:themeShade="80"/>
                <w:kern w:val="36"/>
                <w:sz w:val="24"/>
                <w:szCs w:val="24"/>
                <w:bdr w:val="none" w:sz="0" w:space="0" w:color="auto" w:frame="1"/>
                <w:lang w:eastAsia="ru-RU"/>
              </w:rPr>
              <w:t>_________М.Мерекеев</w:t>
            </w:r>
          </w:p>
        </w:tc>
        <w:tc>
          <w:tcPr>
            <w:tcW w:w="4998" w:type="dxa"/>
          </w:tcPr>
          <w:p w:rsidR="00D5677B" w:rsidRPr="000E56C1" w:rsidRDefault="00D5677B">
            <w:pPr>
              <w:spacing w:after="0" w:line="240" w:lineRule="auto"/>
              <w:jc w:val="right"/>
              <w:outlineLvl w:val="0"/>
              <w:rPr>
                <w:rFonts w:ascii="Times New Roman" w:eastAsia="Times New Roman" w:hAnsi="Times New Roman" w:cs="Times New Roman"/>
                <w:i/>
                <w:color w:val="244061" w:themeColor="accent1" w:themeShade="80"/>
                <w:kern w:val="36"/>
                <w:sz w:val="24"/>
                <w:szCs w:val="24"/>
                <w:bdr w:val="none" w:sz="0" w:space="0" w:color="auto" w:frame="1"/>
                <w:lang w:eastAsia="ru-RU"/>
              </w:rPr>
            </w:pPr>
          </w:p>
        </w:tc>
      </w:tr>
    </w:tbl>
    <w:p w:rsidR="00D5677B" w:rsidRPr="00D5677B" w:rsidRDefault="00D5677B" w:rsidP="00D5677B">
      <w:pPr>
        <w:spacing w:after="100" w:afterAutospacing="1" w:line="240" w:lineRule="auto"/>
        <w:contextualSpacing/>
        <w:jc w:val="right"/>
        <w:rPr>
          <w:rFonts w:ascii="Times New Roman" w:eastAsia="Calibri" w:hAnsi="Times New Roman" w:cs="Times New Roman"/>
          <w:b/>
          <w:sz w:val="28"/>
          <w:szCs w:val="28"/>
          <w:shd w:val="clear" w:color="auto" w:fill="FFFFFF"/>
        </w:rPr>
      </w:pPr>
    </w:p>
    <w:p w:rsidR="00D5677B" w:rsidRDefault="00D5677B" w:rsidP="00D5677B">
      <w:pPr>
        <w:spacing w:after="100" w:afterAutospacing="1" w:line="240" w:lineRule="auto"/>
        <w:contextualSpacing/>
        <w:jc w:val="right"/>
        <w:rPr>
          <w:rFonts w:ascii="Times New Roman" w:eastAsia="Calibri" w:hAnsi="Times New Roman" w:cs="Times New Roman"/>
          <w:b/>
          <w:sz w:val="28"/>
          <w:szCs w:val="28"/>
          <w:shd w:val="clear" w:color="auto" w:fill="FFFFFF"/>
        </w:rPr>
      </w:pPr>
    </w:p>
    <w:p w:rsidR="00D5677B" w:rsidRDefault="00D5677B" w:rsidP="00D5677B">
      <w:pPr>
        <w:spacing w:after="100" w:afterAutospacing="1" w:line="240" w:lineRule="auto"/>
        <w:contextualSpacing/>
        <w:jc w:val="right"/>
        <w:rPr>
          <w:rFonts w:ascii="Times New Roman" w:eastAsia="Calibri" w:hAnsi="Times New Roman" w:cs="Times New Roman"/>
          <w:b/>
          <w:sz w:val="28"/>
          <w:szCs w:val="28"/>
          <w:shd w:val="clear" w:color="auto" w:fill="FFFFFF"/>
        </w:rPr>
      </w:pPr>
    </w:p>
    <w:p w:rsidR="00D5677B" w:rsidRDefault="00D5677B" w:rsidP="00D5677B">
      <w:pPr>
        <w:spacing w:after="100" w:afterAutospacing="1" w:line="240" w:lineRule="auto"/>
        <w:contextualSpacing/>
        <w:jc w:val="right"/>
        <w:rPr>
          <w:rFonts w:ascii="Times New Roman" w:eastAsia="Calibri" w:hAnsi="Times New Roman" w:cs="Times New Roman"/>
          <w:b/>
          <w:sz w:val="28"/>
          <w:szCs w:val="28"/>
          <w:shd w:val="clear" w:color="auto" w:fill="FFFFFF"/>
        </w:rPr>
      </w:pPr>
    </w:p>
    <w:p w:rsidR="00D5677B" w:rsidRDefault="00D5677B" w:rsidP="00D5677B">
      <w:pPr>
        <w:spacing w:after="100" w:afterAutospacing="1" w:line="240" w:lineRule="auto"/>
        <w:contextualSpacing/>
        <w:jc w:val="right"/>
        <w:rPr>
          <w:rFonts w:ascii="Times New Roman" w:eastAsia="Calibri" w:hAnsi="Times New Roman" w:cs="Times New Roman"/>
          <w:b/>
          <w:sz w:val="28"/>
          <w:szCs w:val="28"/>
          <w:shd w:val="clear" w:color="auto" w:fill="FFFFFF"/>
        </w:rPr>
      </w:pPr>
    </w:p>
    <w:p w:rsidR="00D5677B" w:rsidRDefault="00D5677B" w:rsidP="00D5677B">
      <w:pPr>
        <w:spacing w:after="100" w:afterAutospacing="1" w:line="240" w:lineRule="auto"/>
        <w:contextualSpacing/>
        <w:jc w:val="right"/>
        <w:rPr>
          <w:rFonts w:ascii="Times New Roman" w:eastAsia="Calibri" w:hAnsi="Times New Roman" w:cs="Times New Roman"/>
          <w:b/>
          <w:sz w:val="28"/>
          <w:szCs w:val="28"/>
          <w:shd w:val="clear" w:color="auto" w:fill="FFFFFF"/>
        </w:rPr>
      </w:pPr>
    </w:p>
    <w:p w:rsidR="00D5677B" w:rsidRDefault="00D5677B" w:rsidP="00D5677B">
      <w:pPr>
        <w:spacing w:after="100" w:afterAutospacing="1" w:line="240" w:lineRule="auto"/>
        <w:contextualSpacing/>
        <w:jc w:val="right"/>
        <w:rPr>
          <w:rFonts w:ascii="Times New Roman" w:eastAsia="Calibri" w:hAnsi="Times New Roman" w:cs="Times New Roman"/>
          <w:b/>
          <w:sz w:val="28"/>
          <w:szCs w:val="28"/>
          <w:shd w:val="clear" w:color="auto" w:fill="FFFFFF"/>
        </w:rPr>
      </w:pPr>
    </w:p>
    <w:p w:rsidR="00D5677B" w:rsidRDefault="00D5677B" w:rsidP="00D5677B">
      <w:pPr>
        <w:spacing w:after="100" w:afterAutospacing="1" w:line="240" w:lineRule="auto"/>
        <w:contextualSpacing/>
        <w:jc w:val="right"/>
        <w:rPr>
          <w:rFonts w:ascii="Times New Roman" w:eastAsia="Calibri" w:hAnsi="Times New Roman" w:cs="Times New Roman"/>
          <w:b/>
          <w:sz w:val="28"/>
          <w:szCs w:val="28"/>
          <w:shd w:val="clear" w:color="auto" w:fill="FFFFFF"/>
        </w:rPr>
      </w:pPr>
    </w:p>
    <w:p w:rsidR="00D5677B" w:rsidRPr="00D5677B" w:rsidRDefault="00D5677B" w:rsidP="00D5677B">
      <w:pPr>
        <w:spacing w:after="100" w:afterAutospacing="1" w:line="240" w:lineRule="auto"/>
        <w:contextualSpacing/>
        <w:jc w:val="center"/>
        <w:rPr>
          <w:rFonts w:ascii="Times New Roman" w:eastAsia="Calibri" w:hAnsi="Times New Roman" w:cs="Times New Roman"/>
          <w:i/>
          <w:sz w:val="28"/>
          <w:szCs w:val="28"/>
          <w:shd w:val="clear" w:color="auto" w:fill="FFFFFF"/>
        </w:rPr>
      </w:pPr>
      <w:r w:rsidRPr="00D5677B">
        <w:rPr>
          <w:i/>
          <w:noProof/>
          <w:lang w:eastAsia="kk-KZ"/>
        </w:rPr>
        <mc:AlternateContent>
          <mc:Choice Requires="wps">
            <w:drawing>
              <wp:anchor distT="0" distB="0" distL="114300" distR="114300" simplePos="0" relativeHeight="251659264" behindDoc="0" locked="0" layoutInCell="1" allowOverlap="1" wp14:anchorId="16003E12" wp14:editId="2259EA2E">
                <wp:simplePos x="0" y="0"/>
                <wp:positionH relativeFrom="column">
                  <wp:posOffset>0</wp:posOffset>
                </wp:positionH>
                <wp:positionV relativeFrom="paragraph">
                  <wp:posOffset>0</wp:posOffset>
                </wp:positionV>
                <wp:extent cx="1828800" cy="182880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5677B" w:rsidRPr="00D5677B" w:rsidRDefault="00D5677B" w:rsidP="00D5677B">
                            <w:pPr>
                              <w:pStyle w:val="a3"/>
                              <w:shd w:val="clear" w:color="auto" w:fill="FFFFFF"/>
                              <w:spacing w:after="150"/>
                              <w:jc w:val="center"/>
                              <w:rPr>
                                <w:b/>
                                <w:color w:val="000000"/>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D5677B">
                              <w:rPr>
                                <w:b/>
                                <w:color w:val="000000"/>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Менің шежіремнің тарихы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" filled="f" stroked="f">
                <v:fill o:detectmouseclick="t"/>
                <v:textbox style="mso-fit-shape-to-text:t">
                  <w:txbxContent>
                    <w:p w:rsidR="00D5677B" w:rsidRPr="00D5677B" w:rsidRDefault="00D5677B" w:rsidP="00D5677B">
                      <w:pPr>
                        <w:pStyle w:val="a3"/>
                        <w:shd w:val="clear" w:color="auto" w:fill="FFFFFF"/>
                        <w:spacing w:after="150"/>
                        <w:jc w:val="center"/>
                        <w:rPr>
                          <w:b/>
                          <w:color w:val="000000"/>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D5677B">
                        <w:rPr>
                          <w:b/>
                          <w:color w:val="000000"/>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Менің шежіремнің тарихы</w:t>
                      </w:r>
                    </w:p>
                  </w:txbxContent>
                </v:textbox>
                <w10:wrap type="square"/>
              </v:shape>
            </w:pict>
          </mc:Fallback>
        </mc:AlternateContent>
      </w:r>
      <w:r w:rsidRPr="00D5677B">
        <w:rPr>
          <w:rFonts w:ascii="Times New Roman" w:eastAsia="Calibri" w:hAnsi="Times New Roman" w:cs="Times New Roman"/>
          <w:i/>
          <w:sz w:val="28"/>
          <w:szCs w:val="28"/>
          <w:shd w:val="clear" w:color="auto" w:fill="FFFFFF"/>
        </w:rPr>
        <w:t>Отбасы тәрбиесіне арналған сынып сағаты</w:t>
      </w:r>
    </w:p>
    <w:p w:rsidR="00D5677B" w:rsidRDefault="00D5677B" w:rsidP="00D5677B">
      <w:pPr>
        <w:spacing w:after="100" w:afterAutospacing="1" w:line="240" w:lineRule="auto"/>
        <w:contextualSpacing/>
        <w:jc w:val="center"/>
        <w:rPr>
          <w:rFonts w:ascii="Times New Roman" w:eastAsia="Calibri" w:hAnsi="Times New Roman" w:cs="Times New Roman"/>
          <w:i/>
          <w:sz w:val="28"/>
          <w:szCs w:val="28"/>
          <w:shd w:val="clear" w:color="auto" w:fill="FFFFFF"/>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D5677B" w:rsidRDefault="00D5677B" w:rsidP="00D5677B">
      <w:pPr>
        <w:spacing w:after="100" w:afterAutospacing="1" w:line="240" w:lineRule="auto"/>
        <w:contextualSpacing/>
        <w:jc w:val="center"/>
        <w:rPr>
          <w:rFonts w:ascii="Times New Roman" w:eastAsia="Calibri" w:hAnsi="Times New Roman" w:cs="Times New Roman"/>
          <w:b/>
          <w:sz w:val="28"/>
          <w:szCs w:val="28"/>
          <w:shd w:val="clear" w:color="auto" w:fill="FFFFFF"/>
          <w:lang w:val="ru-RU"/>
        </w:rPr>
      </w:pPr>
    </w:p>
    <w:p w:rsidR="00D5677B" w:rsidRDefault="00D5677B" w:rsidP="00D5677B">
      <w:pPr>
        <w:spacing w:after="100" w:afterAutospacing="1" w:line="240" w:lineRule="auto"/>
        <w:contextualSpacing/>
        <w:rPr>
          <w:rFonts w:ascii="Times New Roman" w:eastAsia="Calibri" w:hAnsi="Times New Roman" w:cs="Times New Roman"/>
          <w:b/>
          <w:sz w:val="28"/>
          <w:szCs w:val="28"/>
          <w:shd w:val="clear" w:color="auto" w:fill="FFFFFF"/>
        </w:rPr>
      </w:pPr>
    </w:p>
    <w:p w:rsidR="00D5677B" w:rsidRDefault="00D5677B" w:rsidP="00D5677B">
      <w:pPr>
        <w:spacing w:after="100" w:afterAutospacing="1" w:line="240" w:lineRule="auto"/>
        <w:contextualSpacing/>
        <w:rPr>
          <w:rFonts w:ascii="Times New Roman" w:eastAsia="Calibri" w:hAnsi="Times New Roman" w:cs="Times New Roman"/>
          <w:b/>
          <w:sz w:val="28"/>
          <w:szCs w:val="28"/>
          <w:shd w:val="clear" w:color="auto" w:fill="FFFFFF"/>
        </w:rPr>
      </w:pPr>
    </w:p>
    <w:p w:rsidR="00D5677B" w:rsidRDefault="00D5677B" w:rsidP="00D5677B">
      <w:pPr>
        <w:spacing w:after="100" w:afterAutospacing="1" w:line="240" w:lineRule="auto"/>
        <w:contextualSpacing/>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 xml:space="preserve">                   </w:t>
      </w:r>
      <w:r>
        <w:rPr>
          <w:noProof/>
          <w:lang w:eastAsia="kk-KZ"/>
        </w:rPr>
        <w:drawing>
          <wp:inline distT="0" distB="0" distL="0" distR="0" wp14:anchorId="5A469C56" wp14:editId="3D1A6336">
            <wp:extent cx="3847381" cy="2716165"/>
            <wp:effectExtent l="0" t="0" r="1270" b="8255"/>
            <wp:docPr id="2" name="Рисунок 2" descr="Идеи, Семейное Дерево Шаблоны, День Рождения, Шаблоны, Проекты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деи, Семейное Дерево Шаблоны, День Рождения, Шаблоны, Проекты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7125" cy="2715984"/>
                    </a:xfrm>
                    <a:prstGeom prst="rect">
                      <a:avLst/>
                    </a:prstGeom>
                    <a:noFill/>
                    <a:ln>
                      <a:noFill/>
                    </a:ln>
                  </pic:spPr>
                </pic:pic>
              </a:graphicData>
            </a:graphic>
          </wp:inline>
        </w:drawing>
      </w:r>
    </w:p>
    <w:p w:rsidR="00D5677B" w:rsidRDefault="00D5677B" w:rsidP="00D5677B">
      <w:pPr>
        <w:spacing w:after="100" w:afterAutospacing="1" w:line="240" w:lineRule="auto"/>
        <w:contextualSpacing/>
        <w:rPr>
          <w:rFonts w:ascii="Times New Roman" w:eastAsia="Calibri" w:hAnsi="Times New Roman" w:cs="Times New Roman"/>
          <w:b/>
          <w:sz w:val="28"/>
          <w:szCs w:val="28"/>
          <w:shd w:val="clear" w:color="auto" w:fill="FFFFFF"/>
        </w:rPr>
      </w:pPr>
    </w:p>
    <w:p w:rsidR="00D5677B" w:rsidRDefault="00D5677B" w:rsidP="00D5677B">
      <w:pPr>
        <w:spacing w:after="100" w:afterAutospacing="1" w:line="240" w:lineRule="auto"/>
        <w:contextualSpacing/>
        <w:rPr>
          <w:rFonts w:ascii="Times New Roman" w:eastAsia="Calibri" w:hAnsi="Times New Roman" w:cs="Times New Roman"/>
          <w:b/>
          <w:sz w:val="28"/>
          <w:szCs w:val="28"/>
          <w:shd w:val="clear" w:color="auto" w:fill="FFFFFF"/>
        </w:rPr>
      </w:pPr>
    </w:p>
    <w:p w:rsidR="00D5677B" w:rsidRPr="000E56C1" w:rsidRDefault="00D5677B" w:rsidP="00D5677B">
      <w:pPr>
        <w:spacing w:after="0" w:line="240" w:lineRule="auto"/>
        <w:contextualSpacing/>
        <w:jc w:val="right"/>
        <w:rPr>
          <w:rFonts w:ascii="Times New Roman" w:eastAsia="Calibri" w:hAnsi="Times New Roman" w:cs="Times New Roman"/>
          <w:b/>
          <w:i/>
          <w:color w:val="244061" w:themeColor="accent1" w:themeShade="80"/>
          <w:sz w:val="24"/>
          <w:szCs w:val="24"/>
          <w:shd w:val="clear" w:color="auto" w:fill="FFFFFF"/>
        </w:rPr>
      </w:pPr>
      <w:r w:rsidRPr="000E56C1">
        <w:rPr>
          <w:rFonts w:ascii="Times New Roman" w:eastAsia="Calibri" w:hAnsi="Times New Roman" w:cs="Times New Roman"/>
          <w:b/>
          <w:color w:val="244061" w:themeColor="accent1" w:themeShade="80"/>
          <w:sz w:val="28"/>
          <w:szCs w:val="28"/>
          <w:shd w:val="clear" w:color="auto" w:fill="FFFFFF"/>
        </w:rPr>
        <w:t xml:space="preserve">     </w:t>
      </w:r>
      <w:r w:rsidRPr="000E56C1">
        <w:rPr>
          <w:rFonts w:ascii="Times New Roman" w:eastAsia="Calibri" w:hAnsi="Times New Roman" w:cs="Times New Roman"/>
          <w:b/>
          <w:i/>
          <w:color w:val="244061" w:themeColor="accent1" w:themeShade="80"/>
          <w:sz w:val="24"/>
          <w:szCs w:val="24"/>
          <w:shd w:val="clear" w:color="auto" w:fill="FFFFFF"/>
        </w:rPr>
        <w:t>Сыныбы: 5 «Ә»</w:t>
      </w:r>
    </w:p>
    <w:p w:rsidR="00D5677B" w:rsidRPr="000E56C1" w:rsidRDefault="00D5677B" w:rsidP="00D5677B">
      <w:pPr>
        <w:spacing w:after="0" w:line="240" w:lineRule="auto"/>
        <w:contextualSpacing/>
        <w:jc w:val="right"/>
        <w:rPr>
          <w:rFonts w:ascii="Times New Roman" w:eastAsia="Calibri" w:hAnsi="Times New Roman" w:cs="Times New Roman"/>
          <w:b/>
          <w:i/>
          <w:color w:val="244061" w:themeColor="accent1" w:themeShade="80"/>
          <w:sz w:val="24"/>
          <w:szCs w:val="24"/>
          <w:shd w:val="clear" w:color="auto" w:fill="FFFFFF"/>
        </w:rPr>
      </w:pPr>
    </w:p>
    <w:p w:rsidR="00D5677B" w:rsidRPr="000E56C1" w:rsidRDefault="00D5677B" w:rsidP="00D5677B">
      <w:pPr>
        <w:spacing w:after="0" w:line="240" w:lineRule="auto"/>
        <w:contextualSpacing/>
        <w:jc w:val="right"/>
        <w:rPr>
          <w:rFonts w:ascii="Times New Roman" w:eastAsia="Calibri" w:hAnsi="Times New Roman" w:cs="Times New Roman"/>
          <w:b/>
          <w:i/>
          <w:color w:val="244061" w:themeColor="accent1" w:themeShade="80"/>
          <w:sz w:val="24"/>
          <w:szCs w:val="24"/>
          <w:shd w:val="clear" w:color="auto" w:fill="FFFFFF"/>
        </w:rPr>
      </w:pPr>
      <w:r w:rsidRPr="000E56C1">
        <w:rPr>
          <w:rFonts w:ascii="Times New Roman" w:eastAsia="Calibri" w:hAnsi="Times New Roman" w:cs="Times New Roman"/>
          <w:b/>
          <w:i/>
          <w:color w:val="244061" w:themeColor="accent1" w:themeShade="80"/>
          <w:sz w:val="24"/>
          <w:szCs w:val="24"/>
          <w:shd w:val="clear" w:color="auto" w:fill="FFFFFF"/>
        </w:rPr>
        <w:t xml:space="preserve">Сынып жетекшісі: </w:t>
      </w:r>
    </w:p>
    <w:p w:rsidR="00D5677B" w:rsidRPr="000E56C1" w:rsidRDefault="00D5677B" w:rsidP="00D5677B">
      <w:pPr>
        <w:spacing w:after="0" w:line="240" w:lineRule="auto"/>
        <w:contextualSpacing/>
        <w:jc w:val="right"/>
        <w:rPr>
          <w:rFonts w:ascii="Times New Roman" w:eastAsia="Calibri" w:hAnsi="Times New Roman" w:cs="Times New Roman"/>
          <w:b/>
          <w:i/>
          <w:color w:val="244061" w:themeColor="accent1" w:themeShade="80"/>
          <w:sz w:val="24"/>
          <w:szCs w:val="24"/>
          <w:shd w:val="clear" w:color="auto" w:fill="FFFFFF"/>
        </w:rPr>
      </w:pPr>
      <w:r w:rsidRPr="000E56C1">
        <w:rPr>
          <w:rFonts w:ascii="Times New Roman" w:eastAsia="Calibri" w:hAnsi="Times New Roman" w:cs="Times New Roman"/>
          <w:b/>
          <w:i/>
          <w:color w:val="244061" w:themeColor="accent1" w:themeShade="80"/>
          <w:sz w:val="24"/>
          <w:szCs w:val="24"/>
          <w:shd w:val="clear" w:color="auto" w:fill="FFFFFF"/>
        </w:rPr>
        <w:t>Есенкулова Ж</w:t>
      </w:r>
    </w:p>
    <w:p w:rsidR="00D5677B" w:rsidRPr="000E56C1" w:rsidRDefault="00D5677B" w:rsidP="00D5677B">
      <w:pPr>
        <w:spacing w:after="0" w:line="240" w:lineRule="auto"/>
        <w:contextualSpacing/>
        <w:jc w:val="center"/>
        <w:rPr>
          <w:rFonts w:ascii="Times New Roman" w:eastAsia="Calibri" w:hAnsi="Times New Roman" w:cs="Times New Roman"/>
          <w:b/>
          <w:i/>
          <w:color w:val="244061" w:themeColor="accent1" w:themeShade="80"/>
          <w:sz w:val="24"/>
          <w:szCs w:val="24"/>
          <w:shd w:val="clear" w:color="auto" w:fill="FFFFFF"/>
        </w:rPr>
      </w:pPr>
    </w:p>
    <w:p w:rsidR="00D5677B" w:rsidRPr="000E56C1" w:rsidRDefault="00D5677B" w:rsidP="00D5677B">
      <w:pPr>
        <w:spacing w:after="0" w:line="240" w:lineRule="auto"/>
        <w:contextualSpacing/>
        <w:jc w:val="center"/>
        <w:rPr>
          <w:rFonts w:ascii="Times New Roman" w:eastAsia="Calibri" w:hAnsi="Times New Roman" w:cs="Times New Roman"/>
          <w:b/>
          <w:i/>
          <w:color w:val="244061" w:themeColor="accent1" w:themeShade="80"/>
          <w:sz w:val="24"/>
          <w:szCs w:val="24"/>
          <w:shd w:val="clear" w:color="auto" w:fill="FFFFFF"/>
        </w:rPr>
      </w:pPr>
      <w:r w:rsidRPr="000E56C1">
        <w:rPr>
          <w:rFonts w:ascii="Times New Roman" w:eastAsia="Calibri" w:hAnsi="Times New Roman" w:cs="Times New Roman"/>
          <w:b/>
          <w:i/>
          <w:color w:val="244061" w:themeColor="accent1" w:themeShade="80"/>
          <w:sz w:val="24"/>
          <w:szCs w:val="24"/>
          <w:shd w:val="clear" w:color="auto" w:fill="FFFFFF"/>
        </w:rPr>
        <w:t>2022-2023 оқу жылы</w:t>
      </w:r>
    </w:p>
    <w:p w:rsidR="00D5677B" w:rsidRPr="00D5677B" w:rsidRDefault="00D5677B" w:rsidP="00D5677B">
      <w:pPr>
        <w:pStyle w:val="a3"/>
        <w:shd w:val="clear" w:color="auto" w:fill="FFFFFF"/>
        <w:spacing w:before="0" w:beforeAutospacing="0" w:after="150" w:afterAutospacing="0"/>
        <w:rPr>
          <w:color w:val="000000"/>
          <w:sz w:val="28"/>
          <w:szCs w:val="28"/>
        </w:rPr>
      </w:pPr>
      <w:r w:rsidRPr="00D5677B">
        <w:rPr>
          <w:b/>
          <w:bCs/>
          <w:color w:val="000000"/>
          <w:sz w:val="28"/>
          <w:szCs w:val="28"/>
        </w:rPr>
        <w:lastRenderedPageBreak/>
        <w:t>Сабақтың тақырыбы:</w:t>
      </w:r>
      <w:r w:rsidRPr="00D5677B">
        <w:rPr>
          <w:color w:val="000000"/>
          <w:sz w:val="28"/>
          <w:szCs w:val="28"/>
        </w:rPr>
        <w:t> Менің шежірем</w:t>
      </w:r>
      <w:r>
        <w:rPr>
          <w:color w:val="000000"/>
          <w:sz w:val="28"/>
          <w:szCs w:val="28"/>
        </w:rPr>
        <w:t>нің тарихы</w:t>
      </w:r>
    </w:p>
    <w:p w:rsidR="00D5677B" w:rsidRPr="00D5677B" w:rsidRDefault="00D5677B" w:rsidP="00D5677B">
      <w:pPr>
        <w:pStyle w:val="a3"/>
        <w:shd w:val="clear" w:color="auto" w:fill="FFFFFF"/>
        <w:spacing w:before="0" w:beforeAutospacing="0" w:after="150" w:afterAutospacing="0"/>
        <w:rPr>
          <w:color w:val="000000"/>
          <w:sz w:val="28"/>
          <w:szCs w:val="28"/>
        </w:rPr>
      </w:pPr>
      <w:r w:rsidRPr="00D5677B">
        <w:rPr>
          <w:b/>
          <w:bCs/>
          <w:color w:val="000000"/>
          <w:sz w:val="28"/>
          <w:szCs w:val="28"/>
        </w:rPr>
        <w:t>Сабақтың мақсаты: </w:t>
      </w:r>
      <w:r w:rsidRPr="00D5677B">
        <w:rPr>
          <w:color w:val="000000"/>
          <w:sz w:val="28"/>
          <w:szCs w:val="28"/>
        </w:rPr>
        <w:t>Оқушыларға шежіре туралы түсінік беру, өз түп-тамырын және отбасы тарихын білуге, бабаларын сыйлауға , адамгершілікке тәрбиелеу.</w:t>
      </w:r>
    </w:p>
    <w:p w:rsidR="00D5677B" w:rsidRPr="00D5677B" w:rsidRDefault="00D5677B" w:rsidP="00D5677B">
      <w:pPr>
        <w:pStyle w:val="a3"/>
        <w:shd w:val="clear" w:color="auto" w:fill="FFFFFF"/>
        <w:spacing w:before="0" w:beforeAutospacing="0" w:after="150" w:afterAutospacing="0"/>
        <w:rPr>
          <w:color w:val="000000"/>
          <w:sz w:val="28"/>
          <w:szCs w:val="28"/>
        </w:rPr>
      </w:pPr>
      <w:r w:rsidRPr="00D5677B">
        <w:rPr>
          <w:b/>
          <w:bCs/>
          <w:color w:val="000000"/>
          <w:sz w:val="28"/>
          <w:szCs w:val="28"/>
        </w:rPr>
        <w:t>Көрнекілігі:</w:t>
      </w:r>
      <w:r w:rsidRPr="00D5677B">
        <w:rPr>
          <w:color w:val="000000"/>
          <w:sz w:val="28"/>
          <w:szCs w:val="28"/>
        </w:rPr>
        <w:t> отбасылық суреттер, «Менің шежірем » атты тірек сызба</w:t>
      </w:r>
    </w:p>
    <w:p w:rsidR="00D5677B" w:rsidRPr="00D5677B" w:rsidRDefault="00D5677B" w:rsidP="00D5677B">
      <w:pPr>
        <w:pStyle w:val="a3"/>
        <w:shd w:val="clear" w:color="auto" w:fill="FFFFFF"/>
        <w:spacing w:before="0" w:beforeAutospacing="0" w:after="150" w:afterAutospacing="0"/>
        <w:rPr>
          <w:color w:val="000000"/>
          <w:sz w:val="28"/>
          <w:szCs w:val="28"/>
        </w:rPr>
      </w:pPr>
      <w:r w:rsidRPr="00D5677B">
        <w:rPr>
          <w:b/>
          <w:bCs/>
          <w:color w:val="000000"/>
          <w:sz w:val="28"/>
          <w:szCs w:val="28"/>
        </w:rPr>
        <w:t>Барысы:</w:t>
      </w:r>
    </w:p>
    <w:p w:rsidR="00D5677B" w:rsidRPr="00D5677B" w:rsidRDefault="00D5677B" w:rsidP="00D5677B">
      <w:pPr>
        <w:pStyle w:val="a3"/>
        <w:shd w:val="clear" w:color="auto" w:fill="FFFFFF"/>
        <w:spacing w:before="0" w:beforeAutospacing="0" w:after="150" w:afterAutospacing="0"/>
        <w:rPr>
          <w:color w:val="000000"/>
          <w:sz w:val="28"/>
          <w:szCs w:val="28"/>
        </w:rPr>
      </w:pPr>
      <w:r w:rsidRPr="00D5677B">
        <w:rPr>
          <w:b/>
          <w:bCs/>
          <w:color w:val="000000"/>
          <w:sz w:val="28"/>
          <w:szCs w:val="28"/>
        </w:rPr>
        <w:t>Мұғалім:</w:t>
      </w:r>
      <w:r w:rsidRPr="00D5677B">
        <w:rPr>
          <w:color w:val="000000"/>
          <w:sz w:val="28"/>
          <w:szCs w:val="28"/>
        </w:rPr>
        <w:t> </w:t>
      </w:r>
      <w:r w:rsidRPr="00D5677B">
        <w:rPr>
          <w:b/>
          <w:bCs/>
          <w:color w:val="000000"/>
          <w:sz w:val="28"/>
          <w:szCs w:val="28"/>
        </w:rPr>
        <w:t>Шежіре</w:t>
      </w:r>
      <w:r w:rsidRPr="00D5677B">
        <w:rPr>
          <w:color w:val="000000"/>
          <w:sz w:val="28"/>
          <w:szCs w:val="28"/>
        </w:rPr>
        <w:t>, (араб.: شَجَرة‎‎ — бұтақ, тармақ) — тарих ғылымының халықтың шығу тегін, таралуын баяндайтын тармағы. Ру, тайпалардың тарихын ұрпақтан ұрпаққа жеткізген, қалыптасқан ресми Шежіре барлық халықтарда кездеседі. Ресей, Германия, Англия, Франция және көптеген шығыс елдерінде Шежіренің көп томдық жинақтары шыққан. </w:t>
      </w:r>
    </w:p>
    <w:p w:rsidR="00D5677B" w:rsidRPr="00D5677B" w:rsidRDefault="00D5677B" w:rsidP="00D5677B">
      <w:pPr>
        <w:pStyle w:val="a3"/>
        <w:shd w:val="clear" w:color="auto" w:fill="FFFFFF"/>
        <w:spacing w:before="0" w:beforeAutospacing="0" w:after="150" w:afterAutospacing="0"/>
        <w:rPr>
          <w:color w:val="000000"/>
          <w:sz w:val="28"/>
          <w:szCs w:val="28"/>
        </w:rPr>
      </w:pPr>
      <w:r w:rsidRPr="00D5677B">
        <w:rPr>
          <w:color w:val="000000"/>
          <w:sz w:val="28"/>
          <w:szCs w:val="28"/>
        </w:rPr>
        <w:t>Тамырсыз жусан өспейді.</w:t>
      </w:r>
      <w:r w:rsidRPr="00D5677B">
        <w:rPr>
          <w:b/>
          <w:bCs/>
          <w:color w:val="000000"/>
          <w:sz w:val="28"/>
          <w:szCs w:val="28"/>
        </w:rPr>
        <w:t> </w:t>
      </w:r>
      <w:r w:rsidRPr="00D5677B">
        <w:rPr>
          <w:color w:val="000000"/>
          <w:sz w:val="28"/>
          <w:szCs w:val="28"/>
        </w:rPr>
        <w:t>Өзіңнің шыққан тегіңді білмеу - ол бабаларды сыйламау. Менің ойымша,</w:t>
      </w:r>
      <w:r>
        <w:rPr>
          <w:color w:val="000000"/>
          <w:sz w:val="28"/>
          <w:szCs w:val="28"/>
        </w:rPr>
        <w:t xml:space="preserve"> </w:t>
      </w:r>
      <w:r w:rsidRPr="00D5677B">
        <w:rPr>
          <w:color w:val="000000"/>
          <w:sz w:val="28"/>
          <w:szCs w:val="28"/>
        </w:rPr>
        <w:t>әрбір адам өз түп-тамырын және отбасы тарихын білу қажет.</w:t>
      </w:r>
      <w:r>
        <w:rPr>
          <w:color w:val="000000"/>
          <w:sz w:val="28"/>
          <w:szCs w:val="28"/>
        </w:rPr>
        <w:t xml:space="preserve"> </w:t>
      </w:r>
      <w:r w:rsidRPr="00D5677B">
        <w:rPr>
          <w:color w:val="000000"/>
          <w:sz w:val="28"/>
          <w:szCs w:val="28"/>
        </w:rPr>
        <w:t>Қазіргі кезде отбасылар тек алыс туыстарымен емес және жақын туыстарымен де араласпайды. Ұрпақ байланыс жоғалып барады. Кейбір жастар өзінің ата-бабасының кім екенін білмей жатады. Миллиондаған адамдар өзінің ата-бабасымен мақтануына құқығы бар, себебі солардың арқасында ел байлығы қалыптасты. Көптеген елдерде әрбір адам кем дегенде 5 атасын білу міндет деп есептейді.</w:t>
      </w:r>
      <w:r>
        <w:rPr>
          <w:color w:val="000000"/>
          <w:sz w:val="28"/>
          <w:szCs w:val="28"/>
        </w:rPr>
        <w:t xml:space="preserve"> </w:t>
      </w:r>
      <w:r w:rsidRPr="00D5677B">
        <w:rPr>
          <w:color w:val="000000"/>
          <w:sz w:val="28"/>
          <w:szCs w:val="28"/>
        </w:rPr>
        <w:t>Қытайда шығыс жаңа жылының алдында отбасы болып жиналып, жеті атасына дейін еске алады. Таулы Алтайдың халқы өзінің шығу тегін жатқа біледі. Бурят халқы өз бабаларына аса құрмет көрсетеді. Дәстүр бойынша кез-келген бурят жеті атасын білу керек, бірақ кейбіреулері өзінің 20 атасына дейін біледі.</w:t>
      </w:r>
    </w:p>
    <w:p w:rsidR="00D5677B" w:rsidRPr="00D5677B" w:rsidRDefault="00D5677B" w:rsidP="00D5677B">
      <w:pPr>
        <w:pStyle w:val="a3"/>
        <w:numPr>
          <w:ilvl w:val="0"/>
          <w:numId w:val="1"/>
        </w:numPr>
        <w:shd w:val="clear" w:color="auto" w:fill="FFFFFF"/>
        <w:spacing w:before="0" w:beforeAutospacing="0" w:after="150" w:afterAutospacing="0"/>
        <w:rPr>
          <w:color w:val="000000"/>
          <w:sz w:val="28"/>
          <w:szCs w:val="28"/>
        </w:rPr>
      </w:pPr>
      <w:r w:rsidRPr="00D5677B">
        <w:rPr>
          <w:color w:val="000000"/>
          <w:sz w:val="28"/>
          <w:szCs w:val="28"/>
        </w:rPr>
        <w:t>Ал, сендер өздеріңнің Жеті аталарыңды білесіңдер ме?</w:t>
      </w:r>
    </w:p>
    <w:p w:rsidR="00D5677B" w:rsidRPr="00D5677B" w:rsidRDefault="00D5677B" w:rsidP="00D5677B">
      <w:pPr>
        <w:pStyle w:val="a3"/>
        <w:shd w:val="clear" w:color="auto" w:fill="FFFFFF"/>
        <w:spacing w:before="0" w:beforeAutospacing="0" w:after="150" w:afterAutospacing="0"/>
        <w:rPr>
          <w:color w:val="000000"/>
          <w:sz w:val="28"/>
          <w:szCs w:val="28"/>
        </w:rPr>
      </w:pPr>
      <w:r w:rsidRPr="00D5677B">
        <w:rPr>
          <w:color w:val="000000"/>
          <w:sz w:val="28"/>
          <w:szCs w:val="28"/>
        </w:rPr>
        <w:t>(Балалардың жауаптары)</w:t>
      </w:r>
    </w:p>
    <w:p w:rsidR="00D5677B" w:rsidRPr="00D5677B" w:rsidRDefault="00D5677B" w:rsidP="00D5677B">
      <w:pPr>
        <w:pStyle w:val="a3"/>
        <w:shd w:val="clear" w:color="auto" w:fill="FFFFFF"/>
        <w:spacing w:before="0" w:beforeAutospacing="0" w:after="150" w:afterAutospacing="0"/>
        <w:rPr>
          <w:color w:val="000000"/>
          <w:sz w:val="28"/>
          <w:szCs w:val="28"/>
        </w:rPr>
      </w:pPr>
      <w:r w:rsidRPr="00D5677B">
        <w:rPr>
          <w:color w:val="000000"/>
          <w:sz w:val="28"/>
          <w:szCs w:val="28"/>
        </w:rPr>
        <w:t>Қазақ халқы балаға 7-9 жасында әкесінен бастап ағайын-туысын, нағашы жұртын, алыс-жақынды таныстыруға, ататегін, руын, ел-жұртын білдіруге ерекше көңіл бөлінген, «Жеті атасын білу» заң болған. Әкесі, атасы балаға тек жеті атасына дейінгі бабаларының атын жаттатып қана қоймай, олардың қандай адам болғанын, ел-жұрты үшін жасаған ерлігі, өнегелі істері жайында әңгіме еткен. Сол арқылы бала ата дәстүрін жалғастырса екен деген мақсат көздеген. «Жеті атасын білген ұл жеті жұртқа жен айтар» деген аталы сөзді арқау етіп, баласына ата тарихын жастайынан жаттатқан. Ел-жұрт тарихын білу ер-азаматты ерлікке, елдікке, Отан сүюшілікке баулитынын білген. Жеті ата – қазақ халқының ежелден келе жатқан шежірелік жүйесі. Жеті атаға толмай қыз алыспау – ата-бабамыздан бері келе жатқан қазақтың тәрбиелік дәстүрі. Әрбір қазақ жеті атасын жетік білуі міндетті, бұл отбасылық тәлім-тәрбиенің негізі</w:t>
      </w:r>
      <w:r w:rsidR="00E37B9E">
        <w:rPr>
          <w:color w:val="000000"/>
          <w:sz w:val="28"/>
          <w:szCs w:val="28"/>
        </w:rPr>
        <w:t>.</w:t>
      </w:r>
      <w:r w:rsidR="00E37B9E">
        <w:rPr>
          <w:color w:val="000000"/>
          <w:sz w:val="28"/>
          <w:szCs w:val="28"/>
        </w:rPr>
        <w:br/>
        <w:t xml:space="preserve">    </w:t>
      </w:r>
      <w:r w:rsidR="00847F9B">
        <w:rPr>
          <w:color w:val="000000"/>
          <w:sz w:val="28"/>
          <w:szCs w:val="28"/>
        </w:rPr>
        <w:t>ү</w:t>
      </w:r>
      <w:bookmarkStart w:id="0" w:name="_GoBack"/>
      <w:bookmarkEnd w:id="0"/>
    </w:p>
    <w:p w:rsidR="00D5677B" w:rsidRPr="00D5677B" w:rsidRDefault="00D5677B" w:rsidP="00D5677B">
      <w:pPr>
        <w:pStyle w:val="a3"/>
        <w:shd w:val="clear" w:color="auto" w:fill="FFFFFF"/>
        <w:spacing w:before="0" w:beforeAutospacing="0" w:after="150" w:afterAutospacing="0"/>
        <w:rPr>
          <w:color w:val="000000"/>
          <w:sz w:val="28"/>
          <w:szCs w:val="28"/>
        </w:rPr>
      </w:pPr>
      <w:r w:rsidRPr="00D5677B">
        <w:rPr>
          <w:b/>
          <w:bCs/>
          <w:i/>
          <w:iCs/>
          <w:color w:val="000000"/>
          <w:sz w:val="28"/>
          <w:szCs w:val="28"/>
        </w:rPr>
        <w:t>Жеті атаға жетпей қосылғандарды қалай жазалаған?</w:t>
      </w:r>
    </w:p>
    <w:p w:rsidR="00D5677B" w:rsidRPr="00D5677B" w:rsidRDefault="00D5677B" w:rsidP="00D5677B">
      <w:pPr>
        <w:pStyle w:val="a3"/>
        <w:shd w:val="clear" w:color="auto" w:fill="FFFFFF"/>
        <w:spacing w:before="0" w:beforeAutospacing="0" w:after="150" w:afterAutospacing="0"/>
        <w:rPr>
          <w:color w:val="000000"/>
          <w:sz w:val="28"/>
          <w:szCs w:val="28"/>
        </w:rPr>
      </w:pPr>
      <w:r w:rsidRPr="00D5677B">
        <w:rPr>
          <w:color w:val="000000"/>
          <w:sz w:val="28"/>
          <w:szCs w:val="28"/>
        </w:rPr>
        <w:lastRenderedPageBreak/>
        <w:t>Теріс бата – әке-шешесі алақанын теріс қарата жайып, лағнет айтып, қарғыс дұғасын оқыған.</w:t>
      </w:r>
    </w:p>
    <w:p w:rsidR="00D5677B" w:rsidRPr="00D5677B" w:rsidRDefault="00D5677B" w:rsidP="00D5677B">
      <w:pPr>
        <w:pStyle w:val="a3"/>
        <w:shd w:val="clear" w:color="auto" w:fill="FFFFFF"/>
        <w:spacing w:before="0" w:beforeAutospacing="0" w:after="150" w:afterAutospacing="0"/>
        <w:rPr>
          <w:color w:val="000000"/>
          <w:sz w:val="28"/>
          <w:szCs w:val="28"/>
        </w:rPr>
      </w:pPr>
      <w:r w:rsidRPr="00D5677B">
        <w:rPr>
          <w:color w:val="000000"/>
          <w:sz w:val="28"/>
          <w:szCs w:val="28"/>
        </w:rPr>
        <w:t>Тас ату – әр үйден бір адамнан шығып, бір кесек тасты елді қара бет еткен жастарға атқан.</w:t>
      </w:r>
    </w:p>
    <w:p w:rsidR="00D5677B" w:rsidRPr="00D5677B" w:rsidRDefault="00D5677B" w:rsidP="00D5677B">
      <w:pPr>
        <w:pStyle w:val="a3"/>
        <w:shd w:val="clear" w:color="auto" w:fill="FFFFFF"/>
        <w:spacing w:before="0" w:beforeAutospacing="0" w:after="150" w:afterAutospacing="0"/>
        <w:rPr>
          <w:color w:val="000000"/>
          <w:sz w:val="28"/>
          <w:szCs w:val="28"/>
        </w:rPr>
      </w:pPr>
      <w:r w:rsidRPr="00D5677B">
        <w:rPr>
          <w:color w:val="000000"/>
          <w:sz w:val="28"/>
          <w:szCs w:val="28"/>
        </w:rPr>
        <w:t>Үстінен мал айдау – жерге жатқызып байлап, үстінен қоралы қойды өткізу арқылы малдың тұяғына таптатып өлтірген. Елден аластау – екі жасты байлап, елден алыс жерге апарып, тентіретіп қоя берген. Асау жылқының құйрығына байлап, сүйретіп жіберіп те жазалаған.</w:t>
      </w:r>
    </w:p>
    <w:p w:rsidR="00D5677B" w:rsidRPr="00D5677B" w:rsidRDefault="00D5677B" w:rsidP="00D5677B">
      <w:pPr>
        <w:pStyle w:val="a3"/>
        <w:shd w:val="clear" w:color="auto" w:fill="FFFFFF"/>
        <w:spacing w:before="0" w:beforeAutospacing="0" w:after="150" w:afterAutospacing="0"/>
        <w:rPr>
          <w:color w:val="000000"/>
          <w:sz w:val="28"/>
          <w:szCs w:val="28"/>
        </w:rPr>
      </w:pPr>
      <w:r w:rsidRPr="00D5677B">
        <w:rPr>
          <w:color w:val="000000"/>
          <w:sz w:val="28"/>
          <w:szCs w:val="28"/>
        </w:rPr>
        <w:t>-Әулет деген не? Бұл бір атадан тараған тізбек. Әрқайсысымыздың өз бабамыз бар, тегі әр түрлі болады. Сәби-бұл үлкен ағаштың бір жапырағы секілді. Ата-ана - бұл осы алып ағаштан жанданған бұтақ. Ағаштың діңгегі-отбасы. Жер-бұл ағаштың түп-тамырын жасырып жатқан жұмбақ. </w:t>
      </w:r>
    </w:p>
    <w:p w:rsidR="00D5677B" w:rsidRPr="00D5677B" w:rsidRDefault="00D5677B" w:rsidP="00D5677B">
      <w:pPr>
        <w:pStyle w:val="a3"/>
        <w:shd w:val="clear" w:color="auto" w:fill="FFFFFF"/>
        <w:spacing w:before="0" w:beforeAutospacing="0" w:after="150" w:afterAutospacing="0"/>
        <w:rPr>
          <w:color w:val="000000"/>
          <w:sz w:val="28"/>
          <w:szCs w:val="28"/>
        </w:rPr>
      </w:pPr>
      <w:r w:rsidRPr="00D5677B">
        <w:rPr>
          <w:color w:val="000000"/>
          <w:sz w:val="28"/>
          <w:szCs w:val="28"/>
        </w:rPr>
        <w:t>Шежіре жасаудың түрлі нұсқасы бар: атадан балаға қарай, немесе ұрпақтарынан бабаларына қарай.</w:t>
      </w:r>
    </w:p>
    <w:p w:rsidR="00D5677B" w:rsidRPr="00D5677B" w:rsidRDefault="00D5677B" w:rsidP="00D5677B">
      <w:pPr>
        <w:pStyle w:val="a3"/>
        <w:shd w:val="clear" w:color="auto" w:fill="FFFFFF"/>
        <w:spacing w:before="0" w:beforeAutospacing="0" w:after="150" w:afterAutospacing="0"/>
        <w:rPr>
          <w:color w:val="000000"/>
          <w:sz w:val="28"/>
          <w:szCs w:val="28"/>
        </w:rPr>
      </w:pPr>
      <w:r w:rsidRPr="00D5677B">
        <w:rPr>
          <w:color w:val="000000"/>
          <w:sz w:val="28"/>
          <w:szCs w:val="28"/>
        </w:rPr>
        <w:t>Ұрпақтан бабаға қарай шежіре жасалады, онда әкеміз жақтағы туысқандар жазылады.</w:t>
      </w:r>
    </w:p>
    <w:p w:rsidR="00D5677B" w:rsidRPr="00D5677B" w:rsidRDefault="00D5677B" w:rsidP="00D5677B">
      <w:pPr>
        <w:pStyle w:val="a3"/>
        <w:shd w:val="clear" w:color="auto" w:fill="FFFFFF"/>
        <w:spacing w:before="0" w:beforeAutospacing="0" w:after="150" w:afterAutospacing="0"/>
        <w:rPr>
          <w:color w:val="000000"/>
          <w:sz w:val="28"/>
          <w:szCs w:val="28"/>
        </w:rPr>
      </w:pPr>
      <w:r w:rsidRPr="00D5677B">
        <w:rPr>
          <w:b/>
          <w:bCs/>
          <w:i/>
          <w:iCs/>
          <w:color w:val="000000"/>
          <w:sz w:val="28"/>
          <w:szCs w:val="28"/>
        </w:rPr>
        <w:t xml:space="preserve"> «Менің шежірем»</w:t>
      </w:r>
      <w:r w:rsidRPr="00D5677B">
        <w:rPr>
          <w:color w:val="000000"/>
          <w:sz w:val="28"/>
          <w:szCs w:val="28"/>
        </w:rPr>
        <w:t> атты тірек-сызбаларын қорғау.</w:t>
      </w:r>
    </w:p>
    <w:p w:rsidR="00D5677B" w:rsidRPr="00D5677B" w:rsidRDefault="00D5677B" w:rsidP="00D5677B">
      <w:pPr>
        <w:pStyle w:val="a3"/>
        <w:shd w:val="clear" w:color="auto" w:fill="FFFFFF"/>
        <w:spacing w:before="0" w:beforeAutospacing="0" w:after="150" w:afterAutospacing="0"/>
        <w:rPr>
          <w:color w:val="000000"/>
          <w:sz w:val="28"/>
          <w:szCs w:val="28"/>
        </w:rPr>
      </w:pPr>
      <w:r w:rsidRPr="00D5677B">
        <w:rPr>
          <w:b/>
          <w:bCs/>
          <w:color w:val="000000"/>
          <w:sz w:val="28"/>
          <w:szCs w:val="28"/>
        </w:rPr>
        <w:t>«Мақал-мәтелдер» кезеңі</w:t>
      </w:r>
    </w:p>
    <w:p w:rsidR="00D5677B" w:rsidRPr="00D5677B" w:rsidRDefault="00D5677B" w:rsidP="00D5677B">
      <w:pPr>
        <w:pStyle w:val="a3"/>
        <w:numPr>
          <w:ilvl w:val="0"/>
          <w:numId w:val="2"/>
        </w:numPr>
        <w:shd w:val="clear" w:color="auto" w:fill="FFFFFF"/>
        <w:spacing w:before="0" w:beforeAutospacing="0" w:after="150" w:afterAutospacing="0"/>
        <w:rPr>
          <w:color w:val="000000"/>
          <w:sz w:val="28"/>
          <w:szCs w:val="28"/>
        </w:rPr>
      </w:pPr>
      <w:r w:rsidRPr="00D5677B">
        <w:rPr>
          <w:color w:val="000000"/>
          <w:sz w:val="28"/>
          <w:szCs w:val="28"/>
        </w:rPr>
        <w:t>Жеті атасын білмеген жетесіз</w:t>
      </w:r>
    </w:p>
    <w:p w:rsidR="00D5677B" w:rsidRPr="00D5677B" w:rsidRDefault="00D5677B" w:rsidP="00D5677B">
      <w:pPr>
        <w:pStyle w:val="a3"/>
        <w:numPr>
          <w:ilvl w:val="0"/>
          <w:numId w:val="2"/>
        </w:numPr>
        <w:shd w:val="clear" w:color="auto" w:fill="FFFFFF"/>
        <w:spacing w:before="0" w:beforeAutospacing="0" w:after="150" w:afterAutospacing="0"/>
        <w:rPr>
          <w:color w:val="000000"/>
          <w:sz w:val="28"/>
          <w:szCs w:val="28"/>
        </w:rPr>
      </w:pPr>
      <w:r w:rsidRPr="00D5677B">
        <w:rPr>
          <w:color w:val="000000"/>
          <w:sz w:val="28"/>
          <w:szCs w:val="28"/>
        </w:rPr>
        <w:t>Тегін білген-текті адам</w:t>
      </w:r>
    </w:p>
    <w:p w:rsidR="00D5677B" w:rsidRPr="00D5677B" w:rsidRDefault="00D5677B" w:rsidP="00D5677B">
      <w:pPr>
        <w:pStyle w:val="a3"/>
        <w:numPr>
          <w:ilvl w:val="0"/>
          <w:numId w:val="2"/>
        </w:numPr>
        <w:shd w:val="clear" w:color="auto" w:fill="FFFFFF"/>
        <w:spacing w:before="0" w:beforeAutospacing="0" w:after="150" w:afterAutospacing="0"/>
        <w:rPr>
          <w:color w:val="000000"/>
          <w:sz w:val="28"/>
          <w:szCs w:val="28"/>
        </w:rPr>
      </w:pPr>
      <w:r w:rsidRPr="00D5677B">
        <w:rPr>
          <w:color w:val="000000"/>
          <w:sz w:val="28"/>
          <w:szCs w:val="28"/>
        </w:rPr>
        <w:t>«Жеті атасын білген жетімдік көрмейді»</w:t>
      </w:r>
    </w:p>
    <w:p w:rsidR="00D5677B" w:rsidRDefault="00D5677B" w:rsidP="00D5677B">
      <w:pPr>
        <w:pStyle w:val="a3"/>
        <w:numPr>
          <w:ilvl w:val="0"/>
          <w:numId w:val="2"/>
        </w:numPr>
        <w:shd w:val="clear" w:color="auto" w:fill="FFFFFF"/>
        <w:spacing w:before="0" w:beforeAutospacing="0" w:after="150" w:afterAutospacing="0"/>
        <w:rPr>
          <w:color w:val="000000"/>
          <w:sz w:val="28"/>
          <w:szCs w:val="28"/>
        </w:rPr>
      </w:pPr>
      <w:r w:rsidRPr="00D5677B">
        <w:rPr>
          <w:color w:val="000000"/>
          <w:sz w:val="28"/>
          <w:szCs w:val="28"/>
        </w:rPr>
        <w:t xml:space="preserve">«Жеті атасын білген ұл, жеті жұрттың қамын жер. </w:t>
      </w:r>
    </w:p>
    <w:p w:rsidR="00D5677B" w:rsidRDefault="00D5677B" w:rsidP="00D5677B">
      <w:pPr>
        <w:pStyle w:val="a3"/>
        <w:shd w:val="clear" w:color="auto" w:fill="FFFFFF"/>
        <w:spacing w:before="0" w:beforeAutospacing="0" w:after="150" w:afterAutospacing="0"/>
        <w:ind w:left="720"/>
        <w:rPr>
          <w:color w:val="000000"/>
          <w:sz w:val="28"/>
          <w:szCs w:val="28"/>
        </w:rPr>
      </w:pPr>
      <w:r w:rsidRPr="00D5677B">
        <w:rPr>
          <w:color w:val="000000"/>
          <w:sz w:val="28"/>
          <w:szCs w:val="28"/>
        </w:rPr>
        <w:t xml:space="preserve">Жеті атасын </w:t>
      </w:r>
      <w:r>
        <w:rPr>
          <w:color w:val="000000"/>
          <w:sz w:val="28"/>
          <w:szCs w:val="28"/>
        </w:rPr>
        <w:t>білмеген, құлағы мен жағын жер»</w:t>
      </w:r>
    </w:p>
    <w:p w:rsidR="00D5677B" w:rsidRPr="00D5677B" w:rsidRDefault="00D5677B" w:rsidP="00D5677B">
      <w:pPr>
        <w:pStyle w:val="a3"/>
        <w:shd w:val="clear" w:color="auto" w:fill="FFFFFF"/>
        <w:spacing w:before="0" w:beforeAutospacing="0" w:after="150" w:afterAutospacing="0"/>
        <w:ind w:left="720"/>
        <w:rPr>
          <w:color w:val="000000"/>
          <w:sz w:val="28"/>
          <w:szCs w:val="28"/>
        </w:rPr>
      </w:pPr>
    </w:p>
    <w:p w:rsidR="00D5677B" w:rsidRPr="00D5677B" w:rsidRDefault="00D5677B" w:rsidP="00D5677B">
      <w:pPr>
        <w:pStyle w:val="a3"/>
        <w:shd w:val="clear" w:color="auto" w:fill="FFFFFF"/>
        <w:spacing w:before="0" w:beforeAutospacing="0" w:after="150" w:afterAutospacing="0"/>
        <w:rPr>
          <w:color w:val="000000"/>
          <w:sz w:val="28"/>
          <w:szCs w:val="28"/>
        </w:rPr>
      </w:pPr>
      <w:r w:rsidRPr="00D5677B">
        <w:rPr>
          <w:b/>
          <w:bCs/>
          <w:i/>
          <w:iCs/>
          <w:color w:val="000000"/>
          <w:sz w:val="28"/>
          <w:szCs w:val="28"/>
        </w:rPr>
        <w:t>«Бес жолды өлең»</w:t>
      </w:r>
    </w:p>
    <w:p w:rsidR="00D5677B" w:rsidRPr="00D5677B" w:rsidRDefault="00D5677B" w:rsidP="00D5677B">
      <w:pPr>
        <w:pStyle w:val="a3"/>
        <w:shd w:val="clear" w:color="auto" w:fill="FFFFFF"/>
        <w:spacing w:before="0" w:beforeAutospacing="0" w:after="150" w:afterAutospacing="0"/>
        <w:rPr>
          <w:color w:val="000000"/>
          <w:sz w:val="28"/>
          <w:szCs w:val="28"/>
        </w:rPr>
      </w:pPr>
      <w:r w:rsidRPr="00D5677B">
        <w:rPr>
          <w:color w:val="000000"/>
          <w:sz w:val="28"/>
          <w:szCs w:val="28"/>
        </w:rPr>
        <w:t>1. Шежіре</w:t>
      </w:r>
    </w:p>
    <w:p w:rsidR="00D5677B" w:rsidRPr="00D5677B" w:rsidRDefault="00D5677B" w:rsidP="00D5677B">
      <w:pPr>
        <w:pStyle w:val="a3"/>
        <w:shd w:val="clear" w:color="auto" w:fill="FFFFFF"/>
        <w:spacing w:before="0" w:beforeAutospacing="0" w:after="150" w:afterAutospacing="0"/>
        <w:rPr>
          <w:color w:val="000000"/>
          <w:sz w:val="28"/>
          <w:szCs w:val="28"/>
        </w:rPr>
      </w:pPr>
      <w:r w:rsidRPr="00D5677B">
        <w:rPr>
          <w:color w:val="000000"/>
          <w:sz w:val="28"/>
          <w:szCs w:val="28"/>
        </w:rPr>
        <w:t>2. Үлкен, тармақты</w:t>
      </w:r>
    </w:p>
    <w:p w:rsidR="00D5677B" w:rsidRPr="00D5677B" w:rsidRDefault="00D5677B" w:rsidP="00D5677B">
      <w:pPr>
        <w:pStyle w:val="a3"/>
        <w:shd w:val="clear" w:color="auto" w:fill="FFFFFF"/>
        <w:spacing w:before="0" w:beforeAutospacing="0" w:after="150" w:afterAutospacing="0"/>
        <w:rPr>
          <w:color w:val="000000"/>
          <w:sz w:val="28"/>
          <w:szCs w:val="28"/>
        </w:rPr>
      </w:pPr>
      <w:r w:rsidRPr="00D5677B">
        <w:rPr>
          <w:color w:val="000000"/>
          <w:sz w:val="28"/>
          <w:szCs w:val="28"/>
        </w:rPr>
        <w:t>3. Біріктіреді, татуластырады, жалғастырады</w:t>
      </w:r>
    </w:p>
    <w:p w:rsidR="00D5677B" w:rsidRPr="00D5677B" w:rsidRDefault="00D5677B" w:rsidP="00D5677B">
      <w:pPr>
        <w:pStyle w:val="a3"/>
        <w:shd w:val="clear" w:color="auto" w:fill="FFFFFF"/>
        <w:spacing w:before="0" w:beforeAutospacing="0" w:after="150" w:afterAutospacing="0"/>
        <w:rPr>
          <w:color w:val="000000"/>
          <w:sz w:val="28"/>
          <w:szCs w:val="28"/>
        </w:rPr>
      </w:pPr>
      <w:r w:rsidRPr="00D5677B">
        <w:rPr>
          <w:color w:val="000000"/>
          <w:sz w:val="28"/>
          <w:szCs w:val="28"/>
        </w:rPr>
        <w:t>4. Менің шежіремді ұрпағым жалғастырады.</w:t>
      </w:r>
    </w:p>
    <w:p w:rsidR="00D5677B" w:rsidRPr="00D5677B" w:rsidRDefault="00D5677B" w:rsidP="00D5677B">
      <w:pPr>
        <w:pStyle w:val="a3"/>
        <w:shd w:val="clear" w:color="auto" w:fill="FFFFFF"/>
        <w:spacing w:before="0" w:beforeAutospacing="0" w:after="150" w:afterAutospacing="0"/>
        <w:rPr>
          <w:color w:val="000000"/>
          <w:sz w:val="28"/>
          <w:szCs w:val="28"/>
        </w:rPr>
      </w:pPr>
      <w:r w:rsidRPr="00D5677B">
        <w:rPr>
          <w:color w:val="000000"/>
          <w:sz w:val="28"/>
          <w:szCs w:val="28"/>
        </w:rPr>
        <w:t>5. Тармақ</w:t>
      </w:r>
    </w:p>
    <w:p w:rsidR="00D5677B" w:rsidRPr="00D5677B" w:rsidRDefault="00D5677B" w:rsidP="00D5677B">
      <w:pPr>
        <w:pStyle w:val="a3"/>
        <w:shd w:val="clear" w:color="auto" w:fill="FFFFFF"/>
        <w:spacing w:before="0" w:beforeAutospacing="0" w:after="150" w:afterAutospacing="0"/>
        <w:rPr>
          <w:color w:val="000000"/>
          <w:sz w:val="28"/>
          <w:szCs w:val="28"/>
        </w:rPr>
      </w:pPr>
      <w:r w:rsidRPr="00D5677B">
        <w:rPr>
          <w:b/>
          <w:bCs/>
          <w:color w:val="000000"/>
          <w:sz w:val="28"/>
          <w:szCs w:val="28"/>
        </w:rPr>
        <w:t>Қорытынды</w:t>
      </w:r>
    </w:p>
    <w:p w:rsidR="00B63C40" w:rsidRPr="00D5677B" w:rsidRDefault="00D5677B" w:rsidP="00D5677B">
      <w:pPr>
        <w:pStyle w:val="a3"/>
        <w:shd w:val="clear" w:color="auto" w:fill="FFFFFF"/>
        <w:spacing w:before="0" w:beforeAutospacing="0" w:after="150" w:afterAutospacing="0"/>
        <w:rPr>
          <w:sz w:val="28"/>
          <w:szCs w:val="28"/>
        </w:rPr>
      </w:pPr>
      <w:r w:rsidRPr="00D5677B">
        <w:rPr>
          <w:color w:val="000000"/>
          <w:sz w:val="28"/>
          <w:szCs w:val="28"/>
        </w:rPr>
        <w:t>Бүгінгі сабақтан алған әсерлерінің мол болды деп айтуға болады. Өйткені бүгін айтылып жатқан нақыл сөздер, барлықтарыңызға үлкен әсер еткен болар. Жеті атамызды, өз тегімізді біліп жатсақ ол бізді тектілігіміздің белгісі деп білемін.</w:t>
      </w:r>
    </w:p>
    <w:sectPr w:rsidR="00B63C40" w:rsidRPr="00D5677B" w:rsidSect="000E56C1">
      <w:pgSz w:w="11906" w:h="16838"/>
      <w:pgMar w:top="1134" w:right="850" w:bottom="1134" w:left="1701" w:header="708" w:footer="708" w:gutter="0"/>
      <w:pgBorders w:display="firstPage" w:offsetFrom="page">
        <w:top w:val="cornerTriangles" w:sz="20" w:space="24" w:color="auto"/>
        <w:left w:val="cornerTriangles" w:sz="20" w:space="24" w:color="auto"/>
        <w:bottom w:val="cornerTriangles" w:sz="20" w:space="24" w:color="auto"/>
        <w:right w:val="cornerTriangle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63E47"/>
    <w:multiLevelType w:val="multilevel"/>
    <w:tmpl w:val="C4B4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99610D"/>
    <w:multiLevelType w:val="multilevel"/>
    <w:tmpl w:val="FADC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C88"/>
    <w:rsid w:val="000E56C1"/>
    <w:rsid w:val="00313C88"/>
    <w:rsid w:val="004B57FC"/>
    <w:rsid w:val="00847F9B"/>
    <w:rsid w:val="00B63C40"/>
    <w:rsid w:val="00D5677B"/>
    <w:rsid w:val="00E37B9E"/>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677B"/>
    <w:pPr>
      <w:spacing w:before="100" w:beforeAutospacing="1" w:after="100" w:afterAutospacing="1" w:line="240" w:lineRule="auto"/>
    </w:pPr>
    <w:rPr>
      <w:rFonts w:ascii="Times New Roman" w:eastAsia="Times New Roman" w:hAnsi="Times New Roman" w:cs="Times New Roman"/>
      <w:sz w:val="24"/>
      <w:szCs w:val="24"/>
      <w:lang w:eastAsia="kk-KZ"/>
    </w:rPr>
  </w:style>
  <w:style w:type="paragraph" w:styleId="a4">
    <w:name w:val="Balloon Text"/>
    <w:basedOn w:val="a"/>
    <w:link w:val="a5"/>
    <w:uiPriority w:val="99"/>
    <w:semiHidden/>
    <w:unhideWhenUsed/>
    <w:rsid w:val="00D567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67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677B"/>
    <w:pPr>
      <w:spacing w:before="100" w:beforeAutospacing="1" w:after="100" w:afterAutospacing="1" w:line="240" w:lineRule="auto"/>
    </w:pPr>
    <w:rPr>
      <w:rFonts w:ascii="Times New Roman" w:eastAsia="Times New Roman" w:hAnsi="Times New Roman" w:cs="Times New Roman"/>
      <w:sz w:val="24"/>
      <w:szCs w:val="24"/>
      <w:lang w:eastAsia="kk-KZ"/>
    </w:rPr>
  </w:style>
  <w:style w:type="paragraph" w:styleId="a4">
    <w:name w:val="Balloon Text"/>
    <w:basedOn w:val="a"/>
    <w:link w:val="a5"/>
    <w:uiPriority w:val="99"/>
    <w:semiHidden/>
    <w:unhideWhenUsed/>
    <w:rsid w:val="00D567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67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535041">
      <w:bodyDiv w:val="1"/>
      <w:marLeft w:val="0"/>
      <w:marRight w:val="0"/>
      <w:marTop w:val="0"/>
      <w:marBottom w:val="0"/>
      <w:divBdr>
        <w:top w:val="none" w:sz="0" w:space="0" w:color="auto"/>
        <w:left w:val="none" w:sz="0" w:space="0" w:color="auto"/>
        <w:bottom w:val="none" w:sz="0" w:space="0" w:color="auto"/>
        <w:right w:val="none" w:sz="0" w:space="0" w:color="auto"/>
      </w:divBdr>
    </w:div>
    <w:div w:id="132543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626</Words>
  <Characters>3570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2022-11-16T15:31:00Z</cp:lastPrinted>
  <dcterms:created xsi:type="dcterms:W3CDTF">2022-11-16T14:40:00Z</dcterms:created>
  <dcterms:modified xsi:type="dcterms:W3CDTF">2022-11-16T15:32:00Z</dcterms:modified>
</cp:coreProperties>
</file>