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C4B" w:rsidRDefault="00D60C4B" w:rsidP="001B3101">
      <w:pPr>
        <w:shd w:val="clear" w:color="auto" w:fill="FFFFFF"/>
        <w:spacing w:after="240" w:line="240" w:lineRule="auto"/>
        <w:contextualSpacing/>
        <w:textAlignment w:val="baseline"/>
        <w:rPr>
          <w:rFonts w:ascii="Arial" w:eastAsia="Times New Roman" w:hAnsi="Arial" w:cs="Arial"/>
          <w:color w:val="666666"/>
          <w:sz w:val="24"/>
          <w:szCs w:val="24"/>
          <w:lang w:eastAsia="ru-RU"/>
        </w:rPr>
      </w:pPr>
    </w:p>
    <w:p w:rsidR="00D60C4B" w:rsidRDefault="00D60C4B" w:rsidP="001B3101">
      <w:pPr>
        <w:contextualSpacing/>
        <w:jc w:val="center"/>
        <w:rPr>
          <w:rFonts w:ascii="Times New Roman" w:hAnsi="Times New Roman" w:cs="Times New Roman"/>
          <w:sz w:val="28"/>
          <w:szCs w:val="28"/>
          <w:lang w:val="kk-KZ" w:eastAsia="ru-RU"/>
        </w:rPr>
      </w:pPr>
      <w:r>
        <w:rPr>
          <w:rFonts w:ascii="Times New Roman" w:hAnsi="Times New Roman" w:cs="Times New Roman"/>
          <w:sz w:val="28"/>
          <w:szCs w:val="28"/>
          <w:lang w:eastAsia="ru-RU"/>
        </w:rPr>
        <w:t>Педагог м</w:t>
      </w:r>
      <w:r w:rsidR="008C008E">
        <w:rPr>
          <w:rFonts w:ascii="Times New Roman" w:hAnsi="Times New Roman" w:cs="Times New Roman"/>
          <w:sz w:val="28"/>
          <w:szCs w:val="28"/>
          <w:lang w:val="kk-KZ" w:eastAsia="ru-RU"/>
        </w:rPr>
        <w:t>әр</w:t>
      </w:r>
      <w:r>
        <w:rPr>
          <w:rFonts w:ascii="Times New Roman" w:hAnsi="Times New Roman" w:cs="Times New Roman"/>
          <w:sz w:val="28"/>
          <w:szCs w:val="28"/>
          <w:lang w:val="kk-KZ" w:eastAsia="ru-RU"/>
        </w:rPr>
        <w:t>тебесі:</w:t>
      </w:r>
      <w:r w:rsidR="008C008E">
        <w:rPr>
          <w:rFonts w:ascii="Times New Roman" w:hAnsi="Times New Roman" w:cs="Times New Roman"/>
          <w:sz w:val="28"/>
          <w:szCs w:val="28"/>
          <w:lang w:val="kk-KZ" w:eastAsia="ru-RU"/>
        </w:rPr>
        <w:t xml:space="preserve"> қазіргі білім берудің өзекті мәселелері</w:t>
      </w:r>
    </w:p>
    <w:p w:rsidR="008C008E" w:rsidRDefault="008C008E" w:rsidP="001B3101">
      <w:pPr>
        <w:contextualSpacing/>
        <w:jc w:val="both"/>
        <w:rPr>
          <w:rFonts w:ascii="Times New Roman" w:hAnsi="Times New Roman" w:cs="Times New Roman"/>
          <w:sz w:val="28"/>
          <w:szCs w:val="28"/>
          <w:lang w:val="kk-KZ" w:eastAsia="ru-RU"/>
        </w:rPr>
      </w:pPr>
    </w:p>
    <w:p w:rsidR="00403D2A" w:rsidRDefault="00403D2A" w:rsidP="001B3101">
      <w:pPr>
        <w:contextualSpacing/>
        <w:jc w:val="right"/>
        <w:rPr>
          <w:rFonts w:ascii="Times New Roman" w:hAnsi="Times New Roman" w:cs="Times New Roman"/>
          <w:sz w:val="28"/>
          <w:szCs w:val="28"/>
          <w:lang w:val="kk-KZ" w:eastAsia="ru-RU"/>
        </w:rPr>
      </w:pPr>
      <w:r>
        <w:rPr>
          <w:rFonts w:ascii="Times New Roman" w:hAnsi="Times New Roman" w:cs="Times New Roman"/>
          <w:sz w:val="28"/>
          <w:szCs w:val="28"/>
          <w:lang w:val="kk-KZ" w:eastAsia="ru-RU"/>
        </w:rPr>
        <w:t>«Халықтың кемеліне келіп өркендеп</w:t>
      </w:r>
    </w:p>
    <w:p w:rsidR="008C008E" w:rsidRDefault="00403D2A" w:rsidP="001B3101">
      <w:pPr>
        <w:contextualSpacing/>
        <w:jc w:val="right"/>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өсуі үшін ең алдымен азаттық пен білім қажет»</w:t>
      </w:r>
    </w:p>
    <w:p w:rsidR="00403D2A" w:rsidRDefault="00403D2A" w:rsidP="001B3101">
      <w:pPr>
        <w:contextualSpacing/>
        <w:jc w:val="right"/>
        <w:rPr>
          <w:rFonts w:ascii="Times New Roman" w:hAnsi="Times New Roman" w:cs="Times New Roman"/>
          <w:sz w:val="28"/>
          <w:szCs w:val="28"/>
          <w:lang w:val="kk-KZ" w:eastAsia="ru-RU"/>
        </w:rPr>
      </w:pPr>
      <w:r>
        <w:rPr>
          <w:rFonts w:ascii="Times New Roman" w:hAnsi="Times New Roman" w:cs="Times New Roman"/>
          <w:sz w:val="28"/>
          <w:szCs w:val="28"/>
          <w:lang w:val="kk-KZ" w:eastAsia="ru-RU"/>
        </w:rPr>
        <w:t>Шоқан Уәлиханов</w:t>
      </w:r>
    </w:p>
    <w:p w:rsidR="00403D2A" w:rsidRPr="004A3615" w:rsidRDefault="002F6DE9" w:rsidP="001B3101">
      <w:pPr>
        <w:pStyle w:val="a3"/>
        <w:contextualSpacing/>
        <w:jc w:val="both"/>
        <w:rPr>
          <w:rFonts w:ascii="Times New Roman" w:hAnsi="Times New Roman" w:cs="Times New Roman"/>
          <w:sz w:val="28"/>
          <w:szCs w:val="28"/>
          <w:lang w:val="kk-KZ" w:eastAsia="ru-RU"/>
        </w:rPr>
      </w:pPr>
      <w:r>
        <w:rPr>
          <w:lang w:val="kk-KZ" w:eastAsia="ru-RU"/>
        </w:rPr>
        <w:t xml:space="preserve">       </w:t>
      </w:r>
      <w:r w:rsidR="001B3101">
        <w:rPr>
          <w:rFonts w:ascii="Times New Roman" w:hAnsi="Times New Roman" w:cs="Times New Roman"/>
          <w:sz w:val="28"/>
          <w:szCs w:val="28"/>
          <w:lang w:val="kk-KZ" w:eastAsia="ru-RU"/>
        </w:rPr>
        <w:t xml:space="preserve">Білім алу, білім беру – </w:t>
      </w:r>
      <w:r w:rsidR="00C022F2" w:rsidRPr="004A3615">
        <w:rPr>
          <w:rFonts w:ascii="Times New Roman" w:hAnsi="Times New Roman" w:cs="Times New Roman"/>
          <w:sz w:val="28"/>
          <w:szCs w:val="28"/>
          <w:lang w:val="kk-KZ" w:eastAsia="ru-RU"/>
        </w:rPr>
        <w:t>ежелден</w:t>
      </w:r>
      <w:r w:rsidR="001B3101">
        <w:rPr>
          <w:rFonts w:ascii="Times New Roman" w:hAnsi="Times New Roman" w:cs="Times New Roman"/>
          <w:sz w:val="28"/>
          <w:szCs w:val="28"/>
          <w:lang w:val="kk-KZ" w:eastAsia="ru-RU"/>
        </w:rPr>
        <w:t xml:space="preserve"> </w:t>
      </w:r>
      <w:r w:rsidR="00C022F2" w:rsidRPr="004A3615">
        <w:rPr>
          <w:rFonts w:ascii="Times New Roman" w:hAnsi="Times New Roman" w:cs="Times New Roman"/>
          <w:sz w:val="28"/>
          <w:szCs w:val="28"/>
          <w:lang w:val="kk-KZ" w:eastAsia="ru-RU"/>
        </w:rPr>
        <w:t xml:space="preserve"> өзекті мәселе. </w:t>
      </w:r>
      <w:r w:rsidR="001B3101">
        <w:rPr>
          <w:rFonts w:ascii="Times New Roman" w:hAnsi="Times New Roman" w:cs="Times New Roman"/>
          <w:sz w:val="28"/>
          <w:szCs w:val="28"/>
          <w:lang w:val="kk-KZ" w:eastAsia="ru-RU"/>
        </w:rPr>
        <w:t>«</w:t>
      </w:r>
      <w:r w:rsidRPr="004A3615">
        <w:rPr>
          <w:rFonts w:ascii="Times New Roman" w:hAnsi="Times New Roman" w:cs="Times New Roman"/>
          <w:sz w:val="28"/>
          <w:szCs w:val="28"/>
          <w:lang w:val="kk-KZ" w:eastAsia="ru-RU"/>
        </w:rPr>
        <w:t xml:space="preserve">Білім инемен құдық қазғандай» деп халқымыз бекер айтпаса керек. Білім мен ғылым үздіксіз оқуды, үздіксіз өсуді талап етеді. </w:t>
      </w:r>
      <w:r w:rsidR="00C022F2" w:rsidRPr="004A3615">
        <w:rPr>
          <w:rFonts w:ascii="Times New Roman" w:hAnsi="Times New Roman" w:cs="Times New Roman"/>
          <w:sz w:val="28"/>
          <w:szCs w:val="28"/>
          <w:lang w:val="kk-KZ" w:eastAsia="ru-RU"/>
        </w:rPr>
        <w:t xml:space="preserve">Олай болса, білім саласына қатысты тың дүниелер әрқашан дамып отырады.  </w:t>
      </w:r>
      <w:r w:rsidRPr="004A3615">
        <w:rPr>
          <w:rFonts w:ascii="Times New Roman" w:hAnsi="Times New Roman" w:cs="Times New Roman"/>
          <w:sz w:val="28"/>
          <w:szCs w:val="28"/>
          <w:lang w:val="kk-KZ" w:eastAsia="ru-RU"/>
        </w:rPr>
        <w:t xml:space="preserve">Білімнің дамуына үлкен үлес қосушылардың бірі де бірегейі – мұғалім.                                                                                              </w:t>
      </w:r>
      <w:r w:rsidR="00C022F2" w:rsidRPr="004A3615">
        <w:rPr>
          <w:rFonts w:ascii="Times New Roman" w:hAnsi="Times New Roman" w:cs="Times New Roman"/>
          <w:sz w:val="28"/>
          <w:szCs w:val="28"/>
          <w:lang w:val="kk-KZ" w:eastAsia="ru-RU"/>
        </w:rPr>
        <w:t xml:space="preserve">     </w:t>
      </w:r>
      <w:r w:rsidR="00ED6E2C" w:rsidRPr="004A3615">
        <w:rPr>
          <w:rFonts w:ascii="Times New Roman" w:hAnsi="Times New Roman" w:cs="Times New Roman"/>
          <w:sz w:val="28"/>
          <w:szCs w:val="28"/>
          <w:lang w:val="kk-KZ" w:eastAsia="ru-RU"/>
        </w:rPr>
        <w:t xml:space="preserve"> </w:t>
      </w:r>
      <w:r w:rsidRPr="004A3615">
        <w:rPr>
          <w:rFonts w:ascii="Times New Roman" w:hAnsi="Times New Roman" w:cs="Times New Roman"/>
          <w:sz w:val="28"/>
          <w:szCs w:val="28"/>
          <w:lang w:val="kk-KZ" w:eastAsia="ru-RU"/>
        </w:rPr>
        <w:t xml:space="preserve">      </w:t>
      </w:r>
      <w:r w:rsidR="00403D2A" w:rsidRPr="004A3615">
        <w:rPr>
          <w:rFonts w:ascii="Times New Roman" w:hAnsi="Times New Roman" w:cs="Times New Roman"/>
          <w:sz w:val="28"/>
          <w:szCs w:val="28"/>
          <w:lang w:val="kk-KZ" w:eastAsia="ru-RU"/>
        </w:rPr>
        <w:t xml:space="preserve">Мектептің жүрегі – ұстаз. Ұстаз болу – үлкен жауапкершілілік пен табандылықты қажет етеді.  «Ұстаздық еткен жалықпас, үйретуден балаға» демекші, ұстаздың алдында көптеген мақсат-міндеттер тұрады. Қазіргі уақытта да ұстаз, педагог алдында білім беруге қатысты </w:t>
      </w:r>
      <w:r w:rsidR="001B3101">
        <w:rPr>
          <w:rFonts w:ascii="Times New Roman" w:hAnsi="Times New Roman" w:cs="Times New Roman"/>
          <w:sz w:val="28"/>
          <w:szCs w:val="28"/>
          <w:lang w:val="kk-KZ" w:eastAsia="ru-RU"/>
        </w:rPr>
        <w:t>мәселелер алдыңғы қатарда тұр</w:t>
      </w:r>
      <w:r w:rsidR="00ED6E2C" w:rsidRPr="004A3615">
        <w:rPr>
          <w:rFonts w:ascii="Times New Roman" w:hAnsi="Times New Roman" w:cs="Times New Roman"/>
          <w:sz w:val="28"/>
          <w:szCs w:val="28"/>
          <w:lang w:val="kk-KZ" w:eastAsia="ru-RU"/>
        </w:rPr>
        <w:t>.</w:t>
      </w:r>
    </w:p>
    <w:p w:rsidR="00ED6E2C" w:rsidRPr="004A3615" w:rsidRDefault="00ED6E2C" w:rsidP="001B3101">
      <w:pPr>
        <w:pStyle w:val="a3"/>
        <w:contextualSpacing/>
        <w:jc w:val="both"/>
        <w:rPr>
          <w:rFonts w:ascii="Times New Roman" w:hAnsi="Times New Roman" w:cs="Times New Roman"/>
          <w:sz w:val="28"/>
          <w:szCs w:val="28"/>
          <w:lang w:val="kk-KZ" w:eastAsia="ru-RU"/>
        </w:rPr>
      </w:pPr>
      <w:r w:rsidRPr="004A3615">
        <w:rPr>
          <w:rFonts w:ascii="Times New Roman" w:hAnsi="Times New Roman" w:cs="Times New Roman"/>
          <w:sz w:val="28"/>
          <w:szCs w:val="28"/>
          <w:lang w:val="kk-KZ" w:eastAsia="ru-RU"/>
        </w:rPr>
        <w:t xml:space="preserve">         </w:t>
      </w:r>
      <w:r w:rsidR="001C73A0">
        <w:rPr>
          <w:rFonts w:ascii="Times New Roman" w:hAnsi="Times New Roman" w:cs="Times New Roman"/>
          <w:sz w:val="28"/>
          <w:szCs w:val="28"/>
          <w:lang w:val="kk-KZ" w:eastAsia="ru-RU"/>
        </w:rPr>
        <w:t>Мен білім салсында еңбек етіп жүргеніме он сегіз жылдай болды.</w:t>
      </w:r>
      <w:r w:rsidRPr="004A3615">
        <w:rPr>
          <w:rFonts w:ascii="Times New Roman" w:hAnsi="Times New Roman" w:cs="Times New Roman"/>
          <w:sz w:val="28"/>
          <w:szCs w:val="28"/>
          <w:lang w:val="kk-KZ" w:eastAsia="ru-RU"/>
        </w:rPr>
        <w:t xml:space="preserve"> Білім беру саласында еңбек етіп жүрген ұстаздар үнемі ізден</w:t>
      </w:r>
      <w:r w:rsidR="00C022F2" w:rsidRPr="004A3615">
        <w:rPr>
          <w:rFonts w:ascii="Times New Roman" w:hAnsi="Times New Roman" w:cs="Times New Roman"/>
          <w:sz w:val="28"/>
          <w:szCs w:val="28"/>
          <w:lang w:val="kk-KZ" w:eastAsia="ru-RU"/>
        </w:rPr>
        <w:t>істе жүреді. Заман ағымына сай түрлі технологияларды меңгеру</w:t>
      </w:r>
      <w:r w:rsidR="001B3101">
        <w:rPr>
          <w:rFonts w:ascii="Times New Roman" w:hAnsi="Times New Roman" w:cs="Times New Roman"/>
          <w:sz w:val="28"/>
          <w:szCs w:val="28"/>
          <w:lang w:val="kk-KZ" w:eastAsia="ru-RU"/>
        </w:rPr>
        <w:t xml:space="preserve"> –</w:t>
      </w:r>
      <w:r w:rsidR="00C022F2" w:rsidRPr="004A3615">
        <w:rPr>
          <w:rFonts w:ascii="Times New Roman" w:hAnsi="Times New Roman" w:cs="Times New Roman"/>
          <w:sz w:val="28"/>
          <w:szCs w:val="28"/>
          <w:lang w:val="kk-KZ" w:eastAsia="ru-RU"/>
        </w:rPr>
        <w:t xml:space="preserve"> бүгінгі</w:t>
      </w:r>
      <w:r w:rsidR="001B3101">
        <w:rPr>
          <w:rFonts w:ascii="Times New Roman" w:hAnsi="Times New Roman" w:cs="Times New Roman"/>
          <w:sz w:val="28"/>
          <w:szCs w:val="28"/>
          <w:lang w:val="kk-KZ" w:eastAsia="ru-RU"/>
        </w:rPr>
        <w:t xml:space="preserve">  күннің талабы</w:t>
      </w:r>
      <w:r w:rsidR="00C022F2" w:rsidRPr="004A3615">
        <w:rPr>
          <w:rFonts w:ascii="Times New Roman" w:hAnsi="Times New Roman" w:cs="Times New Roman"/>
          <w:sz w:val="28"/>
          <w:szCs w:val="28"/>
          <w:lang w:val="kk-KZ" w:eastAsia="ru-RU"/>
        </w:rPr>
        <w:t>.</w:t>
      </w:r>
      <w:r w:rsidR="002F6DE9" w:rsidRPr="004A3615">
        <w:rPr>
          <w:rFonts w:ascii="Times New Roman" w:hAnsi="Times New Roman" w:cs="Times New Roman"/>
          <w:sz w:val="28"/>
          <w:szCs w:val="28"/>
          <w:lang w:val="kk-KZ" w:eastAsia="ru-RU"/>
        </w:rPr>
        <w:t xml:space="preserve"> Ақпарттық технологияның жылдам даму кезеңінде мұғалімдер қауымы осы үрдістен қалмай, тынбай еңбек етуде десек артық айтқандық емес.</w:t>
      </w:r>
      <w:r w:rsidR="004A3615">
        <w:rPr>
          <w:rFonts w:ascii="Times New Roman" w:hAnsi="Times New Roman" w:cs="Times New Roman"/>
          <w:sz w:val="28"/>
          <w:szCs w:val="28"/>
          <w:lang w:val="kk-KZ" w:eastAsia="ru-RU"/>
        </w:rPr>
        <w:t xml:space="preserve"> Мен де ұстаз ретінде барлық жаңалықтардан қол үзген емеспін.</w:t>
      </w:r>
      <w:r w:rsidR="001C73A0">
        <w:rPr>
          <w:rFonts w:ascii="Times New Roman" w:hAnsi="Times New Roman" w:cs="Times New Roman"/>
          <w:sz w:val="28"/>
          <w:szCs w:val="28"/>
          <w:lang w:val="kk-KZ" w:eastAsia="ru-RU"/>
        </w:rPr>
        <w:t xml:space="preserve"> Түрлі</w:t>
      </w:r>
      <w:r w:rsidR="001B3101">
        <w:rPr>
          <w:rFonts w:ascii="Times New Roman" w:hAnsi="Times New Roman" w:cs="Times New Roman"/>
          <w:sz w:val="28"/>
          <w:szCs w:val="28"/>
          <w:lang w:val="kk-KZ" w:eastAsia="ru-RU"/>
        </w:rPr>
        <w:t xml:space="preserve"> танымдық курстар мен</w:t>
      </w:r>
      <w:r w:rsidR="001C73A0">
        <w:rPr>
          <w:rFonts w:ascii="Times New Roman" w:hAnsi="Times New Roman" w:cs="Times New Roman"/>
          <w:sz w:val="28"/>
          <w:szCs w:val="28"/>
          <w:lang w:val="kk-KZ" w:eastAsia="ru-RU"/>
        </w:rPr>
        <w:t xml:space="preserve"> байқауларға қатыстым. 2010 жылы Алматы қаласында өткен «Үздік қазақ тілі </w:t>
      </w:r>
      <w:r w:rsidR="001B3101">
        <w:rPr>
          <w:rFonts w:ascii="Times New Roman" w:hAnsi="Times New Roman" w:cs="Times New Roman"/>
          <w:sz w:val="28"/>
          <w:szCs w:val="28"/>
          <w:lang w:val="kk-KZ" w:eastAsia="ru-RU"/>
        </w:rPr>
        <w:t>мұғалімі</w:t>
      </w:r>
      <w:r w:rsidR="001C73A0">
        <w:rPr>
          <w:rFonts w:ascii="Times New Roman" w:hAnsi="Times New Roman" w:cs="Times New Roman"/>
          <w:sz w:val="28"/>
          <w:szCs w:val="28"/>
          <w:lang w:val="kk-KZ" w:eastAsia="ru-RU"/>
        </w:rPr>
        <w:t xml:space="preserve">» байқауына қатысып, жүлделі орынға ие болдым. </w:t>
      </w:r>
      <w:r w:rsidR="001B3101">
        <w:rPr>
          <w:rFonts w:ascii="Times New Roman" w:hAnsi="Times New Roman" w:cs="Times New Roman"/>
          <w:sz w:val="28"/>
          <w:szCs w:val="28"/>
          <w:lang w:val="kk-KZ" w:eastAsia="ru-RU"/>
        </w:rPr>
        <w:t xml:space="preserve">Бұл байқау маған үлкен тәжірибе, белес </w:t>
      </w:r>
      <w:r w:rsidR="001C73A0">
        <w:rPr>
          <w:rFonts w:ascii="Times New Roman" w:hAnsi="Times New Roman" w:cs="Times New Roman"/>
          <w:sz w:val="28"/>
          <w:szCs w:val="28"/>
          <w:lang w:val="kk-KZ" w:eastAsia="ru-RU"/>
        </w:rPr>
        <w:t>болды. Жаңашылдыққа ұмтылуды үйретті.</w:t>
      </w:r>
      <w:r w:rsidR="004A3615">
        <w:rPr>
          <w:rFonts w:ascii="Times New Roman" w:hAnsi="Times New Roman" w:cs="Times New Roman"/>
          <w:sz w:val="28"/>
          <w:szCs w:val="28"/>
          <w:lang w:val="kk-KZ" w:eastAsia="ru-RU"/>
        </w:rPr>
        <w:t xml:space="preserve"> </w:t>
      </w:r>
    </w:p>
    <w:p w:rsidR="002F6DE9" w:rsidRPr="004A3615" w:rsidRDefault="004A3615" w:rsidP="001B3101">
      <w:pPr>
        <w:pStyle w:val="a3"/>
        <w:contextualSpacing/>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2F6DE9" w:rsidRPr="004A3615">
        <w:rPr>
          <w:rFonts w:ascii="Times New Roman" w:hAnsi="Times New Roman" w:cs="Times New Roman"/>
          <w:sz w:val="28"/>
          <w:szCs w:val="28"/>
          <w:lang w:val="kk-KZ" w:eastAsia="ru-RU"/>
        </w:rPr>
        <w:t>Жаңартылған білім мазмұнының аяс</w:t>
      </w:r>
      <w:r w:rsidR="001B3101">
        <w:rPr>
          <w:rFonts w:ascii="Times New Roman" w:hAnsi="Times New Roman" w:cs="Times New Roman"/>
          <w:sz w:val="28"/>
          <w:szCs w:val="28"/>
          <w:lang w:val="kk-KZ" w:eastAsia="ru-RU"/>
        </w:rPr>
        <w:t>ында еліміздегі мыңдаған мұғалім</w:t>
      </w:r>
      <w:r w:rsidR="002F6DE9" w:rsidRPr="004A3615">
        <w:rPr>
          <w:rFonts w:ascii="Times New Roman" w:hAnsi="Times New Roman" w:cs="Times New Roman"/>
          <w:sz w:val="28"/>
          <w:szCs w:val="28"/>
          <w:lang w:val="kk-KZ" w:eastAsia="ru-RU"/>
        </w:rPr>
        <w:t xml:space="preserve"> өз білімін жетілдірді. Білімді ұрпақ тәрбиелеуге әр мұғалім өзіндік үлесін қосып жүр деп білемін. Бүгінгі таңда оқушылардың қызығушылығын арттыру, қанағаттандыру үшін «жаңа тұрпаттағы сабақ» керек.  Сабақ – оқушы мен мұғалім арасындағы білім алу мен беруді біріктіретін үдеріс.</w:t>
      </w:r>
      <w:r w:rsidR="003E5C7D" w:rsidRPr="004A3615">
        <w:rPr>
          <w:rFonts w:ascii="Times New Roman" w:hAnsi="Times New Roman" w:cs="Times New Roman"/>
          <w:sz w:val="28"/>
          <w:szCs w:val="28"/>
          <w:lang w:val="kk-KZ" w:eastAsia="ru-RU"/>
        </w:rPr>
        <w:t xml:space="preserve"> Мұғалім сабақта тек білім беріп қана қоймайды, әрбір оқушының қарым-қабілетін пайымдап, шығармашылық қабілеттерін дамытады. Бұл мәселе ұстазды әрқашан толған</w:t>
      </w:r>
      <w:r w:rsidR="001B3101">
        <w:rPr>
          <w:rFonts w:ascii="Times New Roman" w:hAnsi="Times New Roman" w:cs="Times New Roman"/>
          <w:sz w:val="28"/>
          <w:szCs w:val="28"/>
          <w:lang w:val="kk-KZ" w:eastAsia="ru-RU"/>
        </w:rPr>
        <w:t>д</w:t>
      </w:r>
      <w:bookmarkStart w:id="0" w:name="_GoBack"/>
      <w:bookmarkEnd w:id="0"/>
      <w:r w:rsidR="003E5C7D" w:rsidRPr="004A3615">
        <w:rPr>
          <w:rFonts w:ascii="Times New Roman" w:hAnsi="Times New Roman" w:cs="Times New Roman"/>
          <w:sz w:val="28"/>
          <w:szCs w:val="28"/>
          <w:lang w:val="kk-KZ" w:eastAsia="ru-RU"/>
        </w:rPr>
        <w:t>ыруы тиіс. Қазіргі кезде мұғалімдер өз  сабақтарында рөлдік ойындар, талдау, проблемалық мәселелерді шешу, сыни тұрғыдан ойлау сынды жаңа форматтық үрдістерді, түрлі әдіс-тәсілдерді қолдануда. Бұл- сабақтың негізгі құрамдас бөлігі. Көптеген ұстаздарымыз әдістерді түлендіру арқылы оқушылардың пәнге, білім алуға деген қызығушылын арттырып келеді. Жаңашыл ұстаздар біздің елімізде аз емес.</w:t>
      </w:r>
      <w:r>
        <w:rPr>
          <w:rFonts w:ascii="Times New Roman" w:hAnsi="Times New Roman" w:cs="Times New Roman"/>
          <w:sz w:val="28"/>
          <w:szCs w:val="28"/>
          <w:lang w:val="kk-KZ" w:eastAsia="ru-RU"/>
        </w:rPr>
        <w:t xml:space="preserve"> Талай майталман мамандарды дайындап, ел экономикасы мен біліміне, мәдениетіне өз үлестерін қосып жатыр.</w:t>
      </w:r>
      <w:r w:rsidR="003E5C7D" w:rsidRPr="004A3615">
        <w:rPr>
          <w:rFonts w:ascii="Times New Roman" w:hAnsi="Times New Roman" w:cs="Times New Roman"/>
          <w:sz w:val="28"/>
          <w:szCs w:val="28"/>
          <w:lang w:val="kk-KZ" w:eastAsia="ru-RU"/>
        </w:rPr>
        <w:t xml:space="preserve"> Осыған қарай педагогтардың мәртебесі де өз биігіне шығып отыр.</w:t>
      </w:r>
      <w:r w:rsidR="001C73A0">
        <w:rPr>
          <w:rFonts w:ascii="Times New Roman" w:hAnsi="Times New Roman" w:cs="Times New Roman"/>
          <w:sz w:val="28"/>
          <w:szCs w:val="28"/>
          <w:lang w:val="kk-KZ" w:eastAsia="ru-RU"/>
        </w:rPr>
        <w:t xml:space="preserve"> </w:t>
      </w:r>
    </w:p>
    <w:p w:rsidR="003E5C7D" w:rsidRDefault="003E5C7D" w:rsidP="001B3101">
      <w:pPr>
        <w:pStyle w:val="a3"/>
        <w:contextualSpacing/>
        <w:jc w:val="both"/>
        <w:rPr>
          <w:rFonts w:ascii="Times New Roman" w:hAnsi="Times New Roman" w:cs="Times New Roman"/>
          <w:sz w:val="28"/>
          <w:szCs w:val="28"/>
          <w:lang w:val="kk-KZ" w:eastAsia="ru-RU"/>
        </w:rPr>
      </w:pPr>
      <w:r w:rsidRPr="004A3615">
        <w:rPr>
          <w:rFonts w:ascii="Times New Roman" w:hAnsi="Times New Roman" w:cs="Times New Roman"/>
          <w:sz w:val="28"/>
          <w:szCs w:val="28"/>
          <w:lang w:val="kk-KZ" w:eastAsia="ru-RU"/>
        </w:rPr>
        <w:t xml:space="preserve">         Біздің еліміздің білім беру жүйесіндегі басты тұлға – мұғалім. Сапалы білім беру, бәсекеге қабілетті ұрпақ тәрбиелеу мұғалімге жүктеліп отыр.</w:t>
      </w:r>
      <w:r w:rsidR="00BB6A56" w:rsidRPr="004A3615">
        <w:rPr>
          <w:rFonts w:ascii="Times New Roman" w:hAnsi="Times New Roman" w:cs="Times New Roman"/>
          <w:sz w:val="28"/>
          <w:szCs w:val="28"/>
          <w:lang w:val="kk-KZ" w:eastAsia="ru-RU"/>
        </w:rPr>
        <w:t xml:space="preserve"> Білім беру саласындағы көптеген түйткілді мәселелер біртіндеп шешімін тауып келе </w:t>
      </w:r>
      <w:r w:rsidR="00BB6A56" w:rsidRPr="004A3615">
        <w:rPr>
          <w:rFonts w:ascii="Times New Roman" w:hAnsi="Times New Roman" w:cs="Times New Roman"/>
          <w:sz w:val="28"/>
          <w:szCs w:val="28"/>
          <w:lang w:val="kk-KZ" w:eastAsia="ru-RU"/>
        </w:rPr>
        <w:lastRenderedPageBreak/>
        <w:t xml:space="preserve">жатыр. Соңғы жылдары елімізде мұғалім жүктемесі, мұғалім табысы, мұғалім мәртебесіне қатысты бірқатар атқаралылған істер – педагогтардың қоғамда маңызды тұлға екенін айқындады. «Білім – адам баласының ортақ қазынасы» деген </w:t>
      </w:r>
      <w:r w:rsidR="001B3101">
        <w:rPr>
          <w:rFonts w:ascii="Times New Roman" w:hAnsi="Times New Roman" w:cs="Times New Roman"/>
          <w:sz w:val="28"/>
          <w:szCs w:val="28"/>
          <w:lang w:val="kk-KZ" w:eastAsia="ru-RU"/>
        </w:rPr>
        <w:t xml:space="preserve">ой </w:t>
      </w:r>
      <w:r w:rsidR="00BB6A56" w:rsidRPr="004A3615">
        <w:rPr>
          <w:rFonts w:ascii="Times New Roman" w:hAnsi="Times New Roman" w:cs="Times New Roman"/>
          <w:sz w:val="28"/>
          <w:szCs w:val="28"/>
          <w:lang w:val="kk-KZ" w:eastAsia="ru-RU"/>
        </w:rPr>
        <w:t>бар, олай болса адамзаттың дамуына, әлемнің өркендеуіне үлес қосып жүрген ұстаздарға мың алғыс! Талантты, талапты,</w:t>
      </w:r>
      <w:r w:rsidR="001B3101">
        <w:rPr>
          <w:rFonts w:ascii="Times New Roman" w:hAnsi="Times New Roman" w:cs="Times New Roman"/>
          <w:sz w:val="28"/>
          <w:szCs w:val="28"/>
          <w:lang w:val="kk-KZ" w:eastAsia="ru-RU"/>
        </w:rPr>
        <w:t xml:space="preserve"> білімді ұрпақ тәрбиелеу –</w:t>
      </w:r>
      <w:r w:rsidR="00BB6A56" w:rsidRPr="004A3615">
        <w:rPr>
          <w:rFonts w:ascii="Times New Roman" w:hAnsi="Times New Roman" w:cs="Times New Roman"/>
          <w:sz w:val="28"/>
          <w:szCs w:val="28"/>
          <w:lang w:val="kk-KZ" w:eastAsia="ru-RU"/>
        </w:rPr>
        <w:t xml:space="preserve"> үлкен</w:t>
      </w:r>
      <w:r w:rsidR="001B3101">
        <w:rPr>
          <w:rFonts w:ascii="Times New Roman" w:hAnsi="Times New Roman" w:cs="Times New Roman"/>
          <w:sz w:val="28"/>
          <w:szCs w:val="28"/>
          <w:lang w:val="kk-KZ" w:eastAsia="ru-RU"/>
        </w:rPr>
        <w:t xml:space="preserve"> </w:t>
      </w:r>
      <w:r w:rsidR="00BB6A56" w:rsidRPr="004A3615">
        <w:rPr>
          <w:rFonts w:ascii="Times New Roman" w:hAnsi="Times New Roman" w:cs="Times New Roman"/>
          <w:sz w:val="28"/>
          <w:szCs w:val="28"/>
          <w:lang w:val="kk-KZ" w:eastAsia="ru-RU"/>
        </w:rPr>
        <w:t xml:space="preserve"> ерлік.  Мен осындай қиын әрі қызықты, маңызды мамандықты таңдағаныма еш өкінбеймін.</w:t>
      </w:r>
      <w:r w:rsidR="001C73A0">
        <w:rPr>
          <w:rFonts w:ascii="Times New Roman" w:hAnsi="Times New Roman" w:cs="Times New Roman"/>
          <w:sz w:val="28"/>
          <w:szCs w:val="28"/>
          <w:lang w:val="kk-KZ" w:eastAsia="ru-RU"/>
        </w:rPr>
        <w:t xml:space="preserve"> Білімді ұрпағымызмен мақтанайық!</w:t>
      </w:r>
    </w:p>
    <w:p w:rsidR="004A3615" w:rsidRDefault="004A3615" w:rsidP="001B3101">
      <w:pPr>
        <w:pStyle w:val="a3"/>
        <w:contextualSpacing/>
        <w:jc w:val="both"/>
        <w:rPr>
          <w:rFonts w:ascii="Times New Roman" w:hAnsi="Times New Roman" w:cs="Times New Roman"/>
          <w:sz w:val="28"/>
          <w:szCs w:val="28"/>
          <w:lang w:val="kk-KZ" w:eastAsia="ru-RU"/>
        </w:rPr>
      </w:pPr>
    </w:p>
    <w:p w:rsidR="004A3615" w:rsidRDefault="004A3615" w:rsidP="001B3101">
      <w:pPr>
        <w:pStyle w:val="a3"/>
        <w:contextualSpacing/>
        <w:jc w:val="both"/>
        <w:rPr>
          <w:rFonts w:ascii="Times New Roman" w:hAnsi="Times New Roman" w:cs="Times New Roman"/>
          <w:sz w:val="28"/>
          <w:szCs w:val="28"/>
          <w:lang w:val="kk-KZ" w:eastAsia="ru-RU"/>
        </w:rPr>
      </w:pPr>
    </w:p>
    <w:p w:rsidR="004A3615" w:rsidRDefault="004A3615" w:rsidP="001B3101">
      <w:pPr>
        <w:pStyle w:val="a3"/>
        <w:contextualSpacing/>
        <w:jc w:val="both"/>
        <w:rPr>
          <w:rFonts w:ascii="Times New Roman" w:hAnsi="Times New Roman" w:cs="Times New Roman"/>
          <w:sz w:val="28"/>
          <w:szCs w:val="28"/>
          <w:lang w:val="kk-KZ" w:eastAsia="ru-RU"/>
        </w:rPr>
      </w:pPr>
    </w:p>
    <w:p w:rsidR="004A3615" w:rsidRDefault="004A3615" w:rsidP="001B3101">
      <w:pPr>
        <w:pStyle w:val="a3"/>
        <w:contextualSpacing/>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B3101">
        <w:rPr>
          <w:rFonts w:ascii="Times New Roman" w:hAnsi="Times New Roman" w:cs="Times New Roman"/>
          <w:sz w:val="28"/>
          <w:szCs w:val="28"/>
          <w:lang w:val="kk-KZ" w:eastAsia="ru-RU"/>
        </w:rPr>
        <w:t xml:space="preserve">                    Нусипбаева А</w:t>
      </w:r>
      <w:r>
        <w:rPr>
          <w:rFonts w:ascii="Times New Roman" w:hAnsi="Times New Roman" w:cs="Times New Roman"/>
          <w:sz w:val="28"/>
          <w:szCs w:val="28"/>
          <w:lang w:val="kk-KZ" w:eastAsia="ru-RU"/>
        </w:rPr>
        <w:t>нар Бекмұханбетқызы</w:t>
      </w:r>
    </w:p>
    <w:p w:rsidR="004A3615" w:rsidRPr="004A3615" w:rsidRDefault="001B3101" w:rsidP="001B3101">
      <w:pPr>
        <w:pStyle w:val="a3"/>
        <w:contextualSpacing/>
        <w:jc w:val="right"/>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Алматы, 20</w:t>
      </w:r>
      <w:r w:rsidR="004A3615">
        <w:rPr>
          <w:rFonts w:ascii="Times New Roman" w:hAnsi="Times New Roman" w:cs="Times New Roman"/>
          <w:sz w:val="28"/>
          <w:szCs w:val="28"/>
          <w:lang w:val="kk-KZ" w:eastAsia="ru-RU"/>
        </w:rPr>
        <w:t>22 жыл</w:t>
      </w:r>
    </w:p>
    <w:p w:rsidR="00BB6A56" w:rsidRPr="004A3615" w:rsidRDefault="00BB6A56" w:rsidP="001B3101">
      <w:pPr>
        <w:pStyle w:val="a3"/>
        <w:contextualSpacing/>
        <w:jc w:val="both"/>
        <w:rPr>
          <w:rFonts w:ascii="Times New Roman" w:hAnsi="Times New Roman" w:cs="Times New Roman"/>
          <w:sz w:val="28"/>
          <w:szCs w:val="28"/>
          <w:lang w:val="kk-KZ" w:eastAsia="ru-RU"/>
        </w:rPr>
      </w:pPr>
    </w:p>
    <w:p w:rsidR="003E5C7D" w:rsidRPr="004A3615" w:rsidRDefault="003E5C7D" w:rsidP="001B3101">
      <w:pPr>
        <w:pStyle w:val="a3"/>
        <w:contextualSpacing/>
        <w:jc w:val="both"/>
        <w:rPr>
          <w:rFonts w:ascii="Times New Roman" w:hAnsi="Times New Roman" w:cs="Times New Roman"/>
          <w:sz w:val="28"/>
          <w:szCs w:val="28"/>
          <w:lang w:val="kk-KZ" w:eastAsia="ru-RU"/>
        </w:rPr>
      </w:pPr>
      <w:r w:rsidRPr="004A3615">
        <w:rPr>
          <w:rFonts w:ascii="Times New Roman" w:hAnsi="Times New Roman" w:cs="Times New Roman"/>
          <w:sz w:val="28"/>
          <w:szCs w:val="28"/>
          <w:lang w:val="kk-KZ" w:eastAsia="ru-RU"/>
        </w:rPr>
        <w:t xml:space="preserve">        </w:t>
      </w:r>
    </w:p>
    <w:p w:rsidR="002F6DE9" w:rsidRPr="004A3615" w:rsidRDefault="002F6DE9" w:rsidP="001B3101">
      <w:pPr>
        <w:pStyle w:val="a3"/>
        <w:contextualSpacing/>
        <w:jc w:val="both"/>
        <w:rPr>
          <w:rFonts w:ascii="Times New Roman" w:hAnsi="Times New Roman" w:cs="Times New Roman"/>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p>
    <w:p w:rsidR="00D60C4B" w:rsidRPr="004A3615" w:rsidRDefault="00D60C4B" w:rsidP="001B3101">
      <w:pPr>
        <w:pStyle w:val="a3"/>
        <w:contextualSpacing/>
        <w:jc w:val="both"/>
        <w:rPr>
          <w:rFonts w:ascii="Times New Roman" w:eastAsia="Times New Roman" w:hAnsi="Times New Roman" w:cs="Times New Roman"/>
          <w:color w:val="666666"/>
          <w:sz w:val="28"/>
          <w:szCs w:val="28"/>
          <w:lang w:val="kk-KZ" w:eastAsia="ru-RU"/>
        </w:rPr>
      </w:pPr>
      <w:r w:rsidRPr="004A3615">
        <w:rPr>
          <w:rFonts w:ascii="Times New Roman" w:eastAsia="Times New Roman" w:hAnsi="Times New Roman" w:cs="Times New Roman"/>
          <w:color w:val="666666"/>
          <w:sz w:val="28"/>
          <w:szCs w:val="28"/>
          <w:lang w:val="kk-KZ" w:eastAsia="ru-RU"/>
        </w:rPr>
        <w:t>Қазіргі таңда қоғам білім беру жүйесінен экономикалық, әлеуметтік және мәдени өзгерістерге сай болуды талап етіп отыр. Бұл мәселе туралы Қазақстан Республикасының Президенті Н.Ә.Назарбаев 2011 жылғы Қазақстан халқына «Болашақтың іргесін бірге қалаймыз!» жолдауында былай деген: «Біз білім беруді жаңғыртуды одан әрі жалғастыруға тиіспіз. Сапалы білім беру Қазақстанның индустрияландыруының және инновациялық дамуының негізіне айналуы тиіс». Бүгінгі күні еліміздің білім беру жүйесіндегі негізгі тұлға педагог болғандықтан, оқытудың жаңа деңгейіне көшуге байланысты сапалы білім беру міндеті мұғалімге жүктеледі. Мұғалім оқыту әдістемесіне жаңалықтарды енгізіп, шығармашылықпен айналысып, үнемі өз білімін жетілдіріп отыруы керек. Білімді жаңғыртудың басты мақсаты білім беру жүйесінің тұрақты дамуынан және оны ХХІ ғасыр қажеттілігіне сай қамтамасыз етуден тұрады. Қазіргі таңдағы білім беру саясатының ең бірінші міндеті – жоғары сапалы білім беруге қол жеткізіп әрі оны тұлғаның, қоғамның және мемлекеттің өзекті де, өміршең қажеттілігіне сәйкестендіру. Үздіксіз білім берудегі математика рөлі көзге ұрып тұрады. Мәселенің бәрі мынаған келіп тіреледі: «Математиканы қалай оқыту керек және оқу процесінде нені басты назарға ұстауға тиіспіз?». Математикалық білімді қалай оқыту туралы алуан түрлі теориялық ізденістерде, нақты практикалық міндеттерді шешуде математикалық әдістерге байланысты пікірлердің орын алуы – орынды құбылыс. Осының бәрі қордаланып келгенде, ұстаздар қауымының тұрақты да, жүйелі қайта даярлануы мен кәсіби біліктілігін көтеріп отырудан хабар береді.</w:t>
      </w:r>
    </w:p>
    <w:p w:rsidR="00D60C4B" w:rsidRPr="00C022F2" w:rsidRDefault="00D60C4B" w:rsidP="001B3101">
      <w:pPr>
        <w:pStyle w:val="a3"/>
        <w:contextualSpacing/>
        <w:jc w:val="both"/>
        <w:rPr>
          <w:rFonts w:ascii="Arial" w:eastAsia="Times New Roman" w:hAnsi="Arial" w:cs="Arial"/>
          <w:color w:val="666666"/>
          <w:sz w:val="24"/>
          <w:szCs w:val="24"/>
          <w:lang w:val="kk-KZ" w:eastAsia="ru-RU"/>
        </w:rPr>
      </w:pPr>
      <w:r w:rsidRPr="004A3615">
        <w:rPr>
          <w:rFonts w:ascii="Times New Roman" w:eastAsia="Times New Roman" w:hAnsi="Times New Roman" w:cs="Times New Roman"/>
          <w:color w:val="666666"/>
          <w:sz w:val="28"/>
          <w:szCs w:val="28"/>
          <w:lang w:val="kk-KZ" w:eastAsia="ru-RU"/>
        </w:rPr>
        <w:lastRenderedPageBreak/>
        <w:t>Оқушылардың қызығушылығын қанағаттандыратын «жаңа тұрпатты» сабақ қандай болмақ? Сабақ – оқушы мен мұғалім арасындағы білім алуға негізделген үрдіс. Мұғалімді оқушыға тек қана білім беру ғана емес, сонымен қатар, әрбір оқушының бойында шығармашылық қабілеттерін дамыту жолдары туралы ізденістер толғандыруы қажет. Сондықтан рольдік ойындар, талдау, проблемалық мәселелерді шешу – жаңа форматты сабақтың негізгі құрамдас бөлігі болып табылады. Осы мақсатты алға қойып, мұғалім өз тәжірибесіне оқытуды жаңаша ұйымдастыру, оқушылардың пәнге деген қызығушылығын арттыру мақсатында әрбір сабақты түрлендіріп өткізу күнделікті дағды болып қалыптасу керек. Бұл әдістер оқушылардың шығармашылық қабілеттерін арттырып, өз бетімен жұмыс істеуге, қорытындылар жасауға, жүйелі білім алуға жетелейді. Білімді дайын қалпында қабылдамай, оны өздігімен қалыптастырудың тұлғаны дамытатындығы, өздігімен құрастырылған білімнің есте ұзақ мерзімде сақталатындығы белгілі. Қайталау мен жаттауға негізделген білім (репродуктивтік) тек есте сақтау дәрежесінде болса, құрастырылған білім (конструктивтік) білім үйренушіден түсіну, қолдану, талдау, ақ</w:t>
      </w:r>
      <w:r w:rsidRPr="00C022F2">
        <w:rPr>
          <w:rFonts w:ascii="Arial" w:eastAsia="Times New Roman" w:hAnsi="Arial" w:cs="Arial"/>
          <w:color w:val="666666"/>
          <w:sz w:val="24"/>
          <w:szCs w:val="24"/>
          <w:lang w:val="kk-KZ" w:eastAsia="ru-RU"/>
        </w:rPr>
        <w:t>парат негізінде жаңа мазмұн құрастыру және бағалау сияқты белсенді әрекеттерді талап етеді. Сондықтан, пәндерді жекелей бермей, мазмұны жағынан ұқсас пәндерді біріктіре беруді тәжірибеге енгізген жөн, нәтижесінде оқушы алып жатқан білімін қайда қолданатынын ұғынып, оқуға деген ынта-жігері артады.</w:t>
      </w:r>
    </w:p>
    <w:p w:rsidR="00D60C4B" w:rsidRPr="00C022F2" w:rsidRDefault="00D60C4B" w:rsidP="001B3101">
      <w:pPr>
        <w:shd w:val="clear" w:color="auto" w:fill="FFFFFF"/>
        <w:spacing w:after="240" w:line="240" w:lineRule="auto"/>
        <w:contextualSpacing/>
        <w:textAlignment w:val="baseline"/>
        <w:rPr>
          <w:rFonts w:ascii="Arial" w:eastAsia="Times New Roman" w:hAnsi="Arial" w:cs="Arial"/>
          <w:color w:val="666666"/>
          <w:sz w:val="24"/>
          <w:szCs w:val="24"/>
          <w:lang w:val="kk-KZ" w:eastAsia="ru-RU"/>
        </w:rPr>
      </w:pPr>
      <w:r w:rsidRPr="00C022F2">
        <w:rPr>
          <w:rFonts w:ascii="Arial" w:eastAsia="Times New Roman" w:hAnsi="Arial" w:cs="Arial"/>
          <w:color w:val="666666"/>
          <w:sz w:val="24"/>
          <w:szCs w:val="24"/>
          <w:lang w:val="kk-KZ" w:eastAsia="ru-RU"/>
        </w:rPr>
        <w:t>Білім берудегі қазіргі заманғы технологиялардың көмегімен жаңа білім беру парадигмасы іске асатын құрал ретінде қарастырылады. Білім беру технологияларының даму тенденциялары тұлғаның өзін-өзі тануына және өзін-өзі дамуына мүмкіндік беретін гуманитарлық білім берумен тікелей байланысты.</w:t>
      </w:r>
    </w:p>
    <w:p w:rsidR="00D60C4B" w:rsidRPr="00C022F2" w:rsidRDefault="00D60C4B" w:rsidP="001B3101">
      <w:pPr>
        <w:shd w:val="clear" w:color="auto" w:fill="FFFFFF"/>
        <w:spacing w:after="240" w:line="240" w:lineRule="auto"/>
        <w:contextualSpacing/>
        <w:textAlignment w:val="baseline"/>
        <w:rPr>
          <w:rFonts w:ascii="Arial" w:eastAsia="Times New Roman" w:hAnsi="Arial" w:cs="Arial"/>
          <w:color w:val="666666"/>
          <w:sz w:val="24"/>
          <w:szCs w:val="24"/>
          <w:lang w:val="kk-KZ" w:eastAsia="ru-RU"/>
        </w:rPr>
      </w:pPr>
      <w:r w:rsidRPr="00C022F2">
        <w:rPr>
          <w:rFonts w:ascii="Arial" w:eastAsia="Times New Roman" w:hAnsi="Arial" w:cs="Arial"/>
          <w:color w:val="666666"/>
          <w:sz w:val="24"/>
          <w:szCs w:val="24"/>
          <w:lang w:val="kk-KZ" w:eastAsia="ru-RU"/>
        </w:rPr>
        <w:t>Педагогикалық зерттеулердің нәтижелеріне сәйкес білім берудің қазіргі заманғы технологиясының нұсқауы, төмендегі принциптердің қатысуымен жасалуы тиістігі анықталуда:</w:t>
      </w:r>
    </w:p>
    <w:p w:rsidR="00D60C4B" w:rsidRPr="002F6DE9" w:rsidRDefault="00D60C4B" w:rsidP="001B3101">
      <w:pPr>
        <w:numPr>
          <w:ilvl w:val="0"/>
          <w:numId w:val="1"/>
        </w:numPr>
        <w:shd w:val="clear" w:color="auto" w:fill="FFFFFF"/>
        <w:spacing w:after="0" w:line="240" w:lineRule="auto"/>
        <w:ind w:left="450"/>
        <w:contextualSpacing/>
        <w:textAlignment w:val="baseline"/>
        <w:rPr>
          <w:rFonts w:ascii="Arial" w:eastAsia="Times New Roman" w:hAnsi="Arial" w:cs="Arial"/>
          <w:color w:val="666666"/>
          <w:sz w:val="24"/>
          <w:szCs w:val="24"/>
          <w:lang w:val="kk-KZ" w:eastAsia="ru-RU"/>
        </w:rPr>
      </w:pPr>
      <w:r w:rsidRPr="002F6DE9">
        <w:rPr>
          <w:rFonts w:ascii="Arial" w:eastAsia="Times New Roman" w:hAnsi="Arial" w:cs="Arial"/>
          <w:color w:val="666666"/>
          <w:sz w:val="24"/>
          <w:szCs w:val="24"/>
          <w:lang w:val="kk-KZ" w:eastAsia="ru-RU"/>
        </w:rPr>
        <w:t>дидактикалық жүйені көрсететін технологияның бүтіндік принципі;</w:t>
      </w:r>
    </w:p>
    <w:p w:rsidR="00D60C4B" w:rsidRPr="002F6DE9" w:rsidRDefault="00D60C4B" w:rsidP="001B3101">
      <w:pPr>
        <w:numPr>
          <w:ilvl w:val="0"/>
          <w:numId w:val="1"/>
        </w:numPr>
        <w:shd w:val="clear" w:color="auto" w:fill="FFFFFF"/>
        <w:spacing w:after="0" w:line="240" w:lineRule="auto"/>
        <w:ind w:left="450"/>
        <w:contextualSpacing/>
        <w:textAlignment w:val="baseline"/>
        <w:rPr>
          <w:rFonts w:ascii="Arial" w:eastAsia="Times New Roman" w:hAnsi="Arial" w:cs="Arial"/>
          <w:color w:val="666666"/>
          <w:sz w:val="24"/>
          <w:szCs w:val="24"/>
          <w:lang w:val="kk-KZ" w:eastAsia="ru-RU"/>
        </w:rPr>
      </w:pPr>
      <w:r w:rsidRPr="002F6DE9">
        <w:rPr>
          <w:rFonts w:ascii="Arial" w:eastAsia="Times New Roman" w:hAnsi="Arial" w:cs="Arial"/>
          <w:color w:val="666666"/>
          <w:sz w:val="24"/>
          <w:szCs w:val="24"/>
          <w:lang w:val="kk-KZ" w:eastAsia="ru-RU"/>
        </w:rPr>
        <w:t>қойылған мақсатқа жету үшін нақты педагогикалық ортада технологияларды қайта өндіру принципі;</w:t>
      </w:r>
    </w:p>
    <w:p w:rsidR="00D60C4B" w:rsidRPr="002F6DE9" w:rsidRDefault="00D60C4B" w:rsidP="001B3101">
      <w:pPr>
        <w:numPr>
          <w:ilvl w:val="0"/>
          <w:numId w:val="1"/>
        </w:numPr>
        <w:shd w:val="clear" w:color="auto" w:fill="FFFFFF"/>
        <w:spacing w:after="0" w:line="240" w:lineRule="auto"/>
        <w:ind w:left="450"/>
        <w:contextualSpacing/>
        <w:textAlignment w:val="baseline"/>
        <w:rPr>
          <w:rFonts w:ascii="Arial" w:eastAsia="Times New Roman" w:hAnsi="Arial" w:cs="Arial"/>
          <w:color w:val="666666"/>
          <w:sz w:val="24"/>
          <w:szCs w:val="24"/>
          <w:lang w:val="kk-KZ" w:eastAsia="ru-RU"/>
        </w:rPr>
      </w:pPr>
      <w:r w:rsidRPr="002F6DE9">
        <w:rPr>
          <w:rFonts w:ascii="Arial" w:eastAsia="Times New Roman" w:hAnsi="Arial" w:cs="Arial"/>
          <w:color w:val="666666"/>
          <w:sz w:val="24"/>
          <w:szCs w:val="24"/>
          <w:lang w:val="kk-KZ" w:eastAsia="ru-RU"/>
        </w:rPr>
        <w:t>сәйкес келетін педагогикалық жүйелердің өзін-өзі дайындау механизміне әсер ететін факторлардың приоритеті және педагогикалық құрылымдарының сызықтық емес принципі;</w:t>
      </w:r>
    </w:p>
    <w:p w:rsidR="00D60C4B" w:rsidRPr="002F6DE9" w:rsidRDefault="00D60C4B" w:rsidP="001B3101">
      <w:pPr>
        <w:numPr>
          <w:ilvl w:val="0"/>
          <w:numId w:val="1"/>
        </w:numPr>
        <w:shd w:val="clear" w:color="auto" w:fill="FFFFFF"/>
        <w:spacing w:after="0" w:line="240" w:lineRule="auto"/>
        <w:ind w:left="450"/>
        <w:contextualSpacing/>
        <w:textAlignment w:val="baseline"/>
        <w:rPr>
          <w:rFonts w:ascii="Arial" w:eastAsia="Times New Roman" w:hAnsi="Arial" w:cs="Arial"/>
          <w:color w:val="666666"/>
          <w:sz w:val="24"/>
          <w:szCs w:val="24"/>
          <w:lang w:val="kk-KZ" w:eastAsia="ru-RU"/>
        </w:rPr>
      </w:pPr>
      <w:r w:rsidRPr="002F6DE9">
        <w:rPr>
          <w:rFonts w:ascii="Arial" w:eastAsia="Times New Roman" w:hAnsi="Arial" w:cs="Arial"/>
          <w:color w:val="666666"/>
          <w:sz w:val="24"/>
          <w:szCs w:val="24"/>
          <w:lang w:val="kk-KZ" w:eastAsia="ru-RU"/>
        </w:rPr>
        <w:t>оқушының жеке тұлға ретінде қалыптасуына және оның танымдық қабілеттілігіне оқыту процесінің бейімделу принципі;</w:t>
      </w:r>
    </w:p>
    <w:p w:rsidR="00D60C4B" w:rsidRPr="002F6DE9" w:rsidRDefault="00D60C4B" w:rsidP="001B3101">
      <w:pPr>
        <w:numPr>
          <w:ilvl w:val="0"/>
          <w:numId w:val="1"/>
        </w:numPr>
        <w:shd w:val="clear" w:color="auto" w:fill="FFFFFF"/>
        <w:spacing w:after="0" w:line="240" w:lineRule="auto"/>
        <w:ind w:left="450"/>
        <w:contextualSpacing/>
        <w:textAlignment w:val="baseline"/>
        <w:rPr>
          <w:rFonts w:ascii="Arial" w:eastAsia="Times New Roman" w:hAnsi="Arial" w:cs="Arial"/>
          <w:color w:val="666666"/>
          <w:sz w:val="24"/>
          <w:szCs w:val="24"/>
          <w:lang w:val="kk-KZ" w:eastAsia="ru-RU"/>
        </w:rPr>
      </w:pPr>
      <w:r w:rsidRPr="002F6DE9">
        <w:rPr>
          <w:rFonts w:ascii="Arial" w:eastAsia="Times New Roman" w:hAnsi="Arial" w:cs="Arial"/>
          <w:color w:val="666666"/>
          <w:sz w:val="24"/>
          <w:szCs w:val="24"/>
          <w:lang w:val="kk-KZ" w:eastAsia="ru-RU"/>
        </w:rPr>
        <w:t>біріктірілген білімдерді құру үшін оптимальді жағдай жасайтын оқу ақпараттарының потенциалды көп болу (артық болу) принципі.</w:t>
      </w:r>
    </w:p>
    <w:p w:rsidR="00D60C4B" w:rsidRPr="00D60C4B" w:rsidRDefault="00D60C4B" w:rsidP="001B3101">
      <w:pPr>
        <w:shd w:val="clear" w:color="auto" w:fill="FFFFFF"/>
        <w:spacing w:after="0" w:line="240" w:lineRule="auto"/>
        <w:contextualSpacing/>
        <w:textAlignment w:val="baseline"/>
        <w:rPr>
          <w:rFonts w:ascii="Arial" w:eastAsia="Times New Roman" w:hAnsi="Arial" w:cs="Arial"/>
          <w:color w:val="666666"/>
          <w:sz w:val="24"/>
          <w:szCs w:val="24"/>
          <w:lang w:eastAsia="ru-RU"/>
        </w:rPr>
      </w:pPr>
      <w:proofErr w:type="spellStart"/>
      <w:r w:rsidRPr="00D60C4B">
        <w:rPr>
          <w:rFonts w:ascii="inherit" w:eastAsia="Times New Roman" w:hAnsi="inherit" w:cs="Arial"/>
          <w:b/>
          <w:bCs/>
          <w:i/>
          <w:iCs/>
          <w:color w:val="666666"/>
          <w:sz w:val="24"/>
          <w:szCs w:val="24"/>
          <w:bdr w:val="none" w:sz="0" w:space="0" w:color="auto" w:frame="1"/>
          <w:lang w:eastAsia="ru-RU"/>
        </w:rPr>
        <w:t>Педагогикалық</w:t>
      </w:r>
      <w:proofErr w:type="spellEnd"/>
      <w:r w:rsidRPr="00D60C4B">
        <w:rPr>
          <w:rFonts w:ascii="inherit" w:eastAsia="Times New Roman" w:hAnsi="inherit" w:cs="Arial"/>
          <w:b/>
          <w:bCs/>
          <w:i/>
          <w:iCs/>
          <w:color w:val="666666"/>
          <w:sz w:val="24"/>
          <w:szCs w:val="24"/>
          <w:bdr w:val="none" w:sz="0" w:space="0" w:color="auto" w:frame="1"/>
          <w:lang w:eastAsia="ru-RU"/>
        </w:rPr>
        <w:t xml:space="preserve"> </w:t>
      </w:r>
      <w:proofErr w:type="spellStart"/>
      <w:r w:rsidRPr="00D60C4B">
        <w:rPr>
          <w:rFonts w:ascii="inherit" w:eastAsia="Times New Roman" w:hAnsi="inherit" w:cs="Arial"/>
          <w:b/>
          <w:bCs/>
          <w:i/>
          <w:iCs/>
          <w:color w:val="666666"/>
          <w:sz w:val="24"/>
          <w:szCs w:val="24"/>
          <w:bdr w:val="none" w:sz="0" w:space="0" w:color="auto" w:frame="1"/>
          <w:lang w:eastAsia="ru-RU"/>
        </w:rPr>
        <w:t>технологияның</w:t>
      </w:r>
      <w:proofErr w:type="spellEnd"/>
      <w:r w:rsidRPr="00D60C4B">
        <w:rPr>
          <w:rFonts w:ascii="inherit" w:eastAsia="Times New Roman" w:hAnsi="inherit" w:cs="Arial"/>
          <w:b/>
          <w:bCs/>
          <w:i/>
          <w:iCs/>
          <w:color w:val="666666"/>
          <w:sz w:val="24"/>
          <w:szCs w:val="24"/>
          <w:bdr w:val="none" w:sz="0" w:space="0" w:color="auto" w:frame="1"/>
          <w:lang w:eastAsia="ru-RU"/>
        </w:rPr>
        <w:t xml:space="preserve"> </w:t>
      </w:r>
      <w:proofErr w:type="spellStart"/>
      <w:r w:rsidRPr="00D60C4B">
        <w:rPr>
          <w:rFonts w:ascii="inherit" w:eastAsia="Times New Roman" w:hAnsi="inherit" w:cs="Arial"/>
          <w:b/>
          <w:bCs/>
          <w:i/>
          <w:iCs/>
          <w:color w:val="666666"/>
          <w:sz w:val="24"/>
          <w:szCs w:val="24"/>
          <w:bdr w:val="none" w:sz="0" w:space="0" w:color="auto" w:frame="1"/>
          <w:lang w:eastAsia="ru-RU"/>
        </w:rPr>
        <w:t>міндеттері</w:t>
      </w:r>
      <w:proofErr w:type="spellEnd"/>
      <w:r w:rsidRPr="00D60C4B">
        <w:rPr>
          <w:rFonts w:ascii="inherit" w:eastAsia="Times New Roman" w:hAnsi="inherit" w:cs="Arial"/>
          <w:b/>
          <w:bCs/>
          <w:i/>
          <w:iCs/>
          <w:color w:val="666666"/>
          <w:sz w:val="24"/>
          <w:szCs w:val="24"/>
          <w:bdr w:val="none" w:sz="0" w:space="0" w:color="auto" w:frame="1"/>
          <w:lang w:eastAsia="ru-RU"/>
        </w:rPr>
        <w:t>:</w:t>
      </w:r>
    </w:p>
    <w:p w:rsidR="00D60C4B" w:rsidRPr="00D60C4B" w:rsidRDefault="00D60C4B" w:rsidP="001B3101">
      <w:pPr>
        <w:numPr>
          <w:ilvl w:val="0"/>
          <w:numId w:val="2"/>
        </w:numPr>
        <w:shd w:val="clear" w:color="auto" w:fill="FFFFFF"/>
        <w:spacing w:after="0" w:line="240" w:lineRule="auto"/>
        <w:ind w:left="450"/>
        <w:contextualSpacing/>
        <w:textAlignment w:val="baseline"/>
        <w:rPr>
          <w:rFonts w:ascii="Arial" w:eastAsia="Times New Roman" w:hAnsi="Arial" w:cs="Arial"/>
          <w:color w:val="666666"/>
          <w:sz w:val="24"/>
          <w:szCs w:val="24"/>
          <w:lang w:eastAsia="ru-RU"/>
        </w:rPr>
      </w:pPr>
      <w:proofErr w:type="spellStart"/>
      <w:proofErr w:type="gramStart"/>
      <w:r w:rsidRPr="00D60C4B">
        <w:rPr>
          <w:rFonts w:ascii="Arial" w:eastAsia="Times New Roman" w:hAnsi="Arial" w:cs="Arial"/>
          <w:color w:val="666666"/>
          <w:sz w:val="24"/>
          <w:szCs w:val="24"/>
          <w:lang w:eastAsia="ru-RU"/>
        </w:rPr>
        <w:t>әр</w:t>
      </w:r>
      <w:proofErr w:type="spellEnd"/>
      <w:proofErr w:type="gram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түрлі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қызмет</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саласындағы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іскерлік</w:t>
      </w:r>
      <w:proofErr w:type="spellEnd"/>
      <w:r w:rsidRPr="00D60C4B">
        <w:rPr>
          <w:rFonts w:ascii="Arial" w:eastAsia="Times New Roman" w:hAnsi="Arial" w:cs="Arial"/>
          <w:color w:val="666666"/>
          <w:sz w:val="24"/>
          <w:szCs w:val="24"/>
          <w:lang w:eastAsia="ru-RU"/>
        </w:rPr>
        <w:t xml:space="preserve"> пен </w:t>
      </w:r>
      <w:proofErr w:type="spellStart"/>
      <w:r w:rsidRPr="00D60C4B">
        <w:rPr>
          <w:rFonts w:ascii="Arial" w:eastAsia="Times New Roman" w:hAnsi="Arial" w:cs="Arial"/>
          <w:color w:val="666666"/>
          <w:sz w:val="24"/>
          <w:szCs w:val="24"/>
          <w:lang w:eastAsia="ru-RU"/>
        </w:rPr>
        <w:t>дағдылардың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шыңдау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білімнің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тереңдігін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беріктігін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арттыру</w:t>
      </w:r>
      <w:proofErr w:type="spellEnd"/>
      <w:r w:rsidRPr="00D60C4B">
        <w:rPr>
          <w:rFonts w:ascii="Arial" w:eastAsia="Times New Roman" w:hAnsi="Arial" w:cs="Arial"/>
          <w:color w:val="666666"/>
          <w:sz w:val="24"/>
          <w:szCs w:val="24"/>
          <w:lang w:eastAsia="ru-RU"/>
        </w:rPr>
        <w:t>;</w:t>
      </w:r>
    </w:p>
    <w:p w:rsidR="00D60C4B" w:rsidRPr="00D60C4B" w:rsidRDefault="00D60C4B" w:rsidP="001B3101">
      <w:pPr>
        <w:numPr>
          <w:ilvl w:val="0"/>
          <w:numId w:val="2"/>
        </w:numPr>
        <w:shd w:val="clear" w:color="auto" w:fill="FFFFFF"/>
        <w:spacing w:after="0" w:line="240" w:lineRule="auto"/>
        <w:ind w:left="450"/>
        <w:contextualSpacing/>
        <w:textAlignment w:val="baseline"/>
        <w:rPr>
          <w:rFonts w:ascii="Arial" w:eastAsia="Times New Roman" w:hAnsi="Arial" w:cs="Arial"/>
          <w:color w:val="666666"/>
          <w:sz w:val="24"/>
          <w:szCs w:val="24"/>
          <w:lang w:eastAsia="ru-RU"/>
        </w:rPr>
      </w:pPr>
      <w:proofErr w:type="spellStart"/>
      <w:proofErr w:type="gramStart"/>
      <w:r w:rsidRPr="00D60C4B">
        <w:rPr>
          <w:rFonts w:ascii="Arial" w:eastAsia="Times New Roman" w:hAnsi="Arial" w:cs="Arial"/>
          <w:color w:val="666666"/>
          <w:sz w:val="24"/>
          <w:szCs w:val="24"/>
          <w:lang w:eastAsia="ru-RU"/>
        </w:rPr>
        <w:t>мінез</w:t>
      </w:r>
      <w:proofErr w:type="spellEnd"/>
      <w:proofErr w:type="gramEnd"/>
      <w:r w:rsidRPr="00D60C4B">
        <w:rPr>
          <w:rFonts w:ascii="Arial" w:eastAsia="Times New Roman" w:hAnsi="Arial" w:cs="Arial"/>
          <w:color w:val="666666"/>
          <w:sz w:val="24"/>
          <w:szCs w:val="24"/>
          <w:lang w:eastAsia="ru-RU"/>
        </w:rPr>
        <w:t xml:space="preserve"> – </w:t>
      </w:r>
      <w:proofErr w:type="spellStart"/>
      <w:r w:rsidRPr="00D60C4B">
        <w:rPr>
          <w:rFonts w:ascii="Arial" w:eastAsia="Times New Roman" w:hAnsi="Arial" w:cs="Arial"/>
          <w:color w:val="666666"/>
          <w:sz w:val="24"/>
          <w:szCs w:val="24"/>
          <w:lang w:eastAsia="ru-RU"/>
        </w:rPr>
        <w:t>құлықтағы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әлеуметтік</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құнды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әдеттер</w:t>
      </w:r>
      <w:proofErr w:type="spellEnd"/>
      <w:r w:rsidRPr="00D60C4B">
        <w:rPr>
          <w:rFonts w:ascii="Arial" w:eastAsia="Times New Roman" w:hAnsi="Arial" w:cs="Arial"/>
          <w:color w:val="666666"/>
          <w:sz w:val="24"/>
          <w:szCs w:val="24"/>
          <w:lang w:eastAsia="ru-RU"/>
        </w:rPr>
        <w:t xml:space="preserve"> мен </w:t>
      </w:r>
      <w:proofErr w:type="spellStart"/>
      <w:r w:rsidRPr="00D60C4B">
        <w:rPr>
          <w:rFonts w:ascii="Arial" w:eastAsia="Times New Roman" w:hAnsi="Arial" w:cs="Arial"/>
          <w:color w:val="666666"/>
          <w:sz w:val="24"/>
          <w:szCs w:val="24"/>
          <w:lang w:eastAsia="ru-RU"/>
        </w:rPr>
        <w:t>формаларды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нығайту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және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арттыру</w:t>
      </w:r>
      <w:proofErr w:type="spellEnd"/>
      <w:r w:rsidRPr="00D60C4B">
        <w:rPr>
          <w:rFonts w:ascii="Arial" w:eastAsia="Times New Roman" w:hAnsi="Arial" w:cs="Arial"/>
          <w:color w:val="666666"/>
          <w:sz w:val="24"/>
          <w:szCs w:val="24"/>
          <w:lang w:eastAsia="ru-RU"/>
        </w:rPr>
        <w:t>;</w:t>
      </w:r>
    </w:p>
    <w:p w:rsidR="00D60C4B" w:rsidRPr="00D60C4B" w:rsidRDefault="00D60C4B" w:rsidP="001B3101">
      <w:pPr>
        <w:numPr>
          <w:ilvl w:val="0"/>
          <w:numId w:val="2"/>
        </w:numPr>
        <w:shd w:val="clear" w:color="auto" w:fill="FFFFFF"/>
        <w:spacing w:after="0" w:line="240" w:lineRule="auto"/>
        <w:ind w:left="450"/>
        <w:contextualSpacing/>
        <w:textAlignment w:val="baseline"/>
        <w:rPr>
          <w:rFonts w:ascii="Arial" w:eastAsia="Times New Roman" w:hAnsi="Arial" w:cs="Arial"/>
          <w:color w:val="666666"/>
          <w:sz w:val="24"/>
          <w:szCs w:val="24"/>
          <w:lang w:eastAsia="ru-RU"/>
        </w:rPr>
      </w:pPr>
      <w:proofErr w:type="spellStart"/>
      <w:proofErr w:type="gramStart"/>
      <w:r w:rsidRPr="00D60C4B">
        <w:rPr>
          <w:rFonts w:ascii="Arial" w:eastAsia="Times New Roman" w:hAnsi="Arial" w:cs="Arial"/>
          <w:color w:val="666666"/>
          <w:sz w:val="24"/>
          <w:szCs w:val="24"/>
          <w:lang w:eastAsia="ru-RU"/>
        </w:rPr>
        <w:t>технологиялық</w:t>
      </w:r>
      <w:proofErr w:type="spellEnd"/>
      <w:proofErr w:type="gram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құрал-саймандармен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жұмыс</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істеуге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үйрету</w:t>
      </w:r>
      <w:proofErr w:type="spellEnd"/>
      <w:r w:rsidRPr="00D60C4B">
        <w:rPr>
          <w:rFonts w:ascii="Arial" w:eastAsia="Times New Roman" w:hAnsi="Arial" w:cs="Arial"/>
          <w:color w:val="666666"/>
          <w:sz w:val="24"/>
          <w:szCs w:val="24"/>
          <w:lang w:eastAsia="ru-RU"/>
        </w:rPr>
        <w:t>;</w:t>
      </w:r>
    </w:p>
    <w:p w:rsidR="00D60C4B" w:rsidRPr="00D60C4B" w:rsidRDefault="00D60C4B" w:rsidP="001B3101">
      <w:pPr>
        <w:numPr>
          <w:ilvl w:val="0"/>
          <w:numId w:val="2"/>
        </w:numPr>
        <w:shd w:val="clear" w:color="auto" w:fill="FFFFFF"/>
        <w:spacing w:after="0" w:line="240" w:lineRule="auto"/>
        <w:ind w:left="450"/>
        <w:contextualSpacing/>
        <w:textAlignment w:val="baseline"/>
        <w:rPr>
          <w:rFonts w:ascii="Arial" w:eastAsia="Times New Roman" w:hAnsi="Arial" w:cs="Arial"/>
          <w:color w:val="666666"/>
          <w:sz w:val="24"/>
          <w:szCs w:val="24"/>
          <w:lang w:eastAsia="ru-RU"/>
        </w:rPr>
      </w:pPr>
      <w:proofErr w:type="spellStart"/>
      <w:proofErr w:type="gramStart"/>
      <w:r w:rsidRPr="00D60C4B">
        <w:rPr>
          <w:rFonts w:ascii="Arial" w:eastAsia="Times New Roman" w:hAnsi="Arial" w:cs="Arial"/>
          <w:color w:val="666666"/>
          <w:sz w:val="24"/>
          <w:szCs w:val="24"/>
          <w:lang w:eastAsia="ru-RU"/>
        </w:rPr>
        <w:t>технологиялық</w:t>
      </w:r>
      <w:proofErr w:type="spellEnd"/>
      <w:proofErr w:type="gram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ойлау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дағдыларын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дамыту</w:t>
      </w:r>
      <w:proofErr w:type="spellEnd"/>
      <w:r w:rsidRPr="00D60C4B">
        <w:rPr>
          <w:rFonts w:ascii="Arial" w:eastAsia="Times New Roman" w:hAnsi="Arial" w:cs="Arial"/>
          <w:color w:val="666666"/>
          <w:sz w:val="24"/>
          <w:szCs w:val="24"/>
          <w:lang w:eastAsia="ru-RU"/>
        </w:rPr>
        <w:t>;</w:t>
      </w:r>
    </w:p>
    <w:p w:rsidR="00D60C4B" w:rsidRPr="00D60C4B" w:rsidRDefault="00D60C4B" w:rsidP="001B3101">
      <w:pPr>
        <w:numPr>
          <w:ilvl w:val="0"/>
          <w:numId w:val="2"/>
        </w:numPr>
        <w:shd w:val="clear" w:color="auto" w:fill="FFFFFF"/>
        <w:spacing w:after="0" w:line="240" w:lineRule="auto"/>
        <w:ind w:left="450"/>
        <w:contextualSpacing/>
        <w:textAlignment w:val="baseline"/>
        <w:rPr>
          <w:rFonts w:ascii="Arial" w:eastAsia="Times New Roman" w:hAnsi="Arial" w:cs="Arial"/>
          <w:color w:val="666666"/>
          <w:sz w:val="24"/>
          <w:szCs w:val="24"/>
          <w:lang w:eastAsia="ru-RU"/>
        </w:rPr>
      </w:pPr>
      <w:proofErr w:type="spellStart"/>
      <w:proofErr w:type="gramStart"/>
      <w:r w:rsidRPr="00D60C4B">
        <w:rPr>
          <w:rFonts w:ascii="Arial" w:eastAsia="Times New Roman" w:hAnsi="Arial" w:cs="Arial"/>
          <w:color w:val="666666"/>
          <w:sz w:val="24"/>
          <w:szCs w:val="24"/>
          <w:lang w:eastAsia="ru-RU"/>
        </w:rPr>
        <w:t>оқу</w:t>
      </w:r>
      <w:proofErr w:type="spellEnd"/>
      <w:proofErr w:type="gram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міндеттері</w:t>
      </w:r>
      <w:proofErr w:type="spellEnd"/>
      <w:r w:rsidRPr="00D60C4B">
        <w:rPr>
          <w:rFonts w:ascii="Arial" w:eastAsia="Times New Roman" w:hAnsi="Arial" w:cs="Arial"/>
          <w:color w:val="666666"/>
          <w:sz w:val="24"/>
          <w:szCs w:val="24"/>
          <w:lang w:eastAsia="ru-RU"/>
        </w:rPr>
        <w:t xml:space="preserve"> мен </w:t>
      </w:r>
      <w:proofErr w:type="spellStart"/>
      <w:r w:rsidRPr="00D60C4B">
        <w:rPr>
          <w:rFonts w:ascii="Arial" w:eastAsia="Times New Roman" w:hAnsi="Arial" w:cs="Arial"/>
          <w:color w:val="666666"/>
          <w:sz w:val="24"/>
          <w:szCs w:val="24"/>
          <w:lang w:eastAsia="ru-RU"/>
        </w:rPr>
        <w:t>қоғамдық</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пайдалы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еңбек</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ұйымдастыруда</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технологиялық</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тәртіпке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сай</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нақты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әдеттерді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тәрбиелеу</w:t>
      </w:r>
      <w:proofErr w:type="spellEnd"/>
      <w:r w:rsidRPr="00D60C4B">
        <w:rPr>
          <w:rFonts w:ascii="Arial" w:eastAsia="Times New Roman" w:hAnsi="Arial" w:cs="Arial"/>
          <w:color w:val="666666"/>
          <w:sz w:val="24"/>
          <w:szCs w:val="24"/>
          <w:lang w:eastAsia="ru-RU"/>
        </w:rPr>
        <w:t>.</w:t>
      </w:r>
    </w:p>
    <w:p w:rsidR="00D60C4B" w:rsidRPr="00D60C4B" w:rsidRDefault="00D60C4B" w:rsidP="001B3101">
      <w:pPr>
        <w:shd w:val="clear" w:color="auto" w:fill="FFFFFF"/>
        <w:spacing w:after="240" w:line="240" w:lineRule="auto"/>
        <w:contextualSpacing/>
        <w:textAlignment w:val="baseline"/>
        <w:rPr>
          <w:rFonts w:ascii="Arial" w:eastAsia="Times New Roman" w:hAnsi="Arial" w:cs="Arial"/>
          <w:color w:val="666666"/>
          <w:sz w:val="24"/>
          <w:szCs w:val="24"/>
          <w:lang w:eastAsia="ru-RU"/>
        </w:rPr>
      </w:pPr>
      <w:proofErr w:type="spellStart"/>
      <w:r w:rsidRPr="00D60C4B">
        <w:rPr>
          <w:rFonts w:ascii="Arial" w:eastAsia="Times New Roman" w:hAnsi="Arial" w:cs="Arial"/>
          <w:color w:val="666666"/>
          <w:sz w:val="24"/>
          <w:szCs w:val="24"/>
          <w:lang w:eastAsia="ru-RU"/>
        </w:rPr>
        <w:t>Педагогикалық</w:t>
      </w:r>
      <w:proofErr w:type="spellEnd"/>
      <w:r w:rsidRPr="00D60C4B">
        <w:rPr>
          <w:rFonts w:ascii="Arial" w:eastAsia="Times New Roman" w:hAnsi="Arial" w:cs="Arial"/>
          <w:color w:val="666666"/>
          <w:sz w:val="24"/>
          <w:szCs w:val="24"/>
          <w:lang w:eastAsia="ru-RU"/>
        </w:rPr>
        <w:t xml:space="preserve"> технология </w:t>
      </w:r>
      <w:proofErr w:type="spellStart"/>
      <w:r w:rsidRPr="00D60C4B">
        <w:rPr>
          <w:rFonts w:ascii="Arial" w:eastAsia="Times New Roman" w:hAnsi="Arial" w:cs="Arial"/>
          <w:color w:val="666666"/>
          <w:sz w:val="24"/>
          <w:szCs w:val="24"/>
          <w:lang w:eastAsia="ru-RU"/>
        </w:rPr>
        <w:t>әр</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түрлі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жағдайлардағы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нақты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өзара</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іс-</w:t>
      </w:r>
      <w:proofErr w:type="gramStart"/>
      <w:r w:rsidRPr="00D60C4B">
        <w:rPr>
          <w:rFonts w:ascii="Arial" w:eastAsia="Times New Roman" w:hAnsi="Arial" w:cs="Arial"/>
          <w:color w:val="666666"/>
          <w:sz w:val="24"/>
          <w:szCs w:val="24"/>
          <w:lang w:eastAsia="ru-RU"/>
        </w:rPr>
        <w:t>қимылдарды</w:t>
      </w:r>
      <w:proofErr w:type="spellEnd"/>
      <w:r w:rsidRPr="00D60C4B">
        <w:rPr>
          <w:rFonts w:ascii="Arial" w:eastAsia="Times New Roman" w:hAnsi="Arial" w:cs="Arial"/>
          <w:color w:val="666666"/>
          <w:sz w:val="24"/>
          <w:szCs w:val="24"/>
          <w:lang w:eastAsia="ru-RU"/>
        </w:rPr>
        <w:t>,  </w:t>
      </w:r>
      <w:proofErr w:type="spellStart"/>
      <w:r w:rsidRPr="00D60C4B">
        <w:rPr>
          <w:rFonts w:ascii="Arial" w:eastAsia="Times New Roman" w:hAnsi="Arial" w:cs="Arial"/>
          <w:color w:val="666666"/>
          <w:sz w:val="24"/>
          <w:szCs w:val="24"/>
          <w:lang w:eastAsia="ru-RU"/>
        </w:rPr>
        <w:t>жүйеленген</w:t>
      </w:r>
      <w:proofErr w:type="spellEnd"/>
      <w:proofErr w:type="gram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бағдарланған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оқыту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және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тәрбиелеу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стандарттарына</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lastRenderedPageBreak/>
        <w:t>сай</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тәсілдер</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негізінде</w:t>
      </w:r>
      <w:proofErr w:type="spellEnd"/>
      <w:r w:rsidRPr="00D60C4B">
        <w:rPr>
          <w:rFonts w:ascii="Arial" w:eastAsia="Times New Roman" w:hAnsi="Arial" w:cs="Arial"/>
          <w:color w:val="666666"/>
          <w:sz w:val="24"/>
          <w:szCs w:val="24"/>
          <w:lang w:eastAsia="ru-RU"/>
        </w:rPr>
        <w:t xml:space="preserve"> компьютер мен </w:t>
      </w:r>
      <w:proofErr w:type="spellStart"/>
      <w:r w:rsidRPr="00D60C4B">
        <w:rPr>
          <w:rFonts w:ascii="Arial" w:eastAsia="Times New Roman" w:hAnsi="Arial" w:cs="Arial"/>
          <w:color w:val="666666"/>
          <w:sz w:val="24"/>
          <w:szCs w:val="24"/>
          <w:lang w:eastAsia="ru-RU"/>
        </w:rPr>
        <w:t>техникалық</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құралдар</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қолдану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арқылы</w:t>
      </w:r>
      <w:proofErr w:type="spellEnd"/>
      <w:r w:rsidRPr="00D60C4B">
        <w:rPr>
          <w:rFonts w:ascii="Arial" w:eastAsia="Times New Roman" w:hAnsi="Arial" w:cs="Arial"/>
          <w:color w:val="666666"/>
          <w:sz w:val="24"/>
          <w:szCs w:val="24"/>
          <w:lang w:eastAsia="ru-RU"/>
        </w:rPr>
        <w:t xml:space="preserve"> да </w:t>
      </w:r>
      <w:proofErr w:type="spellStart"/>
      <w:r w:rsidRPr="00D60C4B">
        <w:rPr>
          <w:rFonts w:ascii="Arial" w:eastAsia="Times New Roman" w:hAnsi="Arial" w:cs="Arial"/>
          <w:color w:val="666666"/>
          <w:sz w:val="24"/>
          <w:szCs w:val="24"/>
          <w:lang w:eastAsia="ru-RU"/>
        </w:rPr>
        <w:t>ұйымдастырылады</w:t>
      </w:r>
      <w:proofErr w:type="spellEnd"/>
      <w:r w:rsidRPr="00D60C4B">
        <w:rPr>
          <w:rFonts w:ascii="Arial" w:eastAsia="Times New Roman" w:hAnsi="Arial" w:cs="Arial"/>
          <w:color w:val="666666"/>
          <w:sz w:val="24"/>
          <w:szCs w:val="24"/>
          <w:lang w:eastAsia="ru-RU"/>
        </w:rPr>
        <w:t>. </w:t>
      </w:r>
      <w:proofErr w:type="spellStart"/>
      <w:r w:rsidRPr="00D60C4B">
        <w:rPr>
          <w:rFonts w:ascii="Arial" w:eastAsia="Times New Roman" w:hAnsi="Arial" w:cs="Arial"/>
          <w:color w:val="666666"/>
          <w:sz w:val="24"/>
          <w:szCs w:val="24"/>
          <w:lang w:eastAsia="ru-RU"/>
        </w:rPr>
        <w:t>Бүгінгі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таңда</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білім</w:t>
      </w:r>
      <w:proofErr w:type="spellEnd"/>
      <w:r w:rsidRPr="00D60C4B">
        <w:rPr>
          <w:rFonts w:ascii="Arial" w:eastAsia="Times New Roman" w:hAnsi="Arial" w:cs="Arial"/>
          <w:color w:val="666666"/>
          <w:sz w:val="24"/>
          <w:szCs w:val="24"/>
          <w:lang w:eastAsia="ru-RU"/>
        </w:rPr>
        <w:t xml:space="preserve"> беру </w:t>
      </w:r>
      <w:proofErr w:type="spellStart"/>
      <w:r w:rsidRPr="00D60C4B">
        <w:rPr>
          <w:rFonts w:ascii="Arial" w:eastAsia="Times New Roman" w:hAnsi="Arial" w:cs="Arial"/>
          <w:color w:val="666666"/>
          <w:sz w:val="24"/>
          <w:szCs w:val="24"/>
          <w:lang w:eastAsia="ru-RU"/>
        </w:rPr>
        <w:t>жүйесінің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құрылымдарында</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оқытудың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айқындалған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көптеген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технологияларын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пайдаланып</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жатқандығы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белгілі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Болашақ</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маманға</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тәжірибе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беруде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ақпаратпен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жұмыс</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істеу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әдістеріне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жаңа</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білімдерді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құру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әдістеріне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ең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маңыздысы</w:t>
      </w:r>
      <w:proofErr w:type="spellEnd"/>
      <w:r w:rsidRPr="00D60C4B">
        <w:rPr>
          <w:rFonts w:ascii="Arial" w:eastAsia="Times New Roman" w:hAnsi="Arial" w:cs="Arial"/>
          <w:color w:val="666666"/>
          <w:sz w:val="24"/>
          <w:szCs w:val="24"/>
          <w:lang w:eastAsia="ru-RU"/>
        </w:rPr>
        <w:t xml:space="preserve"> – </w:t>
      </w:r>
      <w:proofErr w:type="spellStart"/>
      <w:r w:rsidRPr="00D60C4B">
        <w:rPr>
          <w:rFonts w:ascii="Arial" w:eastAsia="Times New Roman" w:hAnsi="Arial" w:cs="Arial"/>
          <w:color w:val="666666"/>
          <w:sz w:val="24"/>
          <w:szCs w:val="24"/>
          <w:lang w:eastAsia="ru-RU"/>
        </w:rPr>
        <w:t>әлемнің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дамуы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туралы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білімдердің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қажетті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деңгейін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қалыптастыратын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әдістерге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үйрету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Сондықтан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әрбір</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оқытушыға</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және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оқушыға</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оқыту</w:t>
      </w:r>
      <w:proofErr w:type="spellEnd"/>
      <w:r w:rsidRPr="00D60C4B">
        <w:rPr>
          <w:rFonts w:ascii="Arial" w:eastAsia="Times New Roman" w:hAnsi="Arial" w:cs="Arial"/>
          <w:color w:val="666666"/>
          <w:sz w:val="24"/>
          <w:szCs w:val="24"/>
          <w:lang w:eastAsia="ru-RU"/>
        </w:rPr>
        <w:t>» мен «</w:t>
      </w:r>
      <w:proofErr w:type="spellStart"/>
      <w:r w:rsidRPr="00D60C4B">
        <w:rPr>
          <w:rFonts w:ascii="Arial" w:eastAsia="Times New Roman" w:hAnsi="Arial" w:cs="Arial"/>
          <w:color w:val="666666"/>
          <w:sz w:val="24"/>
          <w:szCs w:val="24"/>
          <w:lang w:eastAsia="ru-RU"/>
        </w:rPr>
        <w:t>үйрену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процестерін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игеру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үшін</w:t>
      </w:r>
      <w:proofErr w:type="spellEnd"/>
      <w:r w:rsidRPr="00D60C4B">
        <w:rPr>
          <w:rFonts w:ascii="Arial" w:eastAsia="Times New Roman" w:hAnsi="Arial" w:cs="Arial"/>
          <w:color w:val="666666"/>
          <w:sz w:val="24"/>
          <w:szCs w:val="24"/>
          <w:lang w:eastAsia="ru-RU"/>
        </w:rPr>
        <w:t xml:space="preserve"> 3 </w:t>
      </w:r>
      <w:proofErr w:type="spellStart"/>
      <w:r w:rsidRPr="00D60C4B">
        <w:rPr>
          <w:rFonts w:ascii="Arial" w:eastAsia="Times New Roman" w:hAnsi="Arial" w:cs="Arial"/>
          <w:color w:val="666666"/>
          <w:sz w:val="24"/>
          <w:szCs w:val="24"/>
          <w:lang w:eastAsia="ru-RU"/>
        </w:rPr>
        <w:t>тілді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меңгеруі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қажет</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ана</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тілін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ғылым</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тілін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және</w:t>
      </w:r>
      <w:proofErr w:type="spellEnd"/>
      <w:r w:rsidRPr="00D60C4B">
        <w:rPr>
          <w:rFonts w:ascii="Arial" w:eastAsia="Times New Roman" w:hAnsi="Arial" w:cs="Arial"/>
          <w:color w:val="666666"/>
          <w:sz w:val="24"/>
          <w:szCs w:val="24"/>
          <w:lang w:eastAsia="ru-RU"/>
        </w:rPr>
        <w:t xml:space="preserve"> технология </w:t>
      </w:r>
      <w:proofErr w:type="spellStart"/>
      <w:r w:rsidRPr="00D60C4B">
        <w:rPr>
          <w:rFonts w:ascii="Arial" w:eastAsia="Times New Roman" w:hAnsi="Arial" w:cs="Arial"/>
          <w:color w:val="666666"/>
          <w:sz w:val="24"/>
          <w:szCs w:val="24"/>
          <w:lang w:eastAsia="ru-RU"/>
        </w:rPr>
        <w:t>тілін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Сонымен</w:t>
      </w:r>
      <w:proofErr w:type="spellEnd"/>
      <w:r w:rsidRPr="00D60C4B">
        <w:rPr>
          <w:rFonts w:ascii="Arial" w:eastAsia="Times New Roman" w:hAnsi="Arial" w:cs="Arial"/>
          <w:color w:val="666666"/>
          <w:sz w:val="24"/>
          <w:szCs w:val="24"/>
          <w:lang w:eastAsia="ru-RU"/>
        </w:rPr>
        <w:t xml:space="preserve"> технология </w:t>
      </w:r>
      <w:proofErr w:type="spellStart"/>
      <w:r w:rsidRPr="00D60C4B">
        <w:rPr>
          <w:rFonts w:ascii="Arial" w:eastAsia="Times New Roman" w:hAnsi="Arial" w:cs="Arial"/>
          <w:color w:val="666666"/>
          <w:sz w:val="24"/>
          <w:szCs w:val="24"/>
          <w:lang w:eastAsia="ru-RU"/>
        </w:rPr>
        <w:t>көмегімен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білімдерді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іскерлікті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дағдыларды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игеру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процесінде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тұлғалық</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қасиеттің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дамуында</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нәтижелі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шешімге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жету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мүмкіндігі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қамтамасыз</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етіледі</w:t>
      </w:r>
      <w:proofErr w:type="spellEnd"/>
      <w:r w:rsidRPr="00D60C4B">
        <w:rPr>
          <w:rFonts w:ascii="Arial" w:eastAsia="Times New Roman" w:hAnsi="Arial" w:cs="Arial"/>
          <w:color w:val="666666"/>
          <w:sz w:val="24"/>
          <w:szCs w:val="24"/>
          <w:lang w:eastAsia="ru-RU"/>
        </w:rPr>
        <w:t>. «</w:t>
      </w:r>
      <w:proofErr w:type="spellStart"/>
      <w:r w:rsidRPr="00D60C4B">
        <w:rPr>
          <w:rFonts w:ascii="Arial" w:eastAsia="Times New Roman" w:hAnsi="Arial" w:cs="Arial"/>
          <w:color w:val="666666"/>
          <w:sz w:val="24"/>
          <w:szCs w:val="24"/>
          <w:lang w:eastAsia="ru-RU"/>
        </w:rPr>
        <w:t>Педагогикалық</w:t>
      </w:r>
      <w:proofErr w:type="spellEnd"/>
      <w:r w:rsidRPr="00D60C4B">
        <w:rPr>
          <w:rFonts w:ascii="Arial" w:eastAsia="Times New Roman" w:hAnsi="Arial" w:cs="Arial"/>
          <w:color w:val="666666"/>
          <w:sz w:val="24"/>
          <w:szCs w:val="24"/>
          <w:lang w:eastAsia="ru-RU"/>
        </w:rPr>
        <w:t xml:space="preserve"> технология» </w:t>
      </w:r>
      <w:proofErr w:type="spellStart"/>
      <w:r w:rsidRPr="00D60C4B">
        <w:rPr>
          <w:rFonts w:ascii="Arial" w:eastAsia="Times New Roman" w:hAnsi="Arial" w:cs="Arial"/>
          <w:color w:val="666666"/>
          <w:sz w:val="24"/>
          <w:szCs w:val="24"/>
          <w:lang w:eastAsia="ru-RU"/>
        </w:rPr>
        <w:t>оның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ішінде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оқыту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технологиясы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ұғымын</w:t>
      </w:r>
      <w:proofErr w:type="spellEnd"/>
      <w:r w:rsidRPr="00D60C4B">
        <w:rPr>
          <w:rFonts w:ascii="Arial" w:eastAsia="Times New Roman" w:hAnsi="Arial" w:cs="Arial"/>
          <w:color w:val="666666"/>
          <w:sz w:val="24"/>
          <w:szCs w:val="24"/>
          <w:lang w:eastAsia="ru-RU"/>
        </w:rPr>
        <w:t> </w:t>
      </w:r>
      <w:proofErr w:type="spellStart"/>
      <w:r w:rsidRPr="00D60C4B">
        <w:rPr>
          <w:rFonts w:ascii="Arial" w:eastAsia="Times New Roman" w:hAnsi="Arial" w:cs="Arial"/>
          <w:color w:val="666666"/>
          <w:sz w:val="24"/>
          <w:szCs w:val="24"/>
          <w:lang w:eastAsia="ru-RU"/>
        </w:rPr>
        <w:t>анықтауда</w:t>
      </w:r>
      <w:proofErr w:type="spellEnd"/>
      <w:r w:rsidRPr="00D60C4B">
        <w:rPr>
          <w:rFonts w:ascii="Arial" w:eastAsia="Times New Roman" w:hAnsi="Arial" w:cs="Arial"/>
          <w:color w:val="666666"/>
          <w:sz w:val="24"/>
          <w:szCs w:val="24"/>
          <w:lang w:eastAsia="ru-RU"/>
        </w:rPr>
        <w:t>, </w:t>
      </w:r>
      <w:proofErr w:type="spellStart"/>
      <w:r w:rsidRPr="00D60C4B">
        <w:rPr>
          <w:rFonts w:ascii="Arial" w:eastAsia="Times New Roman" w:hAnsi="Arial" w:cs="Arial"/>
          <w:color w:val="666666"/>
          <w:sz w:val="24"/>
          <w:szCs w:val="24"/>
          <w:lang w:eastAsia="ru-RU"/>
        </w:rPr>
        <w:t>басым</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көпшілік</w:t>
      </w:r>
      <w:proofErr w:type="spellEnd"/>
      <w:r w:rsidRPr="00D60C4B">
        <w:rPr>
          <w:rFonts w:ascii="Arial" w:eastAsia="Times New Roman" w:hAnsi="Arial" w:cs="Arial"/>
          <w:color w:val="666666"/>
          <w:sz w:val="24"/>
          <w:szCs w:val="24"/>
          <w:lang w:eastAsia="ru-RU"/>
        </w:rPr>
        <w:t> </w:t>
      </w:r>
      <w:proofErr w:type="spellStart"/>
      <w:r w:rsidRPr="00D60C4B">
        <w:rPr>
          <w:rFonts w:ascii="Arial" w:eastAsia="Times New Roman" w:hAnsi="Arial" w:cs="Arial"/>
          <w:color w:val="666666"/>
          <w:sz w:val="24"/>
          <w:szCs w:val="24"/>
          <w:lang w:eastAsia="ru-RU"/>
        </w:rPr>
        <w:t>мамандар</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оларды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үш</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маңызды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жағдайлармен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біріктіреді</w:t>
      </w:r>
      <w:proofErr w:type="spellEnd"/>
      <w:r w:rsidRPr="00D60C4B">
        <w:rPr>
          <w:rFonts w:ascii="Arial" w:eastAsia="Times New Roman" w:hAnsi="Arial" w:cs="Arial"/>
          <w:color w:val="666666"/>
          <w:sz w:val="24"/>
          <w:szCs w:val="24"/>
          <w:lang w:eastAsia="ru-RU"/>
        </w:rPr>
        <w:t>:</w:t>
      </w:r>
    </w:p>
    <w:p w:rsidR="00D60C4B" w:rsidRPr="00D60C4B" w:rsidRDefault="00D60C4B" w:rsidP="001B3101">
      <w:pPr>
        <w:numPr>
          <w:ilvl w:val="0"/>
          <w:numId w:val="3"/>
        </w:numPr>
        <w:shd w:val="clear" w:color="auto" w:fill="FFFFFF"/>
        <w:spacing w:after="0" w:line="240" w:lineRule="auto"/>
        <w:ind w:left="450"/>
        <w:contextualSpacing/>
        <w:textAlignment w:val="baseline"/>
        <w:rPr>
          <w:rFonts w:ascii="Arial" w:eastAsia="Times New Roman" w:hAnsi="Arial" w:cs="Arial"/>
          <w:color w:val="666666"/>
          <w:sz w:val="24"/>
          <w:szCs w:val="24"/>
          <w:lang w:eastAsia="ru-RU"/>
        </w:rPr>
      </w:pPr>
      <w:proofErr w:type="spellStart"/>
      <w:proofErr w:type="gramStart"/>
      <w:r w:rsidRPr="00D60C4B">
        <w:rPr>
          <w:rFonts w:ascii="Arial" w:eastAsia="Times New Roman" w:hAnsi="Arial" w:cs="Arial"/>
          <w:color w:val="666666"/>
          <w:sz w:val="24"/>
          <w:szCs w:val="24"/>
          <w:lang w:eastAsia="ru-RU"/>
        </w:rPr>
        <w:t>іс</w:t>
      </w:r>
      <w:proofErr w:type="gramEnd"/>
      <w:r w:rsidRPr="00D60C4B">
        <w:rPr>
          <w:rFonts w:ascii="Arial" w:eastAsia="Times New Roman" w:hAnsi="Arial" w:cs="Arial"/>
          <w:color w:val="666666"/>
          <w:sz w:val="24"/>
          <w:szCs w:val="24"/>
          <w:lang w:eastAsia="ru-RU"/>
        </w:rPr>
        <w:t>-әрекетінің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жиынтығы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түріндегі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қажет</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ететін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үлгіні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дәл</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анықтау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негізінде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оқытуды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жоспарлау</w:t>
      </w:r>
      <w:proofErr w:type="spellEnd"/>
      <w:r w:rsidRPr="00D60C4B">
        <w:rPr>
          <w:rFonts w:ascii="Arial" w:eastAsia="Times New Roman" w:hAnsi="Arial" w:cs="Arial"/>
          <w:color w:val="666666"/>
          <w:sz w:val="24"/>
          <w:szCs w:val="24"/>
          <w:lang w:eastAsia="ru-RU"/>
        </w:rPr>
        <w:t>;</w:t>
      </w:r>
    </w:p>
    <w:p w:rsidR="00D60C4B" w:rsidRPr="00D60C4B" w:rsidRDefault="00D60C4B" w:rsidP="001B3101">
      <w:pPr>
        <w:numPr>
          <w:ilvl w:val="0"/>
          <w:numId w:val="3"/>
        </w:numPr>
        <w:shd w:val="clear" w:color="auto" w:fill="FFFFFF"/>
        <w:spacing w:after="0" w:line="240" w:lineRule="auto"/>
        <w:ind w:left="450"/>
        <w:contextualSpacing/>
        <w:textAlignment w:val="baseline"/>
        <w:rPr>
          <w:rFonts w:ascii="Arial" w:eastAsia="Times New Roman" w:hAnsi="Arial" w:cs="Arial"/>
          <w:color w:val="666666"/>
          <w:sz w:val="24"/>
          <w:szCs w:val="24"/>
          <w:lang w:eastAsia="ru-RU"/>
        </w:rPr>
      </w:pPr>
      <w:proofErr w:type="spellStart"/>
      <w:proofErr w:type="gramStart"/>
      <w:r w:rsidRPr="00D60C4B">
        <w:rPr>
          <w:rFonts w:ascii="Arial" w:eastAsia="Times New Roman" w:hAnsi="Arial" w:cs="Arial"/>
          <w:color w:val="666666"/>
          <w:sz w:val="24"/>
          <w:szCs w:val="24"/>
          <w:lang w:eastAsia="ru-RU"/>
        </w:rPr>
        <w:t>оқытуды</w:t>
      </w:r>
      <w:proofErr w:type="spellEnd"/>
      <w:proofErr w:type="gram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талап</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ететін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әрекетті</w:t>
      </w:r>
      <w:proofErr w:type="spellEnd"/>
      <w:r w:rsidRPr="00D60C4B">
        <w:rPr>
          <w:rFonts w:ascii="Arial" w:eastAsia="Times New Roman" w:hAnsi="Arial" w:cs="Arial"/>
          <w:color w:val="666666"/>
          <w:sz w:val="24"/>
          <w:szCs w:val="24"/>
          <w:lang w:eastAsia="ru-RU"/>
        </w:rPr>
        <w:t>  </w:t>
      </w:r>
      <w:proofErr w:type="spellStart"/>
      <w:r w:rsidRPr="00D60C4B">
        <w:rPr>
          <w:rFonts w:ascii="Arial" w:eastAsia="Times New Roman" w:hAnsi="Arial" w:cs="Arial"/>
          <w:color w:val="666666"/>
          <w:sz w:val="24"/>
          <w:szCs w:val="24"/>
          <w:lang w:eastAsia="ru-RU"/>
        </w:rPr>
        <w:t>қалыптастыруды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іріктеген</w:t>
      </w:r>
      <w:proofErr w:type="spellEnd"/>
      <w:r w:rsidRPr="00D60C4B">
        <w:rPr>
          <w:rFonts w:ascii="Arial" w:eastAsia="Times New Roman" w:hAnsi="Arial" w:cs="Arial"/>
          <w:color w:val="666666"/>
          <w:sz w:val="24"/>
          <w:szCs w:val="24"/>
          <w:lang w:eastAsia="ru-RU"/>
        </w:rPr>
        <w:t>  </w:t>
      </w:r>
      <w:proofErr w:type="spellStart"/>
      <w:r w:rsidRPr="00D60C4B">
        <w:rPr>
          <w:rFonts w:ascii="Arial" w:eastAsia="Times New Roman" w:hAnsi="Arial" w:cs="Arial"/>
          <w:color w:val="666666"/>
          <w:sz w:val="24"/>
          <w:szCs w:val="24"/>
          <w:lang w:eastAsia="ru-RU"/>
        </w:rPr>
        <w:t>қатаң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тізбекті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әрекеті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түріндегі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оқытудың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барлық</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процесін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бағдарламалау</w:t>
      </w:r>
      <w:proofErr w:type="spellEnd"/>
      <w:r w:rsidRPr="00D60C4B">
        <w:rPr>
          <w:rFonts w:ascii="Arial" w:eastAsia="Times New Roman" w:hAnsi="Arial" w:cs="Arial"/>
          <w:color w:val="666666"/>
          <w:sz w:val="24"/>
          <w:szCs w:val="24"/>
          <w:lang w:eastAsia="ru-RU"/>
        </w:rPr>
        <w:t>».</w:t>
      </w:r>
    </w:p>
    <w:p w:rsidR="00D60C4B" w:rsidRPr="00D60C4B" w:rsidRDefault="00D60C4B" w:rsidP="001B3101">
      <w:pPr>
        <w:numPr>
          <w:ilvl w:val="0"/>
          <w:numId w:val="3"/>
        </w:numPr>
        <w:shd w:val="clear" w:color="auto" w:fill="FFFFFF"/>
        <w:spacing w:after="0" w:line="240" w:lineRule="auto"/>
        <w:ind w:left="450"/>
        <w:contextualSpacing/>
        <w:textAlignment w:val="baseline"/>
        <w:rPr>
          <w:rFonts w:ascii="Arial" w:eastAsia="Times New Roman" w:hAnsi="Arial" w:cs="Arial"/>
          <w:color w:val="666666"/>
          <w:sz w:val="24"/>
          <w:szCs w:val="24"/>
          <w:lang w:eastAsia="ru-RU"/>
        </w:rPr>
      </w:pPr>
      <w:proofErr w:type="spellStart"/>
      <w:proofErr w:type="gramStart"/>
      <w:r w:rsidRPr="00D60C4B">
        <w:rPr>
          <w:rFonts w:ascii="Arial" w:eastAsia="Times New Roman" w:hAnsi="Arial" w:cs="Arial"/>
          <w:color w:val="666666"/>
          <w:sz w:val="24"/>
          <w:szCs w:val="24"/>
          <w:lang w:eastAsia="ru-RU"/>
        </w:rPr>
        <w:t>алғашқы</w:t>
      </w:r>
      <w:proofErr w:type="spellEnd"/>
      <w:proofErr w:type="gram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белгіленген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эталонмен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оқытудың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нәтижесін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салыстыру</w:t>
      </w:r>
      <w:proofErr w:type="spellEnd"/>
      <w:r w:rsidRPr="00D60C4B">
        <w:rPr>
          <w:rFonts w:ascii="Arial" w:eastAsia="Times New Roman" w:hAnsi="Arial" w:cs="Arial"/>
          <w:color w:val="666666"/>
          <w:sz w:val="24"/>
          <w:szCs w:val="24"/>
          <w:lang w:eastAsia="ru-RU"/>
        </w:rPr>
        <w:t>.</w:t>
      </w:r>
    </w:p>
    <w:p w:rsidR="00D60C4B" w:rsidRPr="00D60C4B" w:rsidRDefault="00D60C4B" w:rsidP="001B3101">
      <w:pPr>
        <w:shd w:val="clear" w:color="auto" w:fill="FFFFFF"/>
        <w:spacing w:after="240" w:line="240" w:lineRule="auto"/>
        <w:contextualSpacing/>
        <w:textAlignment w:val="baseline"/>
        <w:rPr>
          <w:rFonts w:ascii="Arial" w:eastAsia="Times New Roman" w:hAnsi="Arial" w:cs="Arial"/>
          <w:color w:val="666666"/>
          <w:sz w:val="24"/>
          <w:szCs w:val="24"/>
          <w:lang w:eastAsia="ru-RU"/>
        </w:rPr>
      </w:pPr>
      <w:proofErr w:type="spellStart"/>
      <w:r w:rsidRPr="00D60C4B">
        <w:rPr>
          <w:rFonts w:ascii="Arial" w:eastAsia="Times New Roman" w:hAnsi="Arial" w:cs="Arial"/>
          <w:color w:val="666666"/>
          <w:sz w:val="24"/>
          <w:szCs w:val="24"/>
          <w:lang w:eastAsia="ru-RU"/>
        </w:rPr>
        <w:t>М.Чошанов</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оқыту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технологиясы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негізінен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педагогикалық</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процестегі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Қалай</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нәтижелі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етіп</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оқыту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керек</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мәселесін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шешуге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бағытталатынын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айтады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Оқыту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технологиясы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жөніндегі</w:t>
      </w:r>
      <w:proofErr w:type="spellEnd"/>
      <w:r w:rsidRPr="00D60C4B">
        <w:rPr>
          <w:rFonts w:ascii="Arial" w:eastAsia="Times New Roman" w:hAnsi="Arial" w:cs="Arial"/>
          <w:color w:val="666666"/>
          <w:sz w:val="24"/>
          <w:szCs w:val="24"/>
          <w:lang w:eastAsia="ru-RU"/>
        </w:rPr>
        <w:t xml:space="preserve"> ой-</w:t>
      </w:r>
      <w:proofErr w:type="spellStart"/>
      <w:r w:rsidRPr="00D60C4B">
        <w:rPr>
          <w:rFonts w:ascii="Arial" w:eastAsia="Times New Roman" w:hAnsi="Arial" w:cs="Arial"/>
          <w:color w:val="666666"/>
          <w:sz w:val="24"/>
          <w:szCs w:val="24"/>
          <w:lang w:eastAsia="ru-RU"/>
        </w:rPr>
        <w:t>пікірлерді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саралай</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келе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біздер</w:t>
      </w:r>
      <w:proofErr w:type="spellEnd"/>
      <w:r w:rsidRPr="00D60C4B">
        <w:rPr>
          <w:rFonts w:ascii="Arial" w:eastAsia="Times New Roman" w:hAnsi="Arial" w:cs="Arial"/>
          <w:color w:val="666666"/>
          <w:sz w:val="24"/>
          <w:szCs w:val="24"/>
          <w:lang w:eastAsia="ru-RU"/>
        </w:rPr>
        <w:t xml:space="preserve"> оны: </w:t>
      </w:r>
      <w:proofErr w:type="spellStart"/>
      <w:r w:rsidRPr="00D60C4B">
        <w:rPr>
          <w:rFonts w:ascii="Arial" w:eastAsia="Times New Roman" w:hAnsi="Arial" w:cs="Arial"/>
          <w:color w:val="666666"/>
          <w:sz w:val="24"/>
          <w:szCs w:val="24"/>
          <w:lang w:eastAsia="ru-RU"/>
        </w:rPr>
        <w:t>біріншіден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оқытудың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мақсатқа</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сәйкес</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нәтижесіне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қол</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жеткізудегі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нақты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қадамдарды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және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олардың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үйлесімділігін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зерделейтін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ғылым</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саласы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екіншіден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оқытудың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нақты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жағдайда</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нәтижелі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жүзеге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асырылуын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белгілейтін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жобалау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немесе</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модельдеу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нақты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оқыту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процесін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нәтижелі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етіп</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оқытудағы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процес</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деп</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білеміз</w:t>
      </w:r>
      <w:proofErr w:type="spellEnd"/>
      <w:r w:rsidRPr="00D60C4B">
        <w:rPr>
          <w:rFonts w:ascii="Arial" w:eastAsia="Times New Roman" w:hAnsi="Arial" w:cs="Arial"/>
          <w:color w:val="666666"/>
          <w:sz w:val="24"/>
          <w:szCs w:val="24"/>
          <w:lang w:eastAsia="ru-RU"/>
        </w:rPr>
        <w:t>.</w:t>
      </w:r>
    </w:p>
    <w:p w:rsidR="00D60C4B" w:rsidRPr="00D60C4B" w:rsidRDefault="00D60C4B" w:rsidP="001B3101">
      <w:pPr>
        <w:shd w:val="clear" w:color="auto" w:fill="FFFFFF"/>
        <w:spacing w:after="240" w:line="240" w:lineRule="auto"/>
        <w:contextualSpacing/>
        <w:textAlignment w:val="baseline"/>
        <w:rPr>
          <w:rFonts w:ascii="Arial" w:eastAsia="Times New Roman" w:hAnsi="Arial" w:cs="Arial"/>
          <w:color w:val="666666"/>
          <w:sz w:val="24"/>
          <w:szCs w:val="24"/>
          <w:lang w:eastAsia="ru-RU"/>
        </w:rPr>
      </w:pPr>
      <w:proofErr w:type="spellStart"/>
      <w:r w:rsidRPr="00D60C4B">
        <w:rPr>
          <w:rFonts w:ascii="Arial" w:eastAsia="Times New Roman" w:hAnsi="Arial" w:cs="Arial"/>
          <w:color w:val="666666"/>
          <w:sz w:val="24"/>
          <w:szCs w:val="24"/>
          <w:lang w:eastAsia="ru-RU"/>
        </w:rPr>
        <w:t>Әрбір</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педагогикалық</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технологияның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өзіндік</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ерекшеліктері</w:t>
      </w:r>
      <w:proofErr w:type="spellEnd"/>
      <w:r w:rsidRPr="00D60C4B">
        <w:rPr>
          <w:rFonts w:ascii="Arial" w:eastAsia="Times New Roman" w:hAnsi="Arial" w:cs="Arial"/>
          <w:color w:val="666666"/>
          <w:sz w:val="24"/>
          <w:szCs w:val="24"/>
          <w:lang w:eastAsia="ru-RU"/>
        </w:rPr>
        <w:t xml:space="preserve"> бар. </w:t>
      </w:r>
      <w:proofErr w:type="spellStart"/>
      <w:r w:rsidRPr="00D60C4B">
        <w:rPr>
          <w:rFonts w:ascii="Arial" w:eastAsia="Times New Roman" w:hAnsi="Arial" w:cs="Arial"/>
          <w:color w:val="666666"/>
          <w:sz w:val="24"/>
          <w:szCs w:val="24"/>
          <w:lang w:eastAsia="ru-RU"/>
        </w:rPr>
        <w:t>Олардың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негізгі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қарастыратыны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оқытуды</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нәтижелі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ету</w:t>
      </w:r>
      <w:proofErr w:type="spellEnd"/>
      <w:r w:rsidRPr="00D60C4B">
        <w:rPr>
          <w:rFonts w:ascii="Arial" w:eastAsia="Times New Roman" w:hAnsi="Arial" w:cs="Arial"/>
          <w:color w:val="666666"/>
          <w:sz w:val="24"/>
          <w:szCs w:val="24"/>
          <w:lang w:eastAsia="ru-RU"/>
        </w:rPr>
        <w:t>.</w:t>
      </w:r>
    </w:p>
    <w:p w:rsidR="00D60C4B" w:rsidRPr="00D60C4B" w:rsidRDefault="00D60C4B" w:rsidP="001B3101">
      <w:pPr>
        <w:shd w:val="clear" w:color="auto" w:fill="FFFFFF"/>
        <w:spacing w:after="240" w:line="240" w:lineRule="auto"/>
        <w:contextualSpacing/>
        <w:textAlignment w:val="baseline"/>
        <w:rPr>
          <w:rFonts w:ascii="Arial" w:eastAsia="Times New Roman" w:hAnsi="Arial" w:cs="Arial"/>
          <w:color w:val="666666"/>
          <w:sz w:val="24"/>
          <w:szCs w:val="24"/>
          <w:lang w:eastAsia="ru-RU"/>
        </w:rPr>
      </w:pPr>
      <w:proofErr w:type="spellStart"/>
      <w:r w:rsidRPr="00D60C4B">
        <w:rPr>
          <w:rFonts w:ascii="Arial" w:eastAsia="Times New Roman" w:hAnsi="Arial" w:cs="Arial"/>
          <w:color w:val="666666"/>
          <w:sz w:val="24"/>
          <w:szCs w:val="24"/>
          <w:lang w:eastAsia="ru-RU"/>
        </w:rPr>
        <w:t>Педагогикалық</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жүйедегі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негізгі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өзекті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мәселе</w:t>
      </w:r>
      <w:proofErr w:type="spellEnd"/>
      <w:r w:rsidRPr="00D60C4B">
        <w:rPr>
          <w:rFonts w:ascii="Arial" w:eastAsia="Times New Roman" w:hAnsi="Arial" w:cs="Arial"/>
          <w:color w:val="666666"/>
          <w:sz w:val="24"/>
          <w:szCs w:val="24"/>
          <w:lang w:eastAsia="ru-RU"/>
        </w:rPr>
        <w:t xml:space="preserve"> — </w:t>
      </w:r>
      <w:proofErr w:type="spellStart"/>
      <w:r w:rsidRPr="00D60C4B">
        <w:rPr>
          <w:rFonts w:ascii="Arial" w:eastAsia="Times New Roman" w:hAnsi="Arial" w:cs="Arial"/>
          <w:color w:val="666666"/>
          <w:sz w:val="24"/>
          <w:szCs w:val="24"/>
          <w:lang w:eastAsia="ru-RU"/>
        </w:rPr>
        <w:t>оқушылардың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студенттердің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ойлау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қабілетін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дамытып</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өздігінен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жұмыс</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істеуге</w:t>
      </w:r>
      <w:proofErr w:type="spellEnd"/>
      <w:r w:rsidRPr="00D60C4B">
        <w:rPr>
          <w:rFonts w:ascii="Arial" w:eastAsia="Times New Roman" w:hAnsi="Arial" w:cs="Arial"/>
          <w:color w:val="666666"/>
          <w:sz w:val="24"/>
          <w:szCs w:val="24"/>
          <w:lang w:eastAsia="ru-RU"/>
        </w:rPr>
        <w:t xml:space="preserve"> баулу, </w:t>
      </w:r>
      <w:proofErr w:type="spellStart"/>
      <w:r w:rsidRPr="00D60C4B">
        <w:rPr>
          <w:rFonts w:ascii="Arial" w:eastAsia="Times New Roman" w:hAnsi="Arial" w:cs="Arial"/>
          <w:color w:val="666666"/>
          <w:sz w:val="24"/>
          <w:szCs w:val="24"/>
          <w:lang w:eastAsia="ru-RU"/>
        </w:rPr>
        <w:t>өз</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ойын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тұжырымдауға</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дағдыландыру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болғандықтан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сабақ</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барысында</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кеңінен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деңгейлеп</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дамыта</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оқытудың</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модульдік</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әдісін</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жиі</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пайдалану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қолдау</w:t>
      </w:r>
      <w:proofErr w:type="spellEnd"/>
      <w:r w:rsidRPr="00D60C4B">
        <w:rPr>
          <w:rFonts w:ascii="Arial" w:eastAsia="Times New Roman" w:hAnsi="Arial" w:cs="Arial"/>
          <w:color w:val="666666"/>
          <w:sz w:val="24"/>
          <w:szCs w:val="24"/>
          <w:lang w:eastAsia="ru-RU"/>
        </w:rPr>
        <w:t xml:space="preserve"> </w:t>
      </w:r>
      <w:proofErr w:type="spellStart"/>
      <w:r w:rsidRPr="00D60C4B">
        <w:rPr>
          <w:rFonts w:ascii="Arial" w:eastAsia="Times New Roman" w:hAnsi="Arial" w:cs="Arial"/>
          <w:color w:val="666666"/>
          <w:sz w:val="24"/>
          <w:szCs w:val="24"/>
          <w:lang w:eastAsia="ru-RU"/>
        </w:rPr>
        <w:t>табуда</w:t>
      </w:r>
      <w:proofErr w:type="spellEnd"/>
      <w:r w:rsidRPr="00D60C4B">
        <w:rPr>
          <w:rFonts w:ascii="Arial" w:eastAsia="Times New Roman" w:hAnsi="Arial" w:cs="Arial"/>
          <w:color w:val="666666"/>
          <w:sz w:val="24"/>
          <w:szCs w:val="24"/>
          <w:lang w:eastAsia="ru-RU"/>
        </w:rPr>
        <w:t>.</w:t>
      </w:r>
    </w:p>
    <w:p w:rsidR="00D60C4B" w:rsidRPr="00D60C4B" w:rsidRDefault="00D60C4B" w:rsidP="001B3101">
      <w:pPr>
        <w:shd w:val="clear" w:color="auto" w:fill="FFFFFF"/>
        <w:spacing w:after="240" w:line="240" w:lineRule="auto"/>
        <w:contextualSpacing/>
        <w:textAlignment w:val="baseline"/>
        <w:rPr>
          <w:rFonts w:ascii="Arial" w:eastAsia="Times New Roman" w:hAnsi="Arial" w:cs="Arial"/>
          <w:color w:val="666666"/>
          <w:sz w:val="24"/>
          <w:szCs w:val="24"/>
          <w:lang w:eastAsia="ru-RU"/>
        </w:rPr>
      </w:pPr>
      <w:r w:rsidRPr="00D60C4B">
        <w:rPr>
          <w:rFonts w:ascii="Arial" w:eastAsia="Times New Roman" w:hAnsi="Arial" w:cs="Arial"/>
          <w:color w:val="666666"/>
          <w:sz w:val="24"/>
          <w:szCs w:val="24"/>
          <w:lang w:eastAsia="ru-RU"/>
        </w:rPr>
        <w:t> </w:t>
      </w:r>
    </w:p>
    <w:p w:rsidR="00917CEE" w:rsidRDefault="00917CEE" w:rsidP="001B3101">
      <w:pPr>
        <w:contextualSpacing/>
      </w:pPr>
    </w:p>
    <w:sectPr w:rsidR="00917C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B42E4"/>
    <w:multiLevelType w:val="multilevel"/>
    <w:tmpl w:val="DB48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405D03"/>
    <w:multiLevelType w:val="multilevel"/>
    <w:tmpl w:val="F3C4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047F1F"/>
    <w:multiLevelType w:val="multilevel"/>
    <w:tmpl w:val="3882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87"/>
    <w:rsid w:val="001B3101"/>
    <w:rsid w:val="001C73A0"/>
    <w:rsid w:val="002F6DE9"/>
    <w:rsid w:val="003E5C7D"/>
    <w:rsid w:val="00403D2A"/>
    <w:rsid w:val="004A3615"/>
    <w:rsid w:val="0050116A"/>
    <w:rsid w:val="008C008E"/>
    <w:rsid w:val="00917CEE"/>
    <w:rsid w:val="00BB6A56"/>
    <w:rsid w:val="00C022F2"/>
    <w:rsid w:val="00CD5087"/>
    <w:rsid w:val="00D60C4B"/>
    <w:rsid w:val="00ED6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8F3BE-0EC2-4B1B-9FA4-C5BB753B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22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57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1512</Words>
  <Characters>8621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11</cp:revision>
  <dcterms:created xsi:type="dcterms:W3CDTF">2022-09-29T05:26:00Z</dcterms:created>
  <dcterms:modified xsi:type="dcterms:W3CDTF">2022-10-06T09:28:00Z</dcterms:modified>
</cp:coreProperties>
</file>