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695" w:rsidRPr="00916A2C" w:rsidRDefault="00694695" w:rsidP="006946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val="kk-KZ"/>
        </w:rPr>
      </w:pPr>
      <w:r w:rsidRPr="00916A2C">
        <w:rPr>
          <w:rFonts w:ascii="Times New Roman" w:hAnsi="Times New Roman" w:cs="Times New Roman"/>
          <w:b/>
          <w:bCs/>
          <w:lang w:val="kk-KZ"/>
        </w:rPr>
        <w:t>Қысқамерзімді жоспар</w:t>
      </w:r>
    </w:p>
    <w:p w:rsidR="00694695" w:rsidRPr="00916A2C" w:rsidRDefault="00694695" w:rsidP="00694695">
      <w:pPr>
        <w:spacing w:after="0" w:line="240" w:lineRule="auto"/>
        <w:contextualSpacing/>
        <w:rPr>
          <w:rFonts w:ascii="Times New Roman" w:eastAsia="Times New Roman" w:hAnsi="Times New Roman" w:cs="Times New Roman"/>
          <w:lang w:val="kk-KZ" w:eastAsia="ru-RU"/>
        </w:rPr>
      </w:pPr>
      <w:r w:rsidRPr="00916A2C">
        <w:rPr>
          <w:rFonts w:ascii="Times New Roman" w:hAnsi="Times New Roman" w:cs="Times New Roman"/>
          <w:b/>
          <w:bCs/>
          <w:lang w:val="kk-KZ"/>
        </w:rPr>
        <w:t xml:space="preserve">Сабақтың тақырыбы: </w:t>
      </w:r>
      <w:r w:rsidRPr="00D74324">
        <w:rPr>
          <w:rFonts w:ascii="Times New Roman" w:hAnsi="Times New Roman" w:cs="Times New Roman"/>
          <w:b/>
          <w:bCs/>
          <w:lang w:val="kk-KZ"/>
        </w:rPr>
        <w:t>«Тар кезең» романы</w:t>
      </w:r>
    </w:p>
    <w:p w:rsidR="00694695" w:rsidRPr="00916A2C" w:rsidRDefault="00694695" w:rsidP="00694695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kk-KZ"/>
        </w:rPr>
      </w:pPr>
      <w:r w:rsidRPr="00916A2C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№</w:t>
      </w:r>
      <w:r>
        <w:rPr>
          <w:rFonts w:ascii="Times New Roman" w:hAnsi="Times New Roman" w:cs="Times New Roman"/>
          <w:b/>
          <w:lang w:val="kk-KZ"/>
        </w:rPr>
        <w:t>12</w:t>
      </w:r>
      <w:r w:rsidRPr="00916A2C">
        <w:rPr>
          <w:rFonts w:ascii="Times New Roman" w:hAnsi="Times New Roman" w:cs="Times New Roman"/>
          <w:b/>
          <w:lang w:val="kk-KZ"/>
        </w:rPr>
        <w:t>-сабақ.</w:t>
      </w:r>
    </w:p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3402"/>
        <w:gridCol w:w="7230"/>
      </w:tblGrid>
      <w:tr w:rsidR="00694695" w:rsidRPr="009D0810" w:rsidTr="0090736F">
        <w:tc>
          <w:tcPr>
            <w:tcW w:w="3402" w:type="dxa"/>
          </w:tcPr>
          <w:p w:rsidR="00694695" w:rsidRPr="00916A2C" w:rsidRDefault="00694695" w:rsidP="00AA2082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16A2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Бөлім: </w:t>
            </w:r>
          </w:p>
        </w:tc>
        <w:tc>
          <w:tcPr>
            <w:tcW w:w="7230" w:type="dxa"/>
          </w:tcPr>
          <w:p w:rsidR="00694695" w:rsidRPr="00916A2C" w:rsidRDefault="00694695" w:rsidP="00AA2082">
            <w:pPr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D74324">
              <w:rPr>
                <w:rFonts w:ascii="Times New Roman" w:hAnsi="Times New Roman" w:cs="Times New Roman"/>
                <w:bCs/>
                <w:lang w:val="kk-KZ"/>
              </w:rPr>
              <w:t>«Мәңгілік Ел – мәңгілік мұрат» бөлімі</w:t>
            </w:r>
          </w:p>
        </w:tc>
      </w:tr>
      <w:tr w:rsidR="00694695" w:rsidRPr="004F4D14" w:rsidTr="0090736F">
        <w:tc>
          <w:tcPr>
            <w:tcW w:w="3402" w:type="dxa"/>
          </w:tcPr>
          <w:p w:rsidR="00694695" w:rsidRPr="00916A2C" w:rsidRDefault="00694695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lang w:val="kk-KZ"/>
              </w:rPr>
              <w:t>Педагогтің аты-жөні:</w:t>
            </w:r>
          </w:p>
        </w:tc>
        <w:tc>
          <w:tcPr>
            <w:tcW w:w="7230" w:type="dxa"/>
          </w:tcPr>
          <w:p w:rsidR="00694695" w:rsidRPr="00916A2C" w:rsidRDefault="00694695" w:rsidP="00AA2082">
            <w:pPr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Баймаханова М</w:t>
            </w:r>
          </w:p>
        </w:tc>
      </w:tr>
      <w:tr w:rsidR="00694695" w:rsidRPr="00916A2C" w:rsidTr="0090736F">
        <w:tc>
          <w:tcPr>
            <w:tcW w:w="3402" w:type="dxa"/>
          </w:tcPr>
          <w:p w:rsidR="00694695" w:rsidRPr="00916A2C" w:rsidRDefault="00694695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lang w:val="kk-KZ"/>
              </w:rPr>
              <w:t>Күні:</w:t>
            </w:r>
          </w:p>
        </w:tc>
        <w:tc>
          <w:tcPr>
            <w:tcW w:w="7230" w:type="dxa"/>
          </w:tcPr>
          <w:p w:rsidR="00694695" w:rsidRPr="00916A2C" w:rsidRDefault="00694695" w:rsidP="00AA2082">
            <w:pPr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04.05.2022</w:t>
            </w:r>
          </w:p>
        </w:tc>
      </w:tr>
      <w:tr w:rsidR="00694695" w:rsidRPr="00916A2C" w:rsidTr="0090736F">
        <w:tc>
          <w:tcPr>
            <w:tcW w:w="3402" w:type="dxa"/>
          </w:tcPr>
          <w:p w:rsidR="00694695" w:rsidRPr="00916A2C" w:rsidRDefault="00694695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lang w:val="kk-KZ"/>
              </w:rPr>
              <w:t>Сыныбы: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230" w:type="dxa"/>
          </w:tcPr>
          <w:p w:rsidR="00694695" w:rsidRPr="00916A2C" w:rsidRDefault="00694695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lang w:val="kk-KZ"/>
              </w:rPr>
              <w:t>Қатысушылар саны:                   Қатыспағандар саны:</w:t>
            </w:r>
          </w:p>
        </w:tc>
      </w:tr>
      <w:tr w:rsidR="00694695" w:rsidRPr="00916A2C" w:rsidTr="0090736F">
        <w:tc>
          <w:tcPr>
            <w:tcW w:w="3402" w:type="dxa"/>
          </w:tcPr>
          <w:p w:rsidR="00694695" w:rsidRPr="00916A2C" w:rsidRDefault="00694695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lang w:val="kk-KZ"/>
              </w:rPr>
              <w:t>Сабақтың тақырыбы:</w:t>
            </w:r>
          </w:p>
        </w:tc>
        <w:tc>
          <w:tcPr>
            <w:tcW w:w="7230" w:type="dxa"/>
          </w:tcPr>
          <w:p w:rsidR="00694695" w:rsidRPr="00916A2C" w:rsidRDefault="00694695" w:rsidP="00AA2082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D74324">
              <w:rPr>
                <w:rFonts w:ascii="Times New Roman" w:hAnsi="Times New Roman" w:cs="Times New Roman"/>
                <w:lang w:val="kk-KZ"/>
              </w:rPr>
              <w:t>«Тар кезең» романы</w:t>
            </w:r>
          </w:p>
        </w:tc>
      </w:tr>
      <w:tr w:rsidR="00694695" w:rsidRPr="009D0810" w:rsidTr="0090736F">
        <w:tc>
          <w:tcPr>
            <w:tcW w:w="3402" w:type="dxa"/>
          </w:tcPr>
          <w:p w:rsidR="00694695" w:rsidRPr="00916A2C" w:rsidRDefault="00694695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lang w:val="kk-KZ"/>
              </w:rPr>
              <w:t>Оқу бағдарламасына сәйкес оқу мақсаты</w:t>
            </w:r>
          </w:p>
        </w:tc>
        <w:tc>
          <w:tcPr>
            <w:tcW w:w="7230" w:type="dxa"/>
          </w:tcPr>
          <w:p w:rsidR="00694695" w:rsidRPr="00916A2C" w:rsidRDefault="00694695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D74324">
              <w:rPr>
                <w:rFonts w:ascii="Times New Roman" w:hAnsi="Times New Roman" w:cs="Times New Roman"/>
                <w:lang w:val="kk-KZ"/>
              </w:rPr>
              <w:t>9.1.1.1 әдеби шығармаға сюжеттік-композициялық талдау жасау;</w:t>
            </w:r>
          </w:p>
        </w:tc>
      </w:tr>
      <w:tr w:rsidR="00694695" w:rsidRPr="009D0810" w:rsidTr="0090736F">
        <w:tc>
          <w:tcPr>
            <w:tcW w:w="3402" w:type="dxa"/>
          </w:tcPr>
          <w:p w:rsidR="00694695" w:rsidRPr="00916A2C" w:rsidRDefault="00694695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lang w:val="kk-KZ"/>
              </w:rPr>
              <w:t>Сабақтың мақсаты:</w:t>
            </w:r>
          </w:p>
        </w:tc>
        <w:tc>
          <w:tcPr>
            <w:tcW w:w="7230" w:type="dxa"/>
          </w:tcPr>
          <w:p w:rsidR="00694695" w:rsidRPr="00916A2C" w:rsidRDefault="00694695" w:rsidP="00AA208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D7432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D6D41">
              <w:rPr>
                <w:rFonts w:ascii="Times New Roman" w:hAnsi="Times New Roman" w:cs="Times New Roman"/>
                <w:lang w:val="kk-KZ"/>
              </w:rPr>
              <w:t xml:space="preserve">Шығарма кейіпкерлеріне мінездеме бере отырып, </w:t>
            </w:r>
            <w:r w:rsidRPr="00D74324">
              <w:rPr>
                <w:rFonts w:ascii="Times New Roman" w:hAnsi="Times New Roman" w:cs="Times New Roman"/>
                <w:lang w:val="kk-KZ"/>
              </w:rPr>
              <w:t>әдеби шығармаға сюжеттік-композициялық талдау жаса</w:t>
            </w:r>
            <w:r>
              <w:rPr>
                <w:rFonts w:ascii="Times New Roman" w:hAnsi="Times New Roman" w:cs="Times New Roman"/>
                <w:lang w:val="kk-KZ"/>
              </w:rPr>
              <w:t>йды</w:t>
            </w:r>
          </w:p>
        </w:tc>
      </w:tr>
    </w:tbl>
    <w:p w:rsidR="00694695" w:rsidRPr="00916A2C" w:rsidRDefault="00694695" w:rsidP="00694695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  <w:r w:rsidRPr="00916A2C">
        <w:rPr>
          <w:rFonts w:ascii="Times New Roman" w:hAnsi="Times New Roman" w:cs="Times New Roman"/>
          <w:b/>
          <w:bCs/>
          <w:lang w:val="kk-KZ"/>
        </w:rPr>
        <w:t>Сабақтың барысы: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2250"/>
        <w:gridCol w:w="2379"/>
        <w:gridCol w:w="148"/>
        <w:gridCol w:w="2051"/>
        <w:gridCol w:w="493"/>
        <w:gridCol w:w="1395"/>
        <w:gridCol w:w="1633"/>
      </w:tblGrid>
      <w:tr w:rsidR="00694695" w:rsidRPr="00916A2C" w:rsidTr="003D6D41">
        <w:tc>
          <w:tcPr>
            <w:tcW w:w="2281" w:type="dxa"/>
          </w:tcPr>
          <w:p w:rsidR="00694695" w:rsidRPr="00916A2C" w:rsidRDefault="00694695" w:rsidP="00AA208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lang w:val="kk-KZ"/>
              </w:rPr>
              <w:t>Сабақ кезеңі/Уақыты</w:t>
            </w:r>
          </w:p>
        </w:tc>
        <w:tc>
          <w:tcPr>
            <w:tcW w:w="2402" w:type="dxa"/>
          </w:tcPr>
          <w:p w:rsidR="00694695" w:rsidRPr="00916A2C" w:rsidRDefault="00694695" w:rsidP="00AA208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lang w:val="kk-KZ"/>
              </w:rPr>
              <w:t>Педагогтің іс-әрекеті</w:t>
            </w:r>
          </w:p>
        </w:tc>
        <w:tc>
          <w:tcPr>
            <w:tcW w:w="2264" w:type="dxa"/>
            <w:gridSpan w:val="2"/>
          </w:tcPr>
          <w:p w:rsidR="00694695" w:rsidRPr="00916A2C" w:rsidRDefault="00694695" w:rsidP="00AA208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lang w:val="kk-KZ"/>
              </w:rPr>
              <w:t>Оқушының іс-әрекеті</w:t>
            </w:r>
          </w:p>
        </w:tc>
        <w:tc>
          <w:tcPr>
            <w:tcW w:w="1769" w:type="dxa"/>
            <w:gridSpan w:val="2"/>
          </w:tcPr>
          <w:p w:rsidR="00694695" w:rsidRPr="00916A2C" w:rsidRDefault="00694695" w:rsidP="00AA208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1633" w:type="dxa"/>
          </w:tcPr>
          <w:p w:rsidR="00694695" w:rsidRPr="00916A2C" w:rsidRDefault="00694695" w:rsidP="00AA208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lang w:val="kk-KZ"/>
              </w:rPr>
              <w:t>Ресурстар</w:t>
            </w:r>
          </w:p>
        </w:tc>
      </w:tr>
      <w:tr w:rsidR="00694695" w:rsidRPr="009D0810" w:rsidTr="003D6D41">
        <w:tc>
          <w:tcPr>
            <w:tcW w:w="2281" w:type="dxa"/>
          </w:tcPr>
          <w:p w:rsidR="00694695" w:rsidRPr="00916A2C" w:rsidRDefault="00694695" w:rsidP="00AA208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lang w:val="kk-KZ"/>
              </w:rPr>
              <w:t>Сабақтың басы</w:t>
            </w:r>
          </w:p>
          <w:p w:rsidR="00694695" w:rsidRPr="00916A2C" w:rsidRDefault="00694695" w:rsidP="00AA208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lang w:val="kk-KZ"/>
              </w:rPr>
              <w:t>Қызығушылықты ояту</w:t>
            </w:r>
          </w:p>
          <w:p w:rsidR="00694695" w:rsidRPr="00916A2C" w:rsidRDefault="00694695" w:rsidP="00AA208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lang w:val="kk-KZ"/>
              </w:rPr>
              <w:t>7 мин.</w:t>
            </w:r>
          </w:p>
        </w:tc>
        <w:tc>
          <w:tcPr>
            <w:tcW w:w="2551" w:type="dxa"/>
            <w:gridSpan w:val="2"/>
          </w:tcPr>
          <w:p w:rsidR="00694695" w:rsidRPr="00916A2C" w:rsidRDefault="00694695" w:rsidP="00AA2082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16A2C">
              <w:rPr>
                <w:rFonts w:ascii="Times New Roman" w:hAnsi="Times New Roman" w:cs="Times New Roman"/>
                <w:b/>
                <w:lang w:val="kk-KZ"/>
              </w:rPr>
              <w:t>І.Ұйымдастыру кезеңі:</w:t>
            </w:r>
          </w:p>
          <w:p w:rsidR="00694695" w:rsidRPr="00916A2C" w:rsidRDefault="00694695" w:rsidP="00AA208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b/>
                <w:lang w:val="kk-KZ"/>
              </w:rPr>
              <w:t xml:space="preserve">а) </w:t>
            </w:r>
            <w:r w:rsidRPr="00916A2C">
              <w:rPr>
                <w:rFonts w:ascii="Times New Roman" w:hAnsi="Times New Roman" w:cs="Times New Roman"/>
                <w:lang w:val="kk-KZ"/>
              </w:rPr>
              <w:t xml:space="preserve">Оқушылармен сәлемдесу, түгендеу. Психологиялық жағымды ахуал туғызу </w:t>
            </w:r>
          </w:p>
        </w:tc>
        <w:tc>
          <w:tcPr>
            <w:tcW w:w="2558" w:type="dxa"/>
            <w:gridSpan w:val="2"/>
          </w:tcPr>
          <w:p w:rsidR="00694695" w:rsidRPr="00916A2C" w:rsidRDefault="00694695" w:rsidP="00AA208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b/>
                <w:lang w:val="kk-KZ"/>
              </w:rPr>
              <w:t xml:space="preserve">Мақсаты: </w:t>
            </w:r>
            <w:r w:rsidRPr="00916A2C">
              <w:rPr>
                <w:rFonts w:ascii="Times New Roman" w:hAnsi="Times New Roman" w:cs="Times New Roman"/>
                <w:lang w:val="kk-KZ"/>
              </w:rPr>
              <w:t>Оқушылар бір-біріне тілек білдіреді, тыңдау дағдыларын дамытуға бағытталады, сондай-ақ барлық оқушылардың қатыстырылуы арқылы сабаққа белсенділігі артады.</w:t>
            </w:r>
          </w:p>
        </w:tc>
        <w:tc>
          <w:tcPr>
            <w:tcW w:w="2959" w:type="dxa"/>
            <w:gridSpan w:val="2"/>
          </w:tcPr>
          <w:p w:rsidR="00694695" w:rsidRPr="00916A2C" w:rsidRDefault="00694695" w:rsidP="00AA208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b/>
                <w:lang w:val="kk-KZ"/>
              </w:rPr>
              <w:t xml:space="preserve">Тиімділігі: </w:t>
            </w:r>
            <w:r w:rsidRPr="00916A2C">
              <w:rPr>
                <w:rFonts w:ascii="Times New Roman" w:hAnsi="Times New Roman" w:cs="Times New Roman"/>
                <w:lang w:val="kk-KZ"/>
              </w:rPr>
              <w:t>Оқушылар бір-біріне тілек айту арқылы жақындасады, көңіл күйін көтереді және бауырмалдығын оятады.</w:t>
            </w:r>
          </w:p>
          <w:p w:rsidR="00694695" w:rsidRPr="00916A2C" w:rsidRDefault="00694695" w:rsidP="00AA208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b/>
                <w:lang w:val="kk-KZ"/>
              </w:rPr>
              <w:t xml:space="preserve">Саралау: </w:t>
            </w:r>
            <w:r w:rsidRPr="00916A2C">
              <w:rPr>
                <w:rFonts w:ascii="Times New Roman" w:hAnsi="Times New Roman" w:cs="Times New Roman"/>
                <w:lang w:val="kk-KZ"/>
              </w:rPr>
              <w:t>Бұл жерде саралаудың</w:t>
            </w:r>
            <w:r w:rsidRPr="00916A2C">
              <w:rPr>
                <w:rFonts w:ascii="Times New Roman" w:hAnsi="Times New Roman" w:cs="Times New Roman"/>
                <w:b/>
                <w:lang w:val="kk-KZ"/>
              </w:rPr>
              <w:t xml:space="preserve"> «Жіктеу» </w:t>
            </w:r>
            <w:r w:rsidRPr="00916A2C">
              <w:rPr>
                <w:rFonts w:ascii="Times New Roman" w:hAnsi="Times New Roman" w:cs="Times New Roman"/>
                <w:lang w:val="kk-KZ"/>
              </w:rPr>
              <w:t xml:space="preserve">тәсілі қолданылады. </w:t>
            </w:r>
            <w:r w:rsidRPr="00916A2C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Оқушылардың оқуға деген қызығушылығын арттыру мақсатында мүмкіндігінше оларға таңдау еркіндігі беріледі.</w:t>
            </w:r>
          </w:p>
        </w:tc>
      </w:tr>
      <w:tr w:rsidR="00694695" w:rsidRPr="009D0810" w:rsidTr="003D6D41">
        <w:tc>
          <w:tcPr>
            <w:tcW w:w="2281" w:type="dxa"/>
          </w:tcPr>
          <w:p w:rsidR="00694695" w:rsidRPr="00916A2C" w:rsidRDefault="00694695" w:rsidP="00AA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16A2C">
              <w:rPr>
                <w:rFonts w:ascii="Times New Roman" w:hAnsi="Times New Roman" w:cs="Times New Roman"/>
                <w:b/>
                <w:lang w:val="kk-KZ"/>
              </w:rPr>
              <w:t>Жаңа сабаққа кіріспе</w:t>
            </w:r>
          </w:p>
          <w:p w:rsidR="00694695" w:rsidRPr="00916A2C" w:rsidRDefault="00694695" w:rsidP="00AA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16A2C">
              <w:rPr>
                <w:rFonts w:ascii="Times New Roman" w:hAnsi="Times New Roman" w:cs="Times New Roman"/>
                <w:b/>
                <w:noProof/>
                <w:lang w:val="en-US"/>
              </w:rPr>
              <w:drawing>
                <wp:inline distT="0" distB="0" distL="0" distR="0" wp14:anchorId="45657667" wp14:editId="607C35F1">
                  <wp:extent cx="504825" cy="516043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"/>
                          <a:srcRect r="60177"/>
                          <a:stretch/>
                        </pic:blipFill>
                        <pic:spPr bwMode="auto">
                          <a:xfrm>
                            <a:off x="0" y="0"/>
                            <a:ext cx="504825" cy="516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94695" w:rsidRPr="00916A2C" w:rsidRDefault="00694695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2" w:type="dxa"/>
          </w:tcPr>
          <w:p w:rsidR="00694695" w:rsidRPr="00916A2C" w:rsidRDefault="00694695" w:rsidP="00AA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ind w:left="40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b/>
                <w:lang w:val="kk-KZ"/>
              </w:rPr>
              <w:t xml:space="preserve"> (Ұ) «Миға шабуыл» </w:t>
            </w:r>
            <w:r w:rsidRPr="00916A2C">
              <w:rPr>
                <w:rFonts w:ascii="Times New Roman" w:hAnsi="Times New Roman" w:cs="Times New Roman"/>
                <w:lang w:val="kk-KZ"/>
              </w:rPr>
              <w:t>әдісі арқылы өткен тақырыппен жаңа сабақты  байланыстыру мақсатында ой қозғау сұрақтарын ұжымдық талқылау. Бір-біріне сұрақтар қояды. Сыныптастырының пікірін толықтырады.</w:t>
            </w:r>
          </w:p>
          <w:p w:rsidR="00694695" w:rsidRPr="00916A2C" w:rsidRDefault="00694695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lang w:val="kk-KZ"/>
              </w:rPr>
              <w:t>Өз ойымен бөліседі.</w:t>
            </w:r>
          </w:p>
          <w:p w:rsidR="00694695" w:rsidRPr="00916A2C" w:rsidRDefault="00694695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94695" w:rsidRPr="00916A2C" w:rsidRDefault="00694695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94695" w:rsidRPr="00916A2C" w:rsidRDefault="00694695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i/>
                <w:iCs/>
                <w:lang w:val="kk-KZ"/>
              </w:rPr>
              <w:t>Оқушылар сұрақтарға жауап беріп, өзара ұжымдық талқылау жасағаннан кейін мұғалім оқушыларға сабақтың тақырыбы, мақсатымен таныстырады.</w:t>
            </w:r>
          </w:p>
        </w:tc>
        <w:tc>
          <w:tcPr>
            <w:tcW w:w="2264" w:type="dxa"/>
            <w:gridSpan w:val="2"/>
          </w:tcPr>
          <w:p w:rsidR="00694695" w:rsidRDefault="00694695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Романда басты кейіпкер кім?</w:t>
            </w:r>
          </w:p>
          <w:p w:rsidR="00694695" w:rsidRPr="00916A2C" w:rsidRDefault="00694695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Романда не туралы айтылған?</w:t>
            </w:r>
          </w:p>
        </w:tc>
        <w:tc>
          <w:tcPr>
            <w:tcW w:w="1769" w:type="dxa"/>
            <w:gridSpan w:val="2"/>
          </w:tcPr>
          <w:p w:rsidR="00694695" w:rsidRPr="00916A2C" w:rsidRDefault="00694695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16A2C">
              <w:rPr>
                <w:rFonts w:ascii="Times New Roman" w:hAnsi="Times New Roman" w:cs="Times New Roman"/>
                <w:lang w:val="kk-KZ"/>
              </w:rPr>
              <w:t xml:space="preserve"> Жылдам әрі функционалды түрде сыни ойлануды дамыту. </w:t>
            </w:r>
          </w:p>
          <w:p w:rsidR="00694695" w:rsidRPr="00916A2C" w:rsidRDefault="00694695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b/>
                <w:lang w:val="kk-KZ"/>
              </w:rPr>
              <w:t>Тиімділігі:</w:t>
            </w:r>
            <w:r w:rsidRPr="00916A2C">
              <w:rPr>
                <w:rFonts w:ascii="Times New Roman" w:hAnsi="Times New Roman" w:cs="Times New Roman"/>
                <w:lang w:val="kk-KZ"/>
              </w:rPr>
              <w:t xml:space="preserve"> оқушының танымдық дағдысы артады. Сонымен қатар оқушыға сабақтың өмірмен байланысын көрсетеді және сабақтың тақырыбы мен мақсатын анықтауға мүмкіндік береді.</w:t>
            </w:r>
          </w:p>
          <w:p w:rsidR="00694695" w:rsidRPr="00916A2C" w:rsidRDefault="00694695" w:rsidP="00AA2082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916A2C">
              <w:rPr>
                <w:rFonts w:ascii="Times New Roman" w:hAnsi="Times New Roman" w:cs="Times New Roman"/>
                <w:b/>
                <w:lang w:val="kk-KZ"/>
              </w:rPr>
              <w:t xml:space="preserve">Саралау: </w:t>
            </w:r>
            <w:r w:rsidRPr="00916A2C">
              <w:rPr>
                <w:rFonts w:ascii="Times New Roman" w:hAnsi="Times New Roman" w:cs="Times New Roman"/>
                <w:lang w:val="kk-KZ"/>
              </w:rPr>
              <w:t xml:space="preserve">Бұл жерде саралаудың </w:t>
            </w:r>
            <w:r w:rsidRPr="00916A2C">
              <w:rPr>
                <w:rFonts w:ascii="Times New Roman" w:hAnsi="Times New Roman" w:cs="Times New Roman"/>
                <w:b/>
                <w:lang w:val="kk-KZ"/>
              </w:rPr>
              <w:t xml:space="preserve">«Диалог және қолдау көрсету» </w:t>
            </w:r>
            <w:r w:rsidRPr="00916A2C">
              <w:rPr>
                <w:rFonts w:ascii="Times New Roman" w:hAnsi="Times New Roman" w:cs="Times New Roman"/>
                <w:lang w:val="kk-KZ"/>
              </w:rPr>
              <w:lastRenderedPageBreak/>
              <w:t xml:space="preserve">тәсілі көрінеді. Дұрыс мағынада жауап беруге бағыттау мақсатында кейбір оқушыларға ашық сұрақтар, ал кейбір көмек қажет ететін оқушыларға жетелеуші сұрақтар қойылады. </w:t>
            </w:r>
          </w:p>
        </w:tc>
        <w:tc>
          <w:tcPr>
            <w:tcW w:w="1633" w:type="dxa"/>
          </w:tcPr>
          <w:p w:rsidR="00694695" w:rsidRPr="00916A2C" w:rsidRDefault="00694695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b/>
                <w:lang w:val="kk-KZ"/>
              </w:rPr>
              <w:lastRenderedPageBreak/>
              <w:t>ҚБ:</w:t>
            </w:r>
            <w:r w:rsidRPr="00916A2C">
              <w:rPr>
                <w:rFonts w:ascii="Times New Roman" w:hAnsi="Times New Roman" w:cs="Times New Roman"/>
                <w:lang w:val="kk-KZ"/>
              </w:rPr>
              <w:t xml:space="preserve"> Өз ойын дұрыс мағынада білдіріп, талқылауға белсенділікпен қатысқан оқушыға </w:t>
            </w:r>
            <w:r w:rsidRPr="00916A2C">
              <w:rPr>
                <w:rFonts w:ascii="Times New Roman" w:hAnsi="Times New Roman" w:cs="Times New Roman"/>
                <w:iCs/>
                <w:u w:val="single"/>
                <w:lang w:val="kk-KZ"/>
              </w:rPr>
              <w:t>«Жарайсың!»</w:t>
            </w:r>
            <w:r w:rsidRPr="00916A2C">
              <w:rPr>
                <w:rFonts w:ascii="Times New Roman" w:hAnsi="Times New Roman" w:cs="Times New Roman"/>
                <w:iCs/>
                <w:lang w:val="kk-KZ"/>
              </w:rPr>
              <w:t xml:space="preserve"> деген </w:t>
            </w:r>
            <w:r w:rsidRPr="00916A2C">
              <w:rPr>
                <w:rFonts w:ascii="Times New Roman" w:hAnsi="Times New Roman" w:cs="Times New Roman"/>
                <w:iCs/>
                <w:u w:val="single"/>
                <w:lang w:val="kk-KZ"/>
              </w:rPr>
              <w:t>мадақтау сөзімен</w:t>
            </w:r>
            <w:r w:rsidRPr="00916A2C">
              <w:rPr>
                <w:rFonts w:ascii="Times New Roman" w:hAnsi="Times New Roman" w:cs="Times New Roman"/>
                <w:lang w:val="kk-KZ"/>
              </w:rPr>
              <w:t xml:space="preserve"> ынталандыру.  </w:t>
            </w:r>
          </w:p>
        </w:tc>
      </w:tr>
      <w:tr w:rsidR="00694695" w:rsidRPr="009D0810" w:rsidTr="003D6D41">
        <w:tc>
          <w:tcPr>
            <w:tcW w:w="2281" w:type="dxa"/>
          </w:tcPr>
          <w:p w:rsidR="00694695" w:rsidRPr="00916A2C" w:rsidRDefault="00694695" w:rsidP="00AA2082">
            <w:pPr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916A2C">
              <w:rPr>
                <w:rFonts w:ascii="Times New Roman" w:hAnsi="Times New Roman" w:cs="Times New Roman"/>
                <w:bCs/>
                <w:iCs/>
                <w:lang w:val="kk-KZ"/>
              </w:rPr>
              <w:t>Сабақтың ортасы</w:t>
            </w:r>
          </w:p>
          <w:p w:rsidR="00694695" w:rsidRPr="00916A2C" w:rsidRDefault="00694695" w:rsidP="00AA208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lang w:val="kk-KZ"/>
              </w:rPr>
              <w:t>Мағынаны ашу.</w:t>
            </w:r>
          </w:p>
          <w:p w:rsidR="00694695" w:rsidRPr="00916A2C" w:rsidRDefault="00694695" w:rsidP="00AA208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lang w:val="kk-KZ"/>
              </w:rPr>
              <w:t>26 мин.</w:t>
            </w:r>
          </w:p>
          <w:p w:rsidR="00694695" w:rsidRPr="00916A2C" w:rsidRDefault="00694695" w:rsidP="00AA208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182E474E" wp14:editId="42722C4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169545</wp:posOffset>
                  </wp:positionV>
                  <wp:extent cx="655955" cy="427355"/>
                  <wp:effectExtent l="0" t="0" r="0" b="0"/>
                  <wp:wrapSquare wrapText="bothSides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2" w:type="dxa"/>
          </w:tcPr>
          <w:p w:rsidR="00694695" w:rsidRPr="00916A2C" w:rsidRDefault="00694695" w:rsidP="00AA2082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916A2C">
              <w:rPr>
                <w:rFonts w:ascii="Times New Roman" w:hAnsi="Times New Roman" w:cs="Times New Roman"/>
                <w:b/>
                <w:lang w:val="kk-KZ"/>
              </w:rPr>
              <w:t>№1  -тапсырма.</w:t>
            </w:r>
          </w:p>
          <w:p w:rsidR="00694695" w:rsidRPr="00916A2C" w:rsidRDefault="00694695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Сырым би бас қосуға келмеген ағайынға қандай сәлем айтты? Оның мәнісі неде? Түсіндіріңдер</w:t>
            </w:r>
          </w:p>
        </w:tc>
        <w:tc>
          <w:tcPr>
            <w:tcW w:w="2264" w:type="dxa"/>
            <w:gridSpan w:val="2"/>
          </w:tcPr>
          <w:p w:rsidR="00694695" w:rsidRPr="003D6D41" w:rsidRDefault="003D6D41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  <w:lang w:val="kk-KZ"/>
              </w:rPr>
              <w:t>ұрқтарға жауап бере отырып, тақырыптың негізгі мазмұны мен идеясын ашады.</w:t>
            </w:r>
          </w:p>
        </w:tc>
        <w:tc>
          <w:tcPr>
            <w:tcW w:w="1769" w:type="dxa"/>
            <w:gridSpan w:val="2"/>
          </w:tcPr>
          <w:p w:rsidR="00694695" w:rsidRPr="00916A2C" w:rsidRDefault="00694695" w:rsidP="00AA2082">
            <w:pPr>
              <w:contextualSpacing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16A2C">
              <w:rPr>
                <w:rFonts w:ascii="Times New Roman" w:hAnsi="Times New Roman" w:cs="Times New Roman"/>
                <w:b/>
                <w:i/>
                <w:lang w:val="kk-KZ"/>
              </w:rPr>
              <w:t>Дескриптор:              Жалпы – 5 балл.</w:t>
            </w:r>
          </w:p>
          <w:p w:rsidR="00694695" w:rsidRPr="00916A2C" w:rsidRDefault="00694695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-сұрақты түсіндіреді</w:t>
            </w:r>
          </w:p>
        </w:tc>
        <w:tc>
          <w:tcPr>
            <w:tcW w:w="1633" w:type="dxa"/>
          </w:tcPr>
          <w:p w:rsidR="00694695" w:rsidRPr="00916A2C" w:rsidRDefault="00694695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lang w:val="kk-KZ"/>
              </w:rPr>
              <w:t>Оқулық, жұмыс дәптерлері, ДК, т.б.</w:t>
            </w:r>
          </w:p>
        </w:tc>
      </w:tr>
      <w:tr w:rsidR="003D6D41" w:rsidRPr="009D0810" w:rsidTr="003D6D41">
        <w:trPr>
          <w:trHeight w:val="885"/>
        </w:trPr>
        <w:tc>
          <w:tcPr>
            <w:tcW w:w="2281" w:type="dxa"/>
          </w:tcPr>
          <w:p w:rsidR="003D6D41" w:rsidRPr="00916A2C" w:rsidRDefault="003D6D41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3D6D41" w:rsidRPr="00916A2C" w:rsidRDefault="003D6D41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drawing>
                <wp:anchor distT="0" distB="0" distL="114300" distR="114300" simplePos="0" relativeHeight="251669504" behindDoc="0" locked="0" layoutInCell="1" allowOverlap="1" wp14:anchorId="46CDD7F8" wp14:editId="61E3100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4445</wp:posOffset>
                  </wp:positionV>
                  <wp:extent cx="714375" cy="457107"/>
                  <wp:effectExtent l="0" t="0" r="0" b="635"/>
                  <wp:wrapNone/>
                  <wp:docPr id="224" name="Рисунок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199" cy="464673"/>
                          </a:xfrm>
                          <a:prstGeom prst="rect">
                            <a:avLst/>
                          </a:prstGeom>
                          <a:ln w="3810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2" w:type="dxa"/>
          </w:tcPr>
          <w:p w:rsidR="003D6D41" w:rsidRPr="00916A2C" w:rsidRDefault="003D6D41" w:rsidP="00AA2082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916A2C">
              <w:rPr>
                <w:rFonts w:ascii="Times New Roman" w:hAnsi="Times New Roman" w:cs="Times New Roman"/>
                <w:b/>
                <w:lang w:val="kk-KZ"/>
              </w:rPr>
              <w:t>№2-тапсырма:</w:t>
            </w:r>
          </w:p>
          <w:p w:rsidR="003D6D41" w:rsidRPr="00916A2C" w:rsidRDefault="003D6D41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Романдағы 3-4 кейіпкелерге бөлек-бөлек мінездеме беріп, дәптерге жазыңдар</w:t>
            </w:r>
          </w:p>
        </w:tc>
        <w:tc>
          <w:tcPr>
            <w:tcW w:w="2264" w:type="dxa"/>
            <w:gridSpan w:val="2"/>
          </w:tcPr>
          <w:p w:rsidR="003D6D41" w:rsidRPr="00916A2C" w:rsidRDefault="003D6D41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D74324">
              <w:rPr>
                <w:rFonts w:ascii="Times New Roman" w:hAnsi="Times New Roman" w:cs="Times New Roman"/>
                <w:lang w:val="kk-KZ"/>
              </w:rPr>
              <w:t>Романдағы 3-4 кейіпкелерге бөлек-бөлек мінездеме беріп, дәптерге жа</w:t>
            </w:r>
            <w:r>
              <w:rPr>
                <w:rFonts w:ascii="Times New Roman" w:hAnsi="Times New Roman" w:cs="Times New Roman"/>
                <w:lang w:val="kk-KZ"/>
              </w:rPr>
              <w:t>зады</w:t>
            </w:r>
          </w:p>
        </w:tc>
        <w:tc>
          <w:tcPr>
            <w:tcW w:w="1769" w:type="dxa"/>
            <w:gridSpan w:val="2"/>
          </w:tcPr>
          <w:p w:rsidR="003D6D41" w:rsidRPr="00916A2C" w:rsidRDefault="003D6D41" w:rsidP="00AA2082">
            <w:pPr>
              <w:contextualSpacing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16A2C">
              <w:rPr>
                <w:rFonts w:ascii="Times New Roman" w:hAnsi="Times New Roman" w:cs="Times New Roman"/>
                <w:b/>
                <w:i/>
                <w:lang w:val="kk-KZ"/>
              </w:rPr>
              <w:t>Дескриптор:              Жалпы – 5 балл.</w:t>
            </w:r>
          </w:p>
          <w:p w:rsidR="003D6D41" w:rsidRPr="00916A2C" w:rsidRDefault="003D6D41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-тапсырманы орындайды</w:t>
            </w:r>
          </w:p>
        </w:tc>
        <w:tc>
          <w:tcPr>
            <w:tcW w:w="1633" w:type="dxa"/>
          </w:tcPr>
          <w:p w:rsidR="003D6D41" w:rsidRPr="00916A2C" w:rsidRDefault="003D6D41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lang w:val="kk-KZ"/>
              </w:rPr>
              <w:t>Оқулық, жұмыс дәптерлері, ДК, т.б.</w:t>
            </w:r>
          </w:p>
        </w:tc>
      </w:tr>
      <w:tr w:rsidR="003D6D41" w:rsidRPr="009D0810" w:rsidTr="003D6D41">
        <w:trPr>
          <w:trHeight w:val="885"/>
        </w:trPr>
        <w:tc>
          <w:tcPr>
            <w:tcW w:w="2281" w:type="dxa"/>
          </w:tcPr>
          <w:p w:rsidR="003D6D41" w:rsidRPr="00916A2C" w:rsidRDefault="003D6D41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Композициялық талдау</w:t>
            </w:r>
          </w:p>
        </w:tc>
        <w:tc>
          <w:tcPr>
            <w:tcW w:w="2402" w:type="dxa"/>
          </w:tcPr>
          <w:p w:rsidR="003D6D41" w:rsidRPr="003D6D41" w:rsidRDefault="003D6D41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3D6D41">
              <w:rPr>
                <w:rFonts w:ascii="Times New Roman" w:hAnsi="Times New Roman" w:cs="Times New Roman"/>
                <w:lang w:val="kk-KZ"/>
              </w:rPr>
              <w:t xml:space="preserve">Сыныпты 5 топқа бөледі. Сюжеттік-композициялық талдау жасатады. </w:t>
            </w:r>
          </w:p>
        </w:tc>
        <w:tc>
          <w:tcPr>
            <w:tcW w:w="2264" w:type="dxa"/>
            <w:gridSpan w:val="2"/>
          </w:tcPr>
          <w:p w:rsidR="003D6D41" w:rsidRPr="003D6D41" w:rsidRDefault="003D6D41" w:rsidP="003D6D41">
            <w:pPr>
              <w:rPr>
                <w:rFonts w:ascii="Times New Roman" w:hAnsi="Times New Roman" w:cs="Times New Roman"/>
              </w:rPr>
            </w:pPr>
            <w:r w:rsidRPr="003D6D41"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r w:rsidRPr="003D6D41">
              <w:rPr>
                <w:rFonts w:ascii="Times New Roman" w:hAnsi="Times New Roman" w:cs="Times New Roman"/>
              </w:rPr>
              <w:t>элементі</w:t>
            </w:r>
            <w:proofErr w:type="spellEnd"/>
            <w:r w:rsidRPr="003D6D41">
              <w:rPr>
                <w:rFonts w:ascii="Times New Roman" w:hAnsi="Times New Roman" w:cs="Times New Roman"/>
              </w:rPr>
              <w:t xml:space="preserve">: экспозиция – </w:t>
            </w:r>
            <w:proofErr w:type="spellStart"/>
            <w:r w:rsidRPr="003D6D41">
              <w:rPr>
                <w:rFonts w:ascii="Times New Roman" w:hAnsi="Times New Roman" w:cs="Times New Roman"/>
              </w:rPr>
              <w:t>басталу</w:t>
            </w:r>
            <w:proofErr w:type="spellEnd"/>
            <w:r w:rsidRPr="003D6D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6D41">
              <w:rPr>
                <w:rFonts w:ascii="Times New Roman" w:hAnsi="Times New Roman" w:cs="Times New Roman"/>
              </w:rPr>
              <w:t>кіріспе</w:t>
            </w:r>
            <w:proofErr w:type="spellEnd"/>
            <w:r w:rsidRPr="003D6D4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3D6D41">
              <w:rPr>
                <w:rFonts w:ascii="Times New Roman" w:hAnsi="Times New Roman" w:cs="Times New Roman"/>
              </w:rPr>
              <w:t>элементі</w:t>
            </w:r>
            <w:proofErr w:type="spellEnd"/>
            <w:r w:rsidRPr="003D6D4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D6D41">
              <w:rPr>
                <w:rFonts w:ascii="Times New Roman" w:hAnsi="Times New Roman" w:cs="Times New Roman"/>
              </w:rPr>
              <w:t>оқиғаның</w:t>
            </w:r>
            <w:proofErr w:type="spellEnd"/>
            <w:r w:rsidRPr="003D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D41">
              <w:rPr>
                <w:rFonts w:ascii="Times New Roman" w:hAnsi="Times New Roman" w:cs="Times New Roman"/>
              </w:rPr>
              <w:t>дамуы</w:t>
            </w:r>
            <w:proofErr w:type="spellEnd"/>
            <w:r w:rsidRPr="003D6D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6D41">
              <w:rPr>
                <w:rFonts w:ascii="Times New Roman" w:hAnsi="Times New Roman" w:cs="Times New Roman"/>
              </w:rPr>
              <w:t>оқырманды</w:t>
            </w:r>
            <w:proofErr w:type="spellEnd"/>
            <w:r w:rsidRPr="003D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D41">
              <w:rPr>
                <w:rFonts w:ascii="Times New Roman" w:hAnsi="Times New Roman" w:cs="Times New Roman"/>
              </w:rPr>
              <w:t>тартатын</w:t>
            </w:r>
            <w:proofErr w:type="spellEnd"/>
            <w:r w:rsidRPr="003D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D41">
              <w:rPr>
                <w:rFonts w:ascii="Times New Roman" w:hAnsi="Times New Roman" w:cs="Times New Roman"/>
              </w:rPr>
              <w:t>өрбітуші</w:t>
            </w:r>
            <w:proofErr w:type="spellEnd"/>
            <w:r w:rsidRPr="003D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D41">
              <w:rPr>
                <w:rFonts w:ascii="Times New Roman" w:hAnsi="Times New Roman" w:cs="Times New Roman"/>
              </w:rPr>
              <w:t>оқиғалар</w:t>
            </w:r>
            <w:proofErr w:type="spellEnd"/>
            <w:r w:rsidRPr="003D6D4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3D6D41">
              <w:rPr>
                <w:rFonts w:ascii="Times New Roman" w:hAnsi="Times New Roman" w:cs="Times New Roman"/>
              </w:rPr>
              <w:t>элементі</w:t>
            </w:r>
            <w:proofErr w:type="spellEnd"/>
            <w:r w:rsidRPr="003D6D4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D6D41">
              <w:rPr>
                <w:rFonts w:ascii="Times New Roman" w:hAnsi="Times New Roman" w:cs="Times New Roman"/>
              </w:rPr>
              <w:t>шарықтау</w:t>
            </w:r>
            <w:proofErr w:type="spellEnd"/>
            <w:r w:rsidRPr="003D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D41">
              <w:rPr>
                <w:rFonts w:ascii="Times New Roman" w:hAnsi="Times New Roman" w:cs="Times New Roman"/>
              </w:rPr>
              <w:t>шегі</w:t>
            </w:r>
            <w:proofErr w:type="spellEnd"/>
            <w:r w:rsidRPr="003D6D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6D41">
              <w:rPr>
                <w:rFonts w:ascii="Times New Roman" w:hAnsi="Times New Roman" w:cs="Times New Roman"/>
              </w:rPr>
              <w:t>ең</w:t>
            </w:r>
            <w:proofErr w:type="spellEnd"/>
            <w:r w:rsidRPr="003D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D41">
              <w:rPr>
                <w:rFonts w:ascii="Times New Roman" w:hAnsi="Times New Roman" w:cs="Times New Roman"/>
              </w:rPr>
              <w:t>шешуші</w:t>
            </w:r>
            <w:proofErr w:type="spellEnd"/>
            <w:r w:rsidRPr="003D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D41">
              <w:rPr>
                <w:rFonts w:ascii="Times New Roman" w:hAnsi="Times New Roman" w:cs="Times New Roman"/>
              </w:rPr>
              <w:t>дамыған</w:t>
            </w:r>
            <w:proofErr w:type="spellEnd"/>
            <w:r w:rsidRPr="003D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D41">
              <w:rPr>
                <w:rFonts w:ascii="Times New Roman" w:hAnsi="Times New Roman" w:cs="Times New Roman"/>
              </w:rPr>
              <w:t>нүкте</w:t>
            </w:r>
            <w:proofErr w:type="spellEnd"/>
            <w:r w:rsidRPr="003D6D41">
              <w:rPr>
                <w:rFonts w:ascii="Times New Roman" w:hAnsi="Times New Roman" w:cs="Times New Roman"/>
              </w:rPr>
              <w:t xml:space="preserve"> Д </w:t>
            </w:r>
            <w:proofErr w:type="spellStart"/>
            <w:r w:rsidRPr="003D6D41">
              <w:rPr>
                <w:rFonts w:ascii="Times New Roman" w:hAnsi="Times New Roman" w:cs="Times New Roman"/>
              </w:rPr>
              <w:t>элементі</w:t>
            </w:r>
            <w:proofErr w:type="spellEnd"/>
            <w:r w:rsidRPr="003D6D4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D6D41">
              <w:rPr>
                <w:rFonts w:ascii="Times New Roman" w:hAnsi="Times New Roman" w:cs="Times New Roman"/>
              </w:rPr>
              <w:t>шиеленісу</w:t>
            </w:r>
            <w:proofErr w:type="spellEnd"/>
            <w:r w:rsidRPr="003D6D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6D41">
              <w:rPr>
                <w:rFonts w:ascii="Times New Roman" w:hAnsi="Times New Roman" w:cs="Times New Roman"/>
              </w:rPr>
              <w:t>шарықтау</w:t>
            </w:r>
            <w:proofErr w:type="spellEnd"/>
            <w:r w:rsidRPr="003D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D41">
              <w:rPr>
                <w:rFonts w:ascii="Times New Roman" w:hAnsi="Times New Roman" w:cs="Times New Roman"/>
              </w:rPr>
              <w:t>шегі</w:t>
            </w:r>
            <w:proofErr w:type="spellEnd"/>
            <w:r w:rsidRPr="003D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D41">
              <w:rPr>
                <w:rFonts w:ascii="Times New Roman" w:hAnsi="Times New Roman" w:cs="Times New Roman"/>
              </w:rPr>
              <w:t>нәтижесінде</w:t>
            </w:r>
            <w:proofErr w:type="spellEnd"/>
            <w:r w:rsidRPr="003D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D41">
              <w:rPr>
                <w:rFonts w:ascii="Times New Roman" w:hAnsi="Times New Roman" w:cs="Times New Roman"/>
              </w:rPr>
              <w:t>туындайтын</w:t>
            </w:r>
            <w:proofErr w:type="spellEnd"/>
            <w:r w:rsidRPr="003D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D41">
              <w:rPr>
                <w:rFonts w:ascii="Times New Roman" w:hAnsi="Times New Roman" w:cs="Times New Roman"/>
              </w:rPr>
              <w:t>салдар</w:t>
            </w:r>
            <w:proofErr w:type="spellEnd"/>
            <w:r w:rsidRPr="003D6D41">
              <w:rPr>
                <w:rFonts w:ascii="Times New Roman" w:hAnsi="Times New Roman" w:cs="Times New Roman"/>
              </w:rPr>
              <w:t xml:space="preserve"> Е </w:t>
            </w:r>
            <w:proofErr w:type="spellStart"/>
            <w:r w:rsidRPr="003D6D41">
              <w:rPr>
                <w:rFonts w:ascii="Times New Roman" w:hAnsi="Times New Roman" w:cs="Times New Roman"/>
              </w:rPr>
              <w:t>элементі</w:t>
            </w:r>
            <w:proofErr w:type="spellEnd"/>
            <w:r w:rsidRPr="003D6D4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D6D41">
              <w:rPr>
                <w:rFonts w:ascii="Times New Roman" w:hAnsi="Times New Roman" w:cs="Times New Roman"/>
              </w:rPr>
              <w:t>шешім</w:t>
            </w:r>
            <w:proofErr w:type="spellEnd"/>
            <w:r w:rsidRPr="003D6D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6D41">
              <w:rPr>
                <w:rFonts w:ascii="Times New Roman" w:hAnsi="Times New Roman" w:cs="Times New Roman"/>
              </w:rPr>
              <w:t>оқиға</w:t>
            </w:r>
            <w:proofErr w:type="spellEnd"/>
            <w:r w:rsidRPr="003D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D41">
              <w:rPr>
                <w:rFonts w:ascii="Times New Roman" w:hAnsi="Times New Roman" w:cs="Times New Roman"/>
              </w:rPr>
              <w:t>шешімін</w:t>
            </w:r>
            <w:proofErr w:type="spellEnd"/>
            <w:r w:rsidRPr="003D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D41">
              <w:rPr>
                <w:rFonts w:ascii="Times New Roman" w:hAnsi="Times New Roman" w:cs="Times New Roman"/>
              </w:rPr>
              <w:t>табатын</w:t>
            </w:r>
            <w:proofErr w:type="spellEnd"/>
            <w:r w:rsidRPr="003D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D41">
              <w:rPr>
                <w:rFonts w:ascii="Times New Roman" w:hAnsi="Times New Roman" w:cs="Times New Roman"/>
              </w:rPr>
              <w:t>соңы</w:t>
            </w:r>
            <w:proofErr w:type="spellEnd"/>
          </w:p>
        </w:tc>
        <w:tc>
          <w:tcPr>
            <w:tcW w:w="1769" w:type="dxa"/>
            <w:gridSpan w:val="2"/>
          </w:tcPr>
          <w:p w:rsidR="003D6D41" w:rsidRDefault="0090736F" w:rsidP="00AA2082">
            <w:pPr>
              <w:contextualSpacing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Дескриптор:</w:t>
            </w:r>
          </w:p>
          <w:p w:rsidR="0090736F" w:rsidRPr="00916A2C" w:rsidRDefault="0090736F" w:rsidP="00AA2082">
            <w:pPr>
              <w:contextualSpacing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Жалпы топтық балл- 3</w:t>
            </w:r>
          </w:p>
        </w:tc>
        <w:tc>
          <w:tcPr>
            <w:tcW w:w="1633" w:type="dxa"/>
          </w:tcPr>
          <w:p w:rsidR="003D6D41" w:rsidRDefault="0090736F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Кесте</w:t>
            </w:r>
          </w:p>
          <w:p w:rsidR="0090736F" w:rsidRPr="00916A2C" w:rsidRDefault="0090736F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оқулық</w:t>
            </w:r>
            <w:bookmarkStart w:id="0" w:name="_GoBack"/>
            <w:bookmarkEnd w:id="0"/>
          </w:p>
        </w:tc>
      </w:tr>
      <w:tr w:rsidR="00694695" w:rsidRPr="00916A2C" w:rsidTr="003D6D41">
        <w:tc>
          <w:tcPr>
            <w:tcW w:w="2281" w:type="dxa"/>
          </w:tcPr>
          <w:p w:rsidR="00694695" w:rsidRPr="00916A2C" w:rsidRDefault="00694695" w:rsidP="00AA208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lang w:val="kk-KZ"/>
              </w:rPr>
              <w:t>Сабақтың соңы</w:t>
            </w:r>
          </w:p>
          <w:p w:rsidR="00694695" w:rsidRPr="00916A2C" w:rsidRDefault="00694695" w:rsidP="00AA208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lang w:val="kk-KZ"/>
              </w:rPr>
              <w:t>Ой толғаныс.</w:t>
            </w:r>
          </w:p>
          <w:p w:rsidR="00694695" w:rsidRPr="00916A2C" w:rsidRDefault="00694695" w:rsidP="00AA208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lang w:val="kk-KZ"/>
              </w:rPr>
              <w:t>Рефлексия</w:t>
            </w:r>
          </w:p>
          <w:p w:rsidR="00694695" w:rsidRPr="00916A2C" w:rsidRDefault="00694695" w:rsidP="00AA208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lang w:val="kk-KZ"/>
              </w:rPr>
              <w:t>7 мин.</w:t>
            </w:r>
          </w:p>
          <w:p w:rsidR="00694695" w:rsidRPr="00916A2C" w:rsidRDefault="00694695" w:rsidP="00AA208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94695" w:rsidRPr="00916A2C" w:rsidRDefault="00694695" w:rsidP="00AA208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C47FEC5" wp14:editId="31059BF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9525</wp:posOffset>
                  </wp:positionV>
                  <wp:extent cx="748030" cy="475615"/>
                  <wp:effectExtent l="0" t="0" r="0" b="635"/>
                  <wp:wrapNone/>
                  <wp:docPr id="225" name="Рисунок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30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2" w:type="dxa"/>
          </w:tcPr>
          <w:p w:rsidR="00694695" w:rsidRPr="00916A2C" w:rsidRDefault="00694695" w:rsidP="00AA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b/>
                <w:lang w:val="kk-KZ"/>
              </w:rPr>
              <w:t xml:space="preserve">«Еркін микрофон»  әдісі. </w:t>
            </w:r>
            <w:r w:rsidRPr="00916A2C">
              <w:rPr>
                <w:rFonts w:ascii="Times New Roman" w:hAnsi="Times New Roman" w:cs="Times New Roman"/>
                <w:lang w:val="kk-KZ"/>
              </w:rPr>
              <w:t>Мұғалім сабақты қорытындылау мақсатында оқушылардың сабаққа деген көзқарасын, рефлексиясын тыңдайды.</w:t>
            </w:r>
          </w:p>
          <w:p w:rsidR="00694695" w:rsidRPr="00916A2C" w:rsidRDefault="00694695" w:rsidP="00AA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694695" w:rsidRPr="00916A2C" w:rsidRDefault="00694695" w:rsidP="00AA2082">
            <w:pPr>
              <w:ind w:left="-53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b/>
                <w:i/>
                <w:lang w:val="kk-KZ"/>
              </w:rPr>
              <w:lastRenderedPageBreak/>
              <w:t>Мақсаты:</w:t>
            </w:r>
            <w:r w:rsidRPr="00916A2C">
              <w:rPr>
                <w:rFonts w:ascii="Times New Roman" w:hAnsi="Times New Roman" w:cs="Times New Roman"/>
                <w:lang w:val="kk-KZ"/>
              </w:rPr>
              <w:t>Оқушы алған білімін саралай білуге дағдыланады.</w:t>
            </w:r>
          </w:p>
          <w:p w:rsidR="00694695" w:rsidRPr="00916A2C" w:rsidRDefault="00694695" w:rsidP="00AA2082">
            <w:pPr>
              <w:pStyle w:val="a5"/>
              <w:spacing w:after="0" w:line="240" w:lineRule="auto"/>
              <w:ind w:left="0"/>
              <w:rPr>
                <w:lang w:val="kk-KZ"/>
              </w:rPr>
            </w:pPr>
            <w:r w:rsidRPr="00916A2C">
              <w:rPr>
                <w:b/>
                <w:i/>
                <w:lang w:val="kk-KZ"/>
              </w:rPr>
              <w:t>Тиімділігі:</w:t>
            </w:r>
            <w:r w:rsidRPr="00916A2C">
              <w:rPr>
                <w:lang w:val="kk-KZ"/>
              </w:rPr>
              <w:t>Тақырып бойынша оқушылардың пікірін анықтайды. Жинақталған деректердің құнды болуын қадағалайды.</w:t>
            </w:r>
          </w:p>
          <w:p w:rsidR="00694695" w:rsidRPr="00916A2C" w:rsidRDefault="00694695" w:rsidP="00AA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b/>
                <w:i/>
                <w:lang w:val="kk-KZ"/>
              </w:rPr>
              <w:t>Саралау:</w:t>
            </w:r>
            <w:r w:rsidRPr="00916A2C">
              <w:rPr>
                <w:rFonts w:ascii="Times New Roman" w:hAnsi="Times New Roman" w:cs="Times New Roman"/>
                <w:lang w:val="kk-KZ"/>
              </w:rPr>
              <w:t xml:space="preserve"> Бұл кезеңде саралаудың </w:t>
            </w:r>
            <w:r w:rsidRPr="00916A2C">
              <w:rPr>
                <w:rFonts w:ascii="Times New Roman" w:hAnsi="Times New Roman" w:cs="Times New Roman"/>
                <w:b/>
                <w:i/>
                <w:lang w:val="kk-KZ"/>
              </w:rPr>
              <w:t>«Қорытынды»</w:t>
            </w:r>
            <w:r w:rsidRPr="00916A2C">
              <w:rPr>
                <w:rFonts w:ascii="Times New Roman" w:hAnsi="Times New Roman" w:cs="Times New Roman"/>
                <w:lang w:val="kk-KZ"/>
              </w:rPr>
              <w:t xml:space="preserve"> тәсілі көрінеді.</w:t>
            </w:r>
          </w:p>
        </w:tc>
        <w:tc>
          <w:tcPr>
            <w:tcW w:w="2264" w:type="dxa"/>
            <w:gridSpan w:val="2"/>
          </w:tcPr>
          <w:p w:rsidR="00694695" w:rsidRPr="00916A2C" w:rsidRDefault="00694695" w:rsidP="00AA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contextualSpacing/>
              <w:rPr>
                <w:rFonts w:ascii="Times New Roman" w:eastAsia="Arimo" w:hAnsi="Times New Roman" w:cs="Times New Roman"/>
                <w:highlight w:val="white"/>
                <w:lang w:val="kk-KZ"/>
              </w:rPr>
            </w:pPr>
            <w:r w:rsidRPr="00916A2C">
              <w:rPr>
                <w:rFonts w:ascii="Times New Roman" w:hAnsi="Times New Roman" w:cs="Times New Roman"/>
                <w:lang w:val="kk-KZ"/>
              </w:rPr>
              <w:lastRenderedPageBreak/>
              <w:t>Оқушылар бүгінгі сабақтың мақсаты, тақырыбы бойынша өз ойын айту арқылы сабаққа қорытынды жасайды.</w:t>
            </w:r>
          </w:p>
          <w:p w:rsidR="00694695" w:rsidRPr="00916A2C" w:rsidRDefault="00694695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9" w:type="dxa"/>
            <w:gridSpan w:val="2"/>
          </w:tcPr>
          <w:p w:rsidR="00694695" w:rsidRPr="00916A2C" w:rsidRDefault="00694695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lang w:val="kk-KZ"/>
              </w:rPr>
              <w:t xml:space="preserve">Мұғалім оқушыларды  </w:t>
            </w:r>
            <w:r w:rsidRPr="00916A2C">
              <w:rPr>
                <w:rFonts w:ascii="Times New Roman" w:hAnsi="Times New Roman" w:cs="Times New Roman"/>
                <w:b/>
                <w:lang w:val="kk-KZ"/>
              </w:rPr>
              <w:t xml:space="preserve">«Жапондық бағалау» </w:t>
            </w:r>
            <w:r w:rsidRPr="00916A2C">
              <w:rPr>
                <w:rFonts w:ascii="Times New Roman" w:hAnsi="Times New Roman" w:cs="Times New Roman"/>
                <w:lang w:val="kk-KZ"/>
              </w:rPr>
              <w:t xml:space="preserve">әдісі арқылы бағалайды. Яғни </w:t>
            </w:r>
            <w:r w:rsidRPr="00916A2C">
              <w:rPr>
                <w:rFonts w:ascii="Times New Roman" w:hAnsi="Times New Roman" w:cs="Times New Roman"/>
                <w:i/>
                <w:lang w:val="kk-KZ"/>
              </w:rPr>
              <w:t xml:space="preserve">«Дұрыс келісемін», «Толықтырамын, басқа </w:t>
            </w:r>
            <w:r w:rsidRPr="00916A2C">
              <w:rPr>
                <w:rFonts w:ascii="Times New Roman" w:hAnsi="Times New Roman" w:cs="Times New Roman"/>
                <w:i/>
                <w:lang w:val="kk-KZ"/>
              </w:rPr>
              <w:lastRenderedPageBreak/>
              <w:t>көзқарасым бар», «Менің сұрағым бар». Сонымен қатар 1-10 баллдық жүйе бойынша оқушылардың сабаққа қатысу белсенділігі бойынша бағаланады.</w:t>
            </w:r>
          </w:p>
        </w:tc>
        <w:tc>
          <w:tcPr>
            <w:tcW w:w="1633" w:type="dxa"/>
          </w:tcPr>
          <w:p w:rsidR="00694695" w:rsidRPr="00916A2C" w:rsidRDefault="00694695" w:rsidP="00AA208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noProof/>
                <w:lang w:val="en-US"/>
              </w:rPr>
              <w:lastRenderedPageBreak/>
              <w:drawing>
                <wp:inline distT="0" distB="0" distL="0" distR="0" wp14:anchorId="3F3D28C0" wp14:editId="2851154F">
                  <wp:extent cx="423545" cy="701040"/>
                  <wp:effectExtent l="70803" t="157797" r="66357" b="161608"/>
                  <wp:docPr id="226" name="Рисунок 23" descr="C:\Users\Айгуль\Desktop\4-3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23" descr="C:\Users\Айгуль\Desktop\4-32.png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11659">
                            <a:off x="0" y="0"/>
                            <a:ext cx="423545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4695" w:rsidRPr="00916A2C" w:rsidRDefault="00694695" w:rsidP="00AA208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6A2C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9AB3D15" wp14:editId="4953301C">
                  <wp:extent cx="871904" cy="653142"/>
                  <wp:effectExtent l="0" t="0" r="4445" b="0"/>
                  <wp:docPr id="227" name="Рисунок 227" descr="https://fsd.multiurok.ru/html/2018/10/02/s_5bb3d3fa1a424/961901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8/10/02/s_5bb3d3fa1a424/961901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077" cy="661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2A52" w:rsidRDefault="0090736F"/>
    <w:sectPr w:rsidR="00ED2A5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95"/>
    <w:rsid w:val="00054B73"/>
    <w:rsid w:val="003D6D41"/>
    <w:rsid w:val="00694695"/>
    <w:rsid w:val="0090736F"/>
    <w:rsid w:val="00A9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3D71"/>
  <w15:chartTrackingRefBased/>
  <w15:docId w15:val="{89496EDA-142A-4302-93E4-5B53DA90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69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69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5"/>
    <w:uiPriority w:val="34"/>
    <w:locked/>
    <w:rsid w:val="0069469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694695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Даулет</dc:creator>
  <cp:keywords/>
  <dc:description/>
  <cp:lastModifiedBy>Даулет</cp:lastModifiedBy>
  <cp:revision>2</cp:revision>
  <dcterms:created xsi:type="dcterms:W3CDTF">2022-05-04T01:38:00Z</dcterms:created>
  <dcterms:modified xsi:type="dcterms:W3CDTF">2022-09-17T16:43:00Z</dcterms:modified>
</cp:coreProperties>
</file>