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171"/>
        <w:tblW w:w="10402" w:type="dxa"/>
        <w:tblLook w:val="04A0" w:firstRow="1" w:lastRow="0" w:firstColumn="1" w:lastColumn="0" w:noHBand="0" w:noVBand="1"/>
      </w:tblPr>
      <w:tblGrid>
        <w:gridCol w:w="2889"/>
        <w:gridCol w:w="5427"/>
        <w:gridCol w:w="2086"/>
      </w:tblGrid>
      <w:tr w:rsidR="00A52623" w:rsidRPr="00A52623" w:rsidTr="00A52623">
        <w:trPr>
          <w:trHeight w:val="420"/>
        </w:trPr>
        <w:tc>
          <w:tcPr>
            <w:tcW w:w="2889" w:type="dxa"/>
          </w:tcPr>
          <w:p w:rsidR="00A52623" w:rsidRPr="00A52623" w:rsidRDefault="00F9517E" w:rsidP="00A5262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Түзете-дамыту </w:t>
            </w:r>
            <w:r w:rsidR="003A2A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абағының </w:t>
            </w:r>
            <w:r w:rsidR="00A52623" w:rsidRPr="00A526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</w:p>
        </w:tc>
        <w:tc>
          <w:tcPr>
            <w:tcW w:w="7513" w:type="dxa"/>
            <w:gridSpan w:val="2"/>
          </w:tcPr>
          <w:p w:rsidR="00A52623" w:rsidRPr="00A52623" w:rsidRDefault="003A2A61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951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Жаңбыр балалармен</w:t>
            </w:r>
            <w:r w:rsidR="00275B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F951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бірге ойнайық!</w:t>
            </w:r>
          </w:p>
        </w:tc>
      </w:tr>
      <w:tr w:rsidR="00A52623" w:rsidRPr="00100573" w:rsidTr="00A52623">
        <w:trPr>
          <w:trHeight w:val="1380"/>
        </w:trPr>
        <w:tc>
          <w:tcPr>
            <w:tcW w:w="2889" w:type="dxa"/>
          </w:tcPr>
          <w:p w:rsidR="00A52623" w:rsidRPr="00A52623" w:rsidRDefault="00275BEE" w:rsidP="00A5262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Түзете-дамытушы с</w:t>
            </w:r>
            <w:r w:rsidR="00A52623" w:rsidRPr="00A526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абақтың мақсаты</w:t>
            </w:r>
            <w:r w:rsidR="00A52623" w:rsidRPr="00A526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7513" w:type="dxa"/>
            <w:gridSpan w:val="2"/>
          </w:tcPr>
          <w:p w:rsidR="00A52623" w:rsidRPr="00A52623" w:rsidRDefault="00275BEE" w:rsidP="00A5262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а)</w:t>
            </w:r>
            <w:r w:rsidR="001726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</w:t>
            </w:r>
            <w:r w:rsidR="00A52623" w:rsidRPr="00A526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02B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</w:t>
            </w:r>
            <w:r w:rsidR="001005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мезгілі </w:t>
            </w:r>
            <w:r w:rsidR="001726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оның </w:t>
            </w:r>
            <w:r w:rsidR="000801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белгілері </w:t>
            </w:r>
            <w:r w:rsidR="00A52623" w:rsidRPr="00A526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туралы </w:t>
            </w:r>
            <w:r w:rsidR="00F951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түсініктерін пысықтау</w:t>
            </w:r>
            <w:r w:rsidR="001726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0801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Күн, мұз, құстар, бәйшешек, су секілді көктем мезгілінің </w:t>
            </w:r>
            <w:r w:rsidR="001726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түрлерін атау.  </w:t>
            </w:r>
            <w:r w:rsidR="00A52623" w:rsidRPr="00A526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 сөздер арқылы сөздік қорын кеңейтуге ықпал ету. </w:t>
            </w:r>
            <w:r w:rsidR="000801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Математикалық білімдерін</w:t>
            </w:r>
            <w:r w:rsidR="00F951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тиянақ</w:t>
            </w:r>
            <w:r w:rsidR="002304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тау.</w:t>
            </w:r>
            <w:r w:rsidR="000801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C47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арқылы ойлау, зейін,</w:t>
            </w:r>
            <w:r w:rsidR="00C13D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түстерді</w:t>
            </w:r>
            <w:r w:rsidR="00F951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пішіндерді</w:t>
            </w:r>
            <w:r w:rsidR="00C13D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ажыратуын</w:t>
            </w:r>
            <w:r w:rsidR="00F951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C13D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дамыту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A52623" w:rsidRPr="00A52623" w:rsidRDefault="00A52623" w:rsidP="001726C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6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б)Тәрбиелік: </w:t>
            </w:r>
            <w:r w:rsidR="00C13D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</w:t>
            </w:r>
            <w:r w:rsidR="00275B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726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табиғатты</w:t>
            </w:r>
            <w:r w:rsidR="00C13D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="001726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қорғауға </w:t>
            </w:r>
            <w:r w:rsidRPr="00A526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тәрбиелеу.</w:t>
            </w:r>
          </w:p>
        </w:tc>
      </w:tr>
      <w:tr w:rsidR="00A52623" w:rsidRPr="00100573" w:rsidTr="001726C0">
        <w:trPr>
          <w:trHeight w:val="721"/>
        </w:trPr>
        <w:tc>
          <w:tcPr>
            <w:tcW w:w="2889" w:type="dxa"/>
          </w:tcPr>
          <w:p w:rsidR="00A52623" w:rsidRPr="00A52623" w:rsidRDefault="005E6D5A" w:rsidP="00A5262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E6D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Түзете-дамытушы сабақтың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</w:t>
            </w:r>
            <w:r w:rsidR="00A52623" w:rsidRPr="00A526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індеттер:</w:t>
            </w:r>
          </w:p>
        </w:tc>
        <w:tc>
          <w:tcPr>
            <w:tcW w:w="7513" w:type="dxa"/>
            <w:gridSpan w:val="2"/>
          </w:tcPr>
          <w:p w:rsidR="00A52623" w:rsidRPr="00A52623" w:rsidRDefault="00A52623" w:rsidP="001726C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6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Психологиялық  дайындық, топтық жұмыс, түзете-дамыту тапсырмаларын орындату, </w:t>
            </w:r>
            <w:r w:rsidR="001726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сергіту сәті. </w:t>
            </w:r>
          </w:p>
        </w:tc>
      </w:tr>
      <w:tr w:rsidR="00A52623" w:rsidRPr="003A2A61" w:rsidTr="001726C0">
        <w:trPr>
          <w:trHeight w:val="688"/>
        </w:trPr>
        <w:tc>
          <w:tcPr>
            <w:tcW w:w="2889" w:type="dxa"/>
          </w:tcPr>
          <w:p w:rsidR="00A52623" w:rsidRPr="00A52623" w:rsidRDefault="005E6D5A" w:rsidP="00A5262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r w:rsidR="00A52623" w:rsidRPr="00A526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олданылатын көрнекіліктер</w:t>
            </w:r>
            <w:r w:rsidR="00A52623" w:rsidRPr="001726C0">
              <w:rPr>
                <w:rFonts w:ascii="Times New Roman" w:hAnsi="Times New Roman" w:cs="Times New Roman"/>
                <w:b/>
                <w:sz w:val="28"/>
                <w:szCs w:val="28"/>
                <w:lang w:val="kk-KZ" w:bidi="en-US"/>
              </w:rPr>
              <w:t>:</w:t>
            </w:r>
          </w:p>
        </w:tc>
        <w:tc>
          <w:tcPr>
            <w:tcW w:w="7513" w:type="dxa"/>
            <w:gridSpan w:val="2"/>
          </w:tcPr>
          <w:p w:rsidR="00A52623" w:rsidRPr="00A52623" w:rsidRDefault="00C13DBF" w:rsidP="00C13DB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Суреттер, кубик, қорапша, музыка</w:t>
            </w:r>
            <w:r w:rsidR="001726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A52623" w:rsidRPr="00A526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дидактикалық материалдар.</w:t>
            </w:r>
          </w:p>
        </w:tc>
      </w:tr>
      <w:tr w:rsidR="00A52623" w:rsidRPr="00A52623" w:rsidTr="00A52623">
        <w:trPr>
          <w:trHeight w:val="255"/>
        </w:trPr>
        <w:tc>
          <w:tcPr>
            <w:tcW w:w="10402" w:type="dxa"/>
            <w:gridSpan w:val="3"/>
          </w:tcPr>
          <w:p w:rsidR="00A52623" w:rsidRPr="00A52623" w:rsidRDefault="00A52623" w:rsidP="00A5262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26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барысы</w:t>
            </w:r>
          </w:p>
        </w:tc>
      </w:tr>
      <w:tr w:rsidR="00A52623" w:rsidRPr="00A52623" w:rsidTr="00A52623">
        <w:trPr>
          <w:trHeight w:val="722"/>
        </w:trPr>
        <w:tc>
          <w:tcPr>
            <w:tcW w:w="2889" w:type="dxa"/>
          </w:tcPr>
          <w:p w:rsidR="00A52623" w:rsidRPr="00A52623" w:rsidRDefault="00A52623" w:rsidP="00A5262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526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жоспарланған кезеңдері</w:t>
            </w:r>
          </w:p>
        </w:tc>
        <w:tc>
          <w:tcPr>
            <w:tcW w:w="5427" w:type="dxa"/>
          </w:tcPr>
          <w:p w:rsidR="00A52623" w:rsidRPr="00A52623" w:rsidRDefault="00A52623" w:rsidP="00A526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6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Сабақтағы жоспарланған іс-әрекет</w:t>
            </w:r>
          </w:p>
        </w:tc>
        <w:tc>
          <w:tcPr>
            <w:tcW w:w="2086" w:type="dxa"/>
          </w:tcPr>
          <w:p w:rsidR="00A52623" w:rsidRPr="00A52623" w:rsidRDefault="00A52623" w:rsidP="00A526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6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</w:t>
            </w:r>
          </w:p>
        </w:tc>
      </w:tr>
      <w:tr w:rsidR="00A52623" w:rsidRPr="001726C0" w:rsidTr="00A52623">
        <w:trPr>
          <w:trHeight w:val="345"/>
        </w:trPr>
        <w:tc>
          <w:tcPr>
            <w:tcW w:w="2889" w:type="dxa"/>
          </w:tcPr>
          <w:p w:rsidR="00A52623" w:rsidRPr="00A52623" w:rsidRDefault="00A52623" w:rsidP="00A5262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26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басы</w:t>
            </w:r>
          </w:p>
          <w:p w:rsidR="00A52623" w:rsidRPr="00A52623" w:rsidRDefault="00C13DBF" w:rsidP="00A526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A52623" w:rsidRPr="00A526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минут</w:t>
            </w:r>
          </w:p>
        </w:tc>
        <w:tc>
          <w:tcPr>
            <w:tcW w:w="5427" w:type="dxa"/>
          </w:tcPr>
          <w:p w:rsidR="00A52623" w:rsidRPr="00A52623" w:rsidRDefault="00A52623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6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І.Ұйымдастыру бөлімі:</w:t>
            </w:r>
          </w:p>
          <w:p w:rsidR="00A52623" w:rsidRPr="00A52623" w:rsidRDefault="00A52623" w:rsidP="00A5262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6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-Балалармен амандасу. Көңіл-күйлерін сұрау.</w:t>
            </w:r>
          </w:p>
          <w:p w:rsidR="001726C0" w:rsidRDefault="001726C0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</w:t>
            </w:r>
            <w:r w:rsidR="00F951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қанекей балалар менің сұрақтарыма жауап беріп көрейікші.</w:t>
            </w:r>
          </w:p>
          <w:p w:rsidR="001726C0" w:rsidRDefault="001726C0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қазір жылдың қай мезгілі?</w:t>
            </w:r>
          </w:p>
          <w:p w:rsidR="006E2506" w:rsidRDefault="00C13DBF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-Көктем</w:t>
            </w:r>
            <w:r w:rsidR="006E25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мезгілі деп </w:t>
            </w:r>
            <w:r w:rsidR="006E25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қайталап айтып көрейікші?</w:t>
            </w:r>
          </w:p>
          <w:p w:rsidR="00A52623" w:rsidRPr="00A52623" w:rsidRDefault="006E2506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-Қыс мезгілінің белгілерін атап берейікші?</w:t>
            </w:r>
            <w:r w:rsidR="00A52623" w:rsidRPr="00A526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086" w:type="dxa"/>
          </w:tcPr>
          <w:p w:rsidR="00A52623" w:rsidRPr="00A52623" w:rsidRDefault="006E2506" w:rsidP="00A526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Сұрақ-жауап</w:t>
            </w:r>
          </w:p>
        </w:tc>
      </w:tr>
      <w:tr w:rsidR="00A52623" w:rsidRPr="00A52623" w:rsidTr="00A52623">
        <w:trPr>
          <w:trHeight w:val="555"/>
        </w:trPr>
        <w:tc>
          <w:tcPr>
            <w:tcW w:w="2889" w:type="dxa"/>
          </w:tcPr>
          <w:p w:rsidR="00A52623" w:rsidRPr="001726C0" w:rsidRDefault="00A52623" w:rsidP="00A5262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26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ортасы</w:t>
            </w:r>
          </w:p>
          <w:p w:rsidR="00A52623" w:rsidRPr="001726C0" w:rsidRDefault="00EF0438" w:rsidP="00A5262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  <w:r w:rsidR="00A52623" w:rsidRPr="001726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минут</w:t>
            </w:r>
          </w:p>
          <w:p w:rsidR="00A52623" w:rsidRPr="001726C0" w:rsidRDefault="00A52623" w:rsidP="00A5262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52623" w:rsidRPr="00A52623" w:rsidRDefault="00A52623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2623" w:rsidRPr="00A52623" w:rsidRDefault="00A52623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2623" w:rsidRPr="00A52623" w:rsidRDefault="00A52623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2623" w:rsidRPr="00A52623" w:rsidRDefault="00A52623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2623" w:rsidRPr="00A52623" w:rsidRDefault="00A52623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2623" w:rsidRPr="00A52623" w:rsidRDefault="00A52623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2623" w:rsidRPr="00A52623" w:rsidRDefault="00A52623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2623" w:rsidRPr="00A52623" w:rsidRDefault="00A52623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2623" w:rsidRPr="00A52623" w:rsidRDefault="00A52623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2623" w:rsidRPr="00A52623" w:rsidRDefault="00A52623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2623" w:rsidRPr="00A52623" w:rsidRDefault="00A52623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2623" w:rsidRPr="00A52623" w:rsidRDefault="00A52623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2623" w:rsidRPr="00A52623" w:rsidRDefault="00A52623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2623" w:rsidRPr="00A52623" w:rsidRDefault="00A52623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2623" w:rsidRPr="00A52623" w:rsidRDefault="00A52623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2623" w:rsidRPr="00A52623" w:rsidRDefault="00A52623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2623" w:rsidRPr="00A52623" w:rsidRDefault="00A52623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2623" w:rsidRPr="00A52623" w:rsidRDefault="00A52623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2623" w:rsidRPr="00A52623" w:rsidRDefault="00A52623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2623" w:rsidRPr="00A52623" w:rsidRDefault="00A52623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2623" w:rsidRPr="00A52623" w:rsidRDefault="00A52623" w:rsidP="005E6D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52623" w:rsidRDefault="00A52623" w:rsidP="00A5262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3043E" w:rsidRDefault="0023043E" w:rsidP="00A5262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3043E" w:rsidRDefault="0023043E" w:rsidP="00A5262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3043E" w:rsidRDefault="0023043E" w:rsidP="00A5262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3043E" w:rsidRDefault="0023043E" w:rsidP="00A5262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3043E" w:rsidRDefault="0023043E" w:rsidP="00A5262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3043E" w:rsidRDefault="0023043E" w:rsidP="00A5262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3043E" w:rsidRDefault="0023043E" w:rsidP="00A5262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3043E" w:rsidRDefault="0023043E" w:rsidP="00A5262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3043E" w:rsidRDefault="0023043E" w:rsidP="00F9517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3043E" w:rsidRPr="00A52623" w:rsidRDefault="0023043E" w:rsidP="00A5262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52623" w:rsidRPr="00A52623" w:rsidRDefault="00A52623" w:rsidP="00A5262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26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соңы</w:t>
            </w:r>
          </w:p>
          <w:p w:rsidR="00A52623" w:rsidRPr="00A52623" w:rsidRDefault="00EF0438" w:rsidP="00A526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A52623" w:rsidRPr="00A526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минут</w:t>
            </w:r>
          </w:p>
        </w:tc>
        <w:tc>
          <w:tcPr>
            <w:tcW w:w="5427" w:type="dxa"/>
          </w:tcPr>
          <w:p w:rsidR="006E2506" w:rsidRPr="00C13DBF" w:rsidRDefault="005E6D5A" w:rsidP="00C13DB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Түзете-дамыту тапсырмалары: </w:t>
            </w:r>
            <w:r w:rsidRPr="005E6D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ПДТ, аутизм, жалпы тіл</w:t>
            </w:r>
            <w:r w:rsidR="00F14D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13D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кемістігінің І</w:t>
            </w:r>
            <w:r w:rsidR="002304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-ІІ</w:t>
            </w:r>
            <w:r w:rsidRPr="005E6D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13D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</w:t>
            </w:r>
            <w:r w:rsidRPr="005E6D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і.</w:t>
            </w:r>
          </w:p>
          <w:p w:rsidR="006E2506" w:rsidRPr="006E2506" w:rsidRDefault="006E2506" w:rsidP="00A5262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E25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. </w:t>
            </w:r>
            <w:r w:rsidR="006D42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Ойын: «</w:t>
            </w:r>
            <w:r w:rsidR="00C13DB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Көктем мезгілі</w:t>
            </w:r>
            <w:r w:rsidRPr="006E25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» </w:t>
            </w:r>
          </w:p>
          <w:p w:rsidR="006E2506" w:rsidRDefault="00C13DBF" w:rsidP="00A5262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 біздер бұл ойында көктем мезгілінің белгілерін</w:t>
            </w:r>
            <w:r w:rsidR="006E25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қораптарға бөліп салуы қажет. </w:t>
            </w:r>
            <w:r w:rsidR="00101BCE">
              <w:rPr>
                <w:rFonts w:ascii="Times New Roman" w:hAnsi="Times New Roman"/>
                <w:sz w:val="28"/>
                <w:szCs w:val="28"/>
                <w:lang w:val="kk-KZ"/>
              </w:rPr>
              <w:t>Көктем мезгілінің белгілер</w:t>
            </w:r>
            <w:r w:rsidR="00100573">
              <w:rPr>
                <w:rFonts w:ascii="Times New Roman" w:hAnsi="Times New Roman"/>
                <w:sz w:val="28"/>
                <w:szCs w:val="28"/>
                <w:lang w:val="kk-KZ"/>
              </w:rPr>
              <w:t>ін</w:t>
            </w:r>
            <w:bookmarkStart w:id="0" w:name="_GoBack"/>
            <w:bookmarkEnd w:id="0"/>
            <w:r w:rsidR="00101BC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жекелеп қайталап атауы қажет. </w:t>
            </w:r>
            <w:r w:rsidR="006E25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Шатастырып алмайық. </w:t>
            </w:r>
          </w:p>
          <w:p w:rsidR="00EF0438" w:rsidRPr="006E2506" w:rsidRDefault="00EF0438" w:rsidP="00A5262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77025B8" wp14:editId="1463DB5D">
                  <wp:extent cx="1511301" cy="771525"/>
                  <wp:effectExtent l="0" t="0" r="0" b="0"/>
                  <wp:docPr id="1" name="Рисунок 1" descr="C:\Users\Гулназ\Desktop\суретте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Гулназ\Desktop\суреттер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933"/>
                          <a:stretch/>
                        </pic:blipFill>
                        <pic:spPr bwMode="auto">
                          <a:xfrm>
                            <a:off x="0" y="0"/>
                            <a:ext cx="1515580" cy="773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E2506" w:rsidRDefault="006E2506" w:rsidP="00A5262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2. </w:t>
            </w:r>
            <w:r w:rsidRPr="006E25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Сергіту сәті:</w:t>
            </w:r>
            <w:r w:rsidR="00101BC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«Нейромузыка»</w:t>
            </w:r>
          </w:p>
          <w:p w:rsidR="00EF0438" w:rsidRDefault="00101BCE" w:rsidP="00A5262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Үстел үстіндегі түрлі түсті саусақтар мен дөңгелекшелер </w:t>
            </w:r>
            <w:r w:rsidR="0023043E">
              <w:rPr>
                <w:rFonts w:ascii="Times New Roman" w:hAnsi="Times New Roman"/>
                <w:sz w:val="28"/>
                <w:szCs w:val="28"/>
                <w:lang w:val="kk-KZ"/>
              </w:rPr>
              <w:t>орналастырған. Музыка әуенімен іл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елесе отырып, қимыл-қозғалыстарды қайталап жасап шығамыз.</w:t>
            </w:r>
          </w:p>
          <w:p w:rsidR="0023043E" w:rsidRDefault="0023043E" w:rsidP="00A5262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Балаларды жылдамдылыққа үйрету.</w:t>
            </w:r>
          </w:p>
          <w:p w:rsidR="00101BCE" w:rsidRPr="00101BCE" w:rsidRDefault="00101BCE" w:rsidP="00A5262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EF0438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5E33841" wp14:editId="08F1FBAB">
                  <wp:extent cx="1219200" cy="914400"/>
                  <wp:effectExtent l="0" t="0" r="0" b="0"/>
                  <wp:docPr id="6" name="Рисунок 6" descr="C:\Users\Гулназ\Desktop\қолда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Гулназ\Desktop\қолда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6A68" w:rsidRDefault="00101BCE" w:rsidP="00A5262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  <w:r w:rsidR="005E6D5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  <w:r w:rsidR="00C56A68" w:rsidRPr="00EB34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Ойын</w:t>
            </w:r>
            <w:r w:rsidR="005E6D5A" w:rsidRPr="00101BC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: </w:t>
            </w:r>
            <w:r w:rsidR="005E6D5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Пішінді лабиринт</w:t>
            </w:r>
            <w:r w:rsidR="00C56A68" w:rsidRPr="00EB34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  <w:r w:rsidR="00E712A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</w:p>
          <w:p w:rsidR="00C56A68" w:rsidRDefault="00C56A68" w:rsidP="00A5262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Балалар бұл ойында </w:t>
            </w:r>
            <w:r w:rsidR="00EB34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біздер </w:t>
            </w:r>
            <w:r w:rsidR="00EF043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кубиктерді лақтыру арқылы тасбақаға көмектесеміз. Сонымен қатар 1-10 дейінгі сандарды тауып шығамыз. Түстер мен пішіндердердің көлемін ажыратамыз. </w:t>
            </w:r>
            <w:r w:rsidR="0023043E">
              <w:rPr>
                <w:rFonts w:ascii="Times New Roman" w:hAnsi="Times New Roman"/>
                <w:sz w:val="28"/>
                <w:szCs w:val="28"/>
                <w:lang w:val="kk-KZ"/>
              </w:rPr>
              <w:t>Мәре соңына жетуіміз қажет.</w:t>
            </w:r>
          </w:p>
          <w:p w:rsidR="00EF0438" w:rsidRPr="00C56A68" w:rsidRDefault="00EF0438" w:rsidP="00A5262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65091BB" wp14:editId="1BF39F22">
                  <wp:extent cx="1266825" cy="950119"/>
                  <wp:effectExtent l="0" t="0" r="0" b="2540"/>
                  <wp:docPr id="10" name="Рисунок 10" descr="C:\Users\Гулназ\Desktop\пішінді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Гулназ\Desktop\пішінді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950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0438" w:rsidRDefault="00EF0438" w:rsidP="00A5262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52623" w:rsidRDefault="00A52623" w:rsidP="00A52623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26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 бекіту.</w:t>
            </w:r>
          </w:p>
          <w:p w:rsidR="00A52623" w:rsidRPr="00A52623" w:rsidRDefault="00EF0438" w:rsidP="00EF04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Балалармен </w:t>
            </w:r>
            <w:r w:rsidR="005E6D5A" w:rsidRPr="005E6D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қоштасу. </w:t>
            </w:r>
          </w:p>
        </w:tc>
        <w:tc>
          <w:tcPr>
            <w:tcW w:w="2086" w:type="dxa"/>
          </w:tcPr>
          <w:p w:rsidR="00A52623" w:rsidRPr="00A52623" w:rsidRDefault="00A52623" w:rsidP="00A526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2623" w:rsidRPr="00A52623" w:rsidRDefault="00A52623" w:rsidP="00A526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2623" w:rsidRDefault="00A52623" w:rsidP="00A526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E6D5A" w:rsidRPr="00A52623" w:rsidRDefault="005E6D5A" w:rsidP="00A526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2623" w:rsidRPr="00A52623" w:rsidRDefault="00101BCE" w:rsidP="00A526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</w:t>
            </w:r>
          </w:p>
          <w:p w:rsidR="00A52623" w:rsidRPr="00A52623" w:rsidRDefault="00A52623" w:rsidP="00A526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2623" w:rsidRPr="00A52623" w:rsidRDefault="00A52623" w:rsidP="00A526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2623" w:rsidRDefault="00A52623" w:rsidP="00EF043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43E" w:rsidRDefault="0023043E" w:rsidP="00EF043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43E" w:rsidRDefault="0023043E" w:rsidP="00EF043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43E" w:rsidRDefault="0023043E" w:rsidP="00EF043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43E" w:rsidRDefault="0023043E" w:rsidP="00EF043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43E" w:rsidRPr="00A52623" w:rsidRDefault="0023043E" w:rsidP="00EF043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2623" w:rsidRPr="00A52623" w:rsidRDefault="00A52623" w:rsidP="005E6D5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2506" w:rsidRDefault="006E2506" w:rsidP="006E250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Музыка,</w:t>
            </w:r>
          </w:p>
          <w:p w:rsidR="00A52623" w:rsidRPr="00A52623" w:rsidRDefault="006E2506" w:rsidP="006E250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жаттығулар</w:t>
            </w:r>
          </w:p>
          <w:p w:rsidR="00A52623" w:rsidRPr="00A52623" w:rsidRDefault="00A52623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2623" w:rsidRPr="00A52623" w:rsidRDefault="00A52623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2623" w:rsidRPr="00A52623" w:rsidRDefault="00A52623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2623" w:rsidRDefault="00A52623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43E" w:rsidRDefault="0023043E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43E" w:rsidRDefault="0023043E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43E" w:rsidRDefault="0023043E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43E" w:rsidRDefault="0023043E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43E" w:rsidRDefault="0023043E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43E" w:rsidRDefault="0023043E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43E" w:rsidRDefault="0023043E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43E" w:rsidRDefault="0023043E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43E" w:rsidRDefault="0023043E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43E" w:rsidRDefault="0023043E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43E" w:rsidRPr="00A52623" w:rsidRDefault="0023043E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2623" w:rsidRPr="00A52623" w:rsidRDefault="00EF0438" w:rsidP="005E6D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Кубик, сурет</w:t>
            </w:r>
          </w:p>
          <w:p w:rsidR="00A52623" w:rsidRPr="00A52623" w:rsidRDefault="00A52623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2623" w:rsidRPr="00A52623" w:rsidRDefault="00A52623" w:rsidP="00A526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E6D5A" w:rsidRDefault="005E6D5A" w:rsidP="00A526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E6D5A" w:rsidRDefault="005E6D5A" w:rsidP="00EF043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2623" w:rsidRPr="00A52623" w:rsidRDefault="00A52623" w:rsidP="00EF043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F0438" w:rsidRDefault="00EF0438" w:rsidP="00453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438" w:rsidRDefault="00EF0438" w:rsidP="00453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438" w:rsidRDefault="00EF0438" w:rsidP="00453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438" w:rsidRDefault="00EF0438" w:rsidP="00453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438" w:rsidRDefault="00EF0438" w:rsidP="00453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438" w:rsidRDefault="00EF0438" w:rsidP="00453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438" w:rsidRDefault="00EF0438" w:rsidP="00453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438" w:rsidRDefault="00EF0438" w:rsidP="00453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438" w:rsidRDefault="00EF0438" w:rsidP="00453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438" w:rsidRDefault="00EF0438" w:rsidP="00453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438" w:rsidRDefault="00EF0438" w:rsidP="00453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438" w:rsidRDefault="00EF0438" w:rsidP="00453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438" w:rsidRDefault="00EF0438" w:rsidP="00453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438" w:rsidRDefault="00EF0438" w:rsidP="00453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438" w:rsidRDefault="00EF0438" w:rsidP="00453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438" w:rsidRDefault="00EF0438" w:rsidP="00453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438" w:rsidRDefault="00EF0438" w:rsidP="00453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438" w:rsidRDefault="00EF0438" w:rsidP="00453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4962" w:rsidRDefault="002B4962" w:rsidP="00453D8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517E" w:rsidRDefault="00F9517E" w:rsidP="00453D8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517E" w:rsidRDefault="00F9517E" w:rsidP="00453D8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517E" w:rsidRDefault="00F9517E" w:rsidP="00453D8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517E" w:rsidRDefault="00F9517E" w:rsidP="00453D8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517E" w:rsidRDefault="00F9517E" w:rsidP="00453D8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517E" w:rsidRDefault="00F9517E" w:rsidP="00453D8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F9517E">
        <w:rPr>
          <w:rFonts w:ascii="Times New Roman" w:hAnsi="Times New Roman" w:cs="Times New Roman"/>
          <w:sz w:val="32"/>
          <w:szCs w:val="32"/>
          <w:lang w:val="kk-KZ"/>
        </w:rPr>
        <w:lastRenderedPageBreak/>
        <w:t>№40 «Болашақ» бөбекжайы</w:t>
      </w: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F9517E">
        <w:rPr>
          <w:rFonts w:ascii="Times New Roman" w:hAnsi="Times New Roman" w:cs="Times New Roman"/>
          <w:sz w:val="32"/>
          <w:szCs w:val="32"/>
          <w:lang w:val="kk-KZ"/>
        </w:rPr>
        <w:t>Ашық сабақ</w:t>
      </w: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F9517E">
        <w:rPr>
          <w:rFonts w:ascii="Times New Roman" w:hAnsi="Times New Roman" w:cs="Times New Roman"/>
          <w:sz w:val="32"/>
          <w:szCs w:val="32"/>
          <w:lang w:val="kk-KZ"/>
        </w:rPr>
        <w:t>Тақырыбы: «Жаңбыр балалармен» бірге ойнайық!</w:t>
      </w: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Pr="00F9517E" w:rsidRDefault="00F9517E" w:rsidP="00F9517E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Pr="00F9517E" w:rsidRDefault="00F9517E" w:rsidP="00F9517E">
      <w:pPr>
        <w:pStyle w:val="a4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F9517E">
        <w:rPr>
          <w:rFonts w:ascii="Times New Roman" w:hAnsi="Times New Roman" w:cs="Times New Roman"/>
          <w:sz w:val="32"/>
          <w:szCs w:val="32"/>
          <w:lang w:val="kk-KZ"/>
        </w:rPr>
        <w:t>Өткізген</w:t>
      </w:r>
      <w:r w:rsidRPr="00144410">
        <w:rPr>
          <w:rFonts w:ascii="Times New Roman" w:hAnsi="Times New Roman" w:cs="Times New Roman"/>
          <w:sz w:val="32"/>
          <w:szCs w:val="32"/>
          <w:lang w:val="kk-KZ"/>
        </w:rPr>
        <w:t>:</w:t>
      </w:r>
      <w:r w:rsidRPr="00F9517E">
        <w:rPr>
          <w:rFonts w:ascii="Times New Roman" w:hAnsi="Times New Roman" w:cs="Times New Roman"/>
          <w:sz w:val="32"/>
          <w:szCs w:val="32"/>
          <w:lang w:val="kk-KZ"/>
        </w:rPr>
        <w:t xml:space="preserve"> дефектолог Гайсина Гүлназ Айдарқызы</w:t>
      </w: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Pr="00F9517E" w:rsidRDefault="00F9517E" w:rsidP="00F9517E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</w:p>
    <w:p w:rsidR="00F9517E" w:rsidRPr="00F9517E" w:rsidRDefault="00F9517E" w:rsidP="00F9517E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F9517E">
        <w:rPr>
          <w:rFonts w:ascii="Times New Roman" w:hAnsi="Times New Roman" w:cs="Times New Roman"/>
          <w:sz w:val="32"/>
          <w:szCs w:val="32"/>
          <w:lang w:val="kk-KZ"/>
        </w:rPr>
        <w:t>Орал қаласы 2021 жыл</w:t>
      </w:r>
    </w:p>
    <w:sectPr w:rsidR="00F9517E" w:rsidRPr="00F9517E" w:rsidSect="00144410">
      <w:pgSz w:w="11906" w:h="16838"/>
      <w:pgMar w:top="1134" w:right="99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314D3"/>
    <w:multiLevelType w:val="hybridMultilevel"/>
    <w:tmpl w:val="837A8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43587"/>
    <w:multiLevelType w:val="hybridMultilevel"/>
    <w:tmpl w:val="826255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06C6F"/>
    <w:multiLevelType w:val="hybridMultilevel"/>
    <w:tmpl w:val="C820F8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95FBE"/>
    <w:multiLevelType w:val="hybridMultilevel"/>
    <w:tmpl w:val="58E6D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B0DE4"/>
    <w:multiLevelType w:val="hybridMultilevel"/>
    <w:tmpl w:val="26700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FB8"/>
    <w:rsid w:val="00037C8A"/>
    <w:rsid w:val="00047127"/>
    <w:rsid w:val="000801B2"/>
    <w:rsid w:val="00091127"/>
    <w:rsid w:val="00100573"/>
    <w:rsid w:val="00101BCE"/>
    <w:rsid w:val="00102BC3"/>
    <w:rsid w:val="00144410"/>
    <w:rsid w:val="001726C0"/>
    <w:rsid w:val="0023043E"/>
    <w:rsid w:val="00275BEE"/>
    <w:rsid w:val="002B4962"/>
    <w:rsid w:val="003A2A61"/>
    <w:rsid w:val="003D265B"/>
    <w:rsid w:val="00412CAD"/>
    <w:rsid w:val="00450B83"/>
    <w:rsid w:val="00453D88"/>
    <w:rsid w:val="00480FB8"/>
    <w:rsid w:val="004D6937"/>
    <w:rsid w:val="00552F21"/>
    <w:rsid w:val="005C5CFE"/>
    <w:rsid w:val="005C71F1"/>
    <w:rsid w:val="005D12B9"/>
    <w:rsid w:val="005E6D5A"/>
    <w:rsid w:val="00655C83"/>
    <w:rsid w:val="006A6962"/>
    <w:rsid w:val="006D4282"/>
    <w:rsid w:val="006E0548"/>
    <w:rsid w:val="006E2506"/>
    <w:rsid w:val="006F6F19"/>
    <w:rsid w:val="00777E19"/>
    <w:rsid w:val="007B1356"/>
    <w:rsid w:val="00836B0D"/>
    <w:rsid w:val="00837B74"/>
    <w:rsid w:val="00875FC6"/>
    <w:rsid w:val="008B0D29"/>
    <w:rsid w:val="008C799E"/>
    <w:rsid w:val="00961A65"/>
    <w:rsid w:val="00A52623"/>
    <w:rsid w:val="00AF572B"/>
    <w:rsid w:val="00B2564E"/>
    <w:rsid w:val="00BF32A2"/>
    <w:rsid w:val="00C13DBF"/>
    <w:rsid w:val="00C56A68"/>
    <w:rsid w:val="00D01109"/>
    <w:rsid w:val="00D316DA"/>
    <w:rsid w:val="00DD6390"/>
    <w:rsid w:val="00E4350B"/>
    <w:rsid w:val="00E712A9"/>
    <w:rsid w:val="00E7570F"/>
    <w:rsid w:val="00EB346C"/>
    <w:rsid w:val="00EC4727"/>
    <w:rsid w:val="00EF0438"/>
    <w:rsid w:val="00F14D50"/>
    <w:rsid w:val="00F9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C4B2"/>
  <w15:docId w15:val="{5EF4E767-3A4C-4B34-B421-9813EB7E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77E1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2564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16D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BF32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668ED-7978-4A15-B26F-5C0EA8E6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33</cp:revision>
  <cp:lastPrinted>2020-01-28T18:57:00Z</cp:lastPrinted>
  <dcterms:created xsi:type="dcterms:W3CDTF">2018-03-02T10:40:00Z</dcterms:created>
  <dcterms:modified xsi:type="dcterms:W3CDTF">2021-04-21T04:37:00Z</dcterms:modified>
</cp:coreProperties>
</file>