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CBA" w:rsidRDefault="00267CBA" w:rsidP="00267CBA">
      <w:pPr>
        <w:jc w:val="center"/>
        <w:rPr>
          <w:rFonts w:cs="Times New Roman"/>
          <w:b/>
          <w:lang w:val="kk-KZ"/>
        </w:rPr>
      </w:pPr>
      <w:r>
        <w:rPr>
          <w:rFonts w:cs="Times New Roman"/>
          <w:b/>
          <w:lang w:val="kk-KZ"/>
        </w:rPr>
        <w:t>Ақтөбе қаласы</w:t>
      </w:r>
    </w:p>
    <w:p w:rsidR="00267CBA" w:rsidRPr="00BB22A7" w:rsidRDefault="00267CBA" w:rsidP="00267CBA">
      <w:pPr>
        <w:jc w:val="center"/>
        <w:rPr>
          <w:rFonts w:cs="Times New Roman"/>
          <w:b/>
          <w:lang w:val="kk-KZ"/>
        </w:rPr>
      </w:pPr>
      <w:r>
        <w:rPr>
          <w:rFonts w:cs="Times New Roman"/>
          <w:b/>
          <w:lang w:val="kk-KZ"/>
        </w:rPr>
        <w:t xml:space="preserve">№59 жалпы білім беретін </w:t>
      </w:r>
      <w:r w:rsidRPr="00BB22A7">
        <w:rPr>
          <w:rFonts w:cs="Times New Roman"/>
          <w:b/>
          <w:lang w:val="kk-KZ"/>
        </w:rPr>
        <w:t>орта мектебі</w:t>
      </w:r>
    </w:p>
    <w:p w:rsidR="00267CBA" w:rsidRPr="00BB22A7" w:rsidRDefault="00267CBA" w:rsidP="00267CBA">
      <w:pPr>
        <w:jc w:val="center"/>
        <w:rPr>
          <w:rFonts w:cs="Times New Roman"/>
          <w:b/>
          <w:bCs/>
          <w:lang w:val="kk-KZ"/>
        </w:rPr>
      </w:pPr>
    </w:p>
    <w:p w:rsidR="00267CBA" w:rsidRPr="00BB22A7" w:rsidRDefault="00267CBA" w:rsidP="00267CBA">
      <w:pPr>
        <w:jc w:val="center"/>
        <w:rPr>
          <w:rFonts w:cs="Times New Roman"/>
          <w:b/>
          <w:bCs/>
          <w:lang w:val="kk-KZ"/>
        </w:rPr>
      </w:pPr>
    </w:p>
    <w:p w:rsidR="00267CBA" w:rsidRPr="00BB22A7" w:rsidRDefault="00267CBA" w:rsidP="00267CBA">
      <w:pPr>
        <w:jc w:val="center"/>
        <w:rPr>
          <w:rFonts w:cs="Times New Roman"/>
          <w:b/>
          <w:bCs/>
          <w:lang w:val="kk-KZ"/>
        </w:rPr>
      </w:pPr>
    </w:p>
    <w:p w:rsidR="00267CBA" w:rsidRPr="00BB22A7" w:rsidRDefault="00267CBA" w:rsidP="00267CBA">
      <w:pPr>
        <w:jc w:val="center"/>
        <w:rPr>
          <w:rFonts w:cs="Times New Roman"/>
          <w:b/>
          <w:bCs/>
          <w:lang w:val="kk-KZ"/>
        </w:rPr>
      </w:pPr>
    </w:p>
    <w:p w:rsidR="00267CBA" w:rsidRPr="00BB22A7" w:rsidRDefault="00267CBA" w:rsidP="00267CBA">
      <w:pPr>
        <w:jc w:val="center"/>
        <w:rPr>
          <w:rFonts w:cs="Times New Roman"/>
          <w:b/>
          <w:bCs/>
          <w:lang w:val="kk-KZ"/>
        </w:rPr>
      </w:pPr>
    </w:p>
    <w:p w:rsidR="00267CBA" w:rsidRDefault="00267CBA" w:rsidP="00267CBA">
      <w:pPr>
        <w:jc w:val="center"/>
        <w:rPr>
          <w:rFonts w:cs="Times New Roman"/>
          <w:b/>
          <w:bCs/>
          <w:lang w:val="kk-KZ"/>
        </w:rPr>
      </w:pPr>
    </w:p>
    <w:p w:rsidR="00267CBA" w:rsidRDefault="00267CBA" w:rsidP="00267CBA">
      <w:pPr>
        <w:jc w:val="center"/>
        <w:rPr>
          <w:rFonts w:cs="Times New Roman"/>
          <w:b/>
          <w:bCs/>
          <w:lang w:val="kk-KZ"/>
        </w:rPr>
      </w:pPr>
    </w:p>
    <w:p w:rsidR="00267CBA" w:rsidRDefault="00267CBA" w:rsidP="00267CBA">
      <w:pPr>
        <w:jc w:val="center"/>
        <w:rPr>
          <w:rFonts w:cs="Times New Roman"/>
          <w:b/>
          <w:bCs/>
          <w:lang w:val="kk-KZ"/>
        </w:rPr>
      </w:pPr>
    </w:p>
    <w:p w:rsidR="00267CBA" w:rsidRDefault="00267CBA" w:rsidP="00267CBA">
      <w:pPr>
        <w:jc w:val="center"/>
        <w:rPr>
          <w:rFonts w:cs="Times New Roman"/>
          <w:b/>
          <w:bCs/>
          <w:lang w:val="kk-KZ"/>
        </w:rPr>
      </w:pPr>
    </w:p>
    <w:p w:rsidR="00267CBA" w:rsidRDefault="00267CBA" w:rsidP="00267CBA">
      <w:pPr>
        <w:jc w:val="center"/>
        <w:rPr>
          <w:rFonts w:cs="Times New Roman"/>
          <w:b/>
          <w:bCs/>
          <w:lang w:val="kk-KZ"/>
        </w:rPr>
      </w:pPr>
    </w:p>
    <w:p w:rsidR="00267CBA" w:rsidRDefault="00267CBA" w:rsidP="00267CBA">
      <w:pPr>
        <w:jc w:val="center"/>
        <w:rPr>
          <w:rFonts w:cs="Times New Roman"/>
          <w:b/>
          <w:bCs/>
          <w:lang w:val="kk-KZ"/>
        </w:rPr>
      </w:pPr>
    </w:p>
    <w:p w:rsidR="00267CBA" w:rsidRDefault="00267CBA" w:rsidP="00267CBA">
      <w:pPr>
        <w:jc w:val="center"/>
        <w:rPr>
          <w:rFonts w:cs="Times New Roman"/>
          <w:b/>
          <w:bCs/>
          <w:lang w:val="kk-KZ"/>
        </w:rPr>
      </w:pPr>
    </w:p>
    <w:p w:rsidR="00267CBA" w:rsidRDefault="00267CBA" w:rsidP="00267CBA">
      <w:pPr>
        <w:jc w:val="center"/>
        <w:rPr>
          <w:rFonts w:cs="Times New Roman"/>
          <w:b/>
          <w:bCs/>
          <w:lang w:val="kk-KZ"/>
        </w:rPr>
      </w:pPr>
    </w:p>
    <w:p w:rsidR="00267CBA" w:rsidRPr="00BB22A7" w:rsidRDefault="00267CBA" w:rsidP="00267CBA">
      <w:pPr>
        <w:jc w:val="center"/>
        <w:rPr>
          <w:rFonts w:cs="Times New Roman"/>
          <w:b/>
          <w:bCs/>
          <w:lang w:val="kk-KZ"/>
        </w:rPr>
      </w:pPr>
      <w:r>
        <w:rPr>
          <w:rFonts w:cs="Times New Roman"/>
          <w:b/>
          <w:bCs/>
          <w:lang w:val="kk-KZ"/>
        </w:rPr>
        <w:t>Секция:химия</w:t>
      </w:r>
    </w:p>
    <w:p w:rsidR="00267CBA" w:rsidRPr="00BB22A7" w:rsidRDefault="00267CBA" w:rsidP="00267CBA">
      <w:pPr>
        <w:jc w:val="center"/>
        <w:rPr>
          <w:rFonts w:cs="Times New Roman"/>
          <w:b/>
          <w:bCs/>
          <w:lang w:val="kk-KZ"/>
        </w:rPr>
      </w:pPr>
    </w:p>
    <w:p w:rsidR="00267CBA" w:rsidRDefault="00267CBA" w:rsidP="00267CBA">
      <w:pPr>
        <w:rPr>
          <w:rFonts w:cs="Times New Roman"/>
          <w:b/>
          <w:bCs/>
          <w:lang w:val="kk-KZ"/>
        </w:rPr>
      </w:pPr>
    </w:p>
    <w:p w:rsidR="00267CBA" w:rsidRPr="00BB22A7" w:rsidRDefault="00267CBA" w:rsidP="00267CBA">
      <w:pPr>
        <w:rPr>
          <w:rFonts w:cs="Times New Roman"/>
          <w:b/>
          <w:bCs/>
          <w:lang w:val="kk-KZ"/>
        </w:rPr>
      </w:pPr>
      <w:r>
        <w:rPr>
          <w:rFonts w:cs="Times New Roman"/>
          <w:b/>
          <w:bCs/>
          <w:lang w:val="kk-KZ"/>
        </w:rPr>
        <w:t>Т</w:t>
      </w:r>
      <w:r w:rsidRPr="00BB22A7">
        <w:rPr>
          <w:rFonts w:cs="Times New Roman"/>
          <w:b/>
          <w:bCs/>
          <w:lang w:val="kk-KZ"/>
        </w:rPr>
        <w:t>ақырыбы:</w:t>
      </w:r>
      <w:r>
        <w:rPr>
          <w:rFonts w:cs="Times New Roman"/>
          <w:b/>
          <w:bCs/>
          <w:lang w:val="kk-KZ"/>
        </w:rPr>
        <w:t xml:space="preserve"> </w:t>
      </w:r>
      <w:r>
        <w:rPr>
          <w:rFonts w:cs="Times New Roman"/>
          <w:b/>
          <w:lang w:val="kk-KZ"/>
        </w:rPr>
        <w:t>«Зиянды химиялық заттардың адам ағзасына қосарлы әсері»</w:t>
      </w:r>
    </w:p>
    <w:p w:rsidR="00267CBA" w:rsidRPr="00BB22A7" w:rsidRDefault="00267CBA" w:rsidP="00267CBA">
      <w:pPr>
        <w:tabs>
          <w:tab w:val="left" w:pos="7965"/>
        </w:tabs>
        <w:rPr>
          <w:rFonts w:cs="Times New Roman"/>
          <w:b/>
          <w:bCs/>
          <w:lang w:val="kk-KZ"/>
        </w:rPr>
      </w:pPr>
      <w:r w:rsidRPr="00BB22A7">
        <w:rPr>
          <w:rFonts w:cs="Times New Roman"/>
          <w:b/>
          <w:bCs/>
          <w:lang w:val="kk-KZ"/>
        </w:rPr>
        <w:tab/>
      </w:r>
    </w:p>
    <w:p w:rsidR="00267CBA" w:rsidRPr="00BB22A7" w:rsidRDefault="00267CBA" w:rsidP="00267CBA">
      <w:pPr>
        <w:tabs>
          <w:tab w:val="left" w:pos="7965"/>
        </w:tabs>
        <w:rPr>
          <w:rFonts w:cs="Times New Roman"/>
          <w:b/>
          <w:bCs/>
          <w:lang w:val="kk-KZ"/>
        </w:rPr>
      </w:pPr>
    </w:p>
    <w:p w:rsidR="00267CBA" w:rsidRPr="00BB22A7" w:rsidRDefault="00267CBA" w:rsidP="00267CBA">
      <w:pPr>
        <w:tabs>
          <w:tab w:val="left" w:pos="7965"/>
        </w:tabs>
        <w:rPr>
          <w:rFonts w:cs="Times New Roman"/>
          <w:b/>
          <w:bCs/>
          <w:lang w:val="kk-KZ"/>
        </w:rPr>
      </w:pPr>
    </w:p>
    <w:p w:rsidR="00267CBA" w:rsidRPr="00BB22A7" w:rsidRDefault="00267CBA" w:rsidP="00267CBA">
      <w:pPr>
        <w:tabs>
          <w:tab w:val="left" w:pos="7965"/>
        </w:tabs>
        <w:rPr>
          <w:rFonts w:cs="Times New Roman"/>
          <w:b/>
          <w:bCs/>
          <w:lang w:val="kk-KZ"/>
        </w:rPr>
      </w:pPr>
    </w:p>
    <w:p w:rsidR="00267CBA" w:rsidRPr="00BB22A7" w:rsidRDefault="00267CBA" w:rsidP="00267CBA">
      <w:pPr>
        <w:tabs>
          <w:tab w:val="left" w:pos="7965"/>
        </w:tabs>
        <w:rPr>
          <w:rFonts w:cs="Times New Roman"/>
          <w:b/>
          <w:bCs/>
          <w:lang w:val="kk-KZ"/>
        </w:rPr>
      </w:pPr>
    </w:p>
    <w:p w:rsidR="00267CBA" w:rsidRDefault="00267CBA" w:rsidP="00267CBA">
      <w:pPr>
        <w:tabs>
          <w:tab w:val="left" w:pos="7965"/>
        </w:tabs>
        <w:rPr>
          <w:rFonts w:cs="Times New Roman"/>
          <w:b/>
          <w:bCs/>
          <w:lang w:val="kk-KZ"/>
        </w:rPr>
      </w:pPr>
    </w:p>
    <w:p w:rsidR="00267CBA" w:rsidRDefault="00267CBA" w:rsidP="00267CBA">
      <w:pPr>
        <w:tabs>
          <w:tab w:val="left" w:pos="7965"/>
        </w:tabs>
        <w:rPr>
          <w:rFonts w:cs="Times New Roman"/>
          <w:b/>
          <w:bCs/>
          <w:lang w:val="kk-KZ"/>
        </w:rPr>
      </w:pPr>
    </w:p>
    <w:p w:rsidR="00267CBA" w:rsidRDefault="00267CBA" w:rsidP="00267CBA">
      <w:pPr>
        <w:tabs>
          <w:tab w:val="left" w:pos="7965"/>
        </w:tabs>
        <w:rPr>
          <w:rFonts w:cs="Times New Roman"/>
          <w:b/>
          <w:bCs/>
          <w:lang w:val="kk-KZ"/>
        </w:rPr>
      </w:pPr>
    </w:p>
    <w:p w:rsidR="00267CBA" w:rsidRDefault="00267CBA" w:rsidP="00267CBA">
      <w:pPr>
        <w:tabs>
          <w:tab w:val="left" w:pos="7965"/>
        </w:tabs>
        <w:rPr>
          <w:rFonts w:cs="Times New Roman"/>
          <w:b/>
          <w:bCs/>
          <w:lang w:val="kk-KZ"/>
        </w:rPr>
      </w:pPr>
    </w:p>
    <w:p w:rsidR="00267CBA" w:rsidRPr="00BB22A7" w:rsidRDefault="00267CBA" w:rsidP="00267CBA">
      <w:pPr>
        <w:tabs>
          <w:tab w:val="left" w:pos="7965"/>
        </w:tabs>
        <w:rPr>
          <w:rFonts w:cs="Times New Roman"/>
          <w:b/>
          <w:bCs/>
          <w:lang w:val="kk-KZ"/>
        </w:rPr>
      </w:pPr>
    </w:p>
    <w:p w:rsidR="00267CBA" w:rsidRPr="00BB22A7" w:rsidRDefault="00267CBA" w:rsidP="00267CBA">
      <w:pPr>
        <w:tabs>
          <w:tab w:val="left" w:pos="7965"/>
        </w:tabs>
        <w:rPr>
          <w:rFonts w:cs="Times New Roman"/>
          <w:b/>
          <w:bCs/>
          <w:lang w:val="kk-KZ"/>
        </w:rPr>
      </w:pPr>
    </w:p>
    <w:p w:rsidR="00267CBA" w:rsidRPr="00BB22A7" w:rsidRDefault="00267CBA" w:rsidP="00267CBA">
      <w:pPr>
        <w:tabs>
          <w:tab w:val="left" w:pos="7965"/>
        </w:tabs>
        <w:rPr>
          <w:rFonts w:cs="Times New Roman"/>
          <w:b/>
          <w:bCs/>
          <w:lang w:val="kk-KZ"/>
        </w:rPr>
      </w:pPr>
    </w:p>
    <w:p w:rsidR="00267CBA" w:rsidRPr="00BB22A7" w:rsidRDefault="00267CBA" w:rsidP="00267CBA">
      <w:pPr>
        <w:jc w:val="center"/>
        <w:rPr>
          <w:rFonts w:cs="Times New Roman"/>
          <w:b/>
          <w:bCs/>
          <w:lang w:val="kk-KZ"/>
        </w:rPr>
      </w:pPr>
      <w:r>
        <w:rPr>
          <w:rFonts w:cs="Times New Roman"/>
          <w:b/>
          <w:bCs/>
          <w:lang w:val="kk-KZ"/>
        </w:rPr>
        <w:t xml:space="preserve">         </w:t>
      </w:r>
    </w:p>
    <w:p w:rsidR="00267CBA" w:rsidRPr="00BB22A7" w:rsidRDefault="00267CBA" w:rsidP="00267CBA">
      <w:pPr>
        <w:jc w:val="center"/>
        <w:rPr>
          <w:rFonts w:cs="Times New Roman"/>
          <w:b/>
          <w:bCs/>
          <w:lang w:val="kk-KZ"/>
        </w:rPr>
      </w:pPr>
    </w:p>
    <w:p w:rsidR="00267CBA" w:rsidRPr="00BB22A7" w:rsidRDefault="00267CBA" w:rsidP="00267CBA">
      <w:pPr>
        <w:jc w:val="center"/>
        <w:rPr>
          <w:rFonts w:cs="Times New Roman"/>
          <w:b/>
          <w:bCs/>
          <w:lang w:val="kk-KZ"/>
        </w:rPr>
      </w:pPr>
    </w:p>
    <w:p w:rsidR="00267CBA" w:rsidRPr="00BB22A7" w:rsidRDefault="00267CBA" w:rsidP="00267CBA">
      <w:pPr>
        <w:jc w:val="center"/>
        <w:rPr>
          <w:rFonts w:cs="Times New Roman"/>
          <w:b/>
          <w:bCs/>
          <w:lang w:val="kk-KZ"/>
        </w:rPr>
      </w:pPr>
    </w:p>
    <w:p w:rsidR="00267CBA" w:rsidRPr="00BB22A7" w:rsidRDefault="00267CBA" w:rsidP="00267CBA">
      <w:pPr>
        <w:jc w:val="center"/>
        <w:rPr>
          <w:rFonts w:cs="Times New Roman"/>
          <w:b/>
          <w:bCs/>
          <w:lang w:val="kk-KZ"/>
        </w:rPr>
      </w:pPr>
    </w:p>
    <w:p w:rsidR="00267CBA" w:rsidRPr="006D53CA" w:rsidRDefault="00267CBA" w:rsidP="00267CBA">
      <w:pPr>
        <w:jc w:val="center"/>
        <w:rPr>
          <w:rFonts w:cs="Times New Roman"/>
          <w:bCs/>
          <w:lang w:val="kk-KZ"/>
        </w:rPr>
      </w:pPr>
    </w:p>
    <w:p w:rsidR="00267CBA" w:rsidRPr="002818C7" w:rsidRDefault="00267CBA" w:rsidP="00267CBA">
      <w:pPr>
        <w:rPr>
          <w:rFonts w:cs="Times New Roman"/>
          <w:bCs/>
          <w:lang w:val="kk-KZ"/>
        </w:rPr>
      </w:pPr>
      <w:r w:rsidRPr="006D53CA">
        <w:rPr>
          <w:rFonts w:cs="Times New Roman"/>
          <w:bCs/>
          <w:lang w:val="kk-KZ"/>
        </w:rPr>
        <w:t xml:space="preserve">                                      </w:t>
      </w:r>
      <w:r>
        <w:rPr>
          <w:rFonts w:cs="Times New Roman"/>
          <w:bCs/>
          <w:lang w:val="kk-KZ"/>
        </w:rPr>
        <w:t xml:space="preserve"> </w:t>
      </w:r>
      <w:r w:rsidRPr="006D53CA">
        <w:rPr>
          <w:rFonts w:cs="Times New Roman"/>
          <w:b/>
          <w:bCs/>
          <w:lang w:val="kk-KZ"/>
        </w:rPr>
        <w:t>Орындаған:</w:t>
      </w:r>
      <w:r w:rsidRPr="006D53CA">
        <w:rPr>
          <w:rFonts w:cs="Times New Roman"/>
          <w:bCs/>
          <w:lang w:val="kk-KZ"/>
        </w:rPr>
        <w:t xml:space="preserve"> </w:t>
      </w:r>
      <w:r w:rsidRPr="006D53CA">
        <w:rPr>
          <w:rFonts w:cs="Times New Roman"/>
          <w:lang w:val="kk-KZ"/>
        </w:rPr>
        <w:t>№59 жалпы білім беретін орта мектебінің</w:t>
      </w:r>
    </w:p>
    <w:p w:rsidR="00267CBA" w:rsidRPr="006D53CA" w:rsidRDefault="00267CBA" w:rsidP="00267CBA">
      <w:pPr>
        <w:rPr>
          <w:rFonts w:cs="Times New Roman"/>
          <w:bCs/>
          <w:lang w:val="kk-KZ"/>
        </w:rPr>
      </w:pPr>
      <w:r w:rsidRPr="006D53CA">
        <w:rPr>
          <w:rFonts w:cs="Times New Roman"/>
          <w:lang w:val="kk-KZ"/>
        </w:rPr>
        <w:t xml:space="preserve">                                       </w:t>
      </w:r>
      <w:r w:rsidRPr="006D53CA">
        <w:rPr>
          <w:rFonts w:cs="Times New Roman"/>
          <w:bCs/>
          <w:lang w:val="kk-KZ"/>
        </w:rPr>
        <w:t>химия пәні мұғалімі Даухаренова Назира Эргасеновна</w:t>
      </w:r>
    </w:p>
    <w:p w:rsidR="00267CBA" w:rsidRPr="006D53CA" w:rsidRDefault="00267CBA" w:rsidP="00267CBA">
      <w:pPr>
        <w:jc w:val="center"/>
        <w:rPr>
          <w:rFonts w:cs="Times New Roman"/>
          <w:bCs/>
          <w:lang w:val="kk-KZ"/>
        </w:rPr>
      </w:pPr>
    </w:p>
    <w:p w:rsidR="00267CBA" w:rsidRPr="006D53CA" w:rsidRDefault="00267CBA" w:rsidP="00267CBA">
      <w:pPr>
        <w:jc w:val="center"/>
        <w:rPr>
          <w:rFonts w:cs="Times New Roman"/>
          <w:bCs/>
          <w:lang w:val="kk-KZ"/>
        </w:rPr>
      </w:pPr>
    </w:p>
    <w:p w:rsidR="00267CBA" w:rsidRPr="00BB22A7" w:rsidRDefault="00267CBA" w:rsidP="00267CBA">
      <w:pPr>
        <w:jc w:val="center"/>
        <w:rPr>
          <w:rFonts w:cs="Times New Roman"/>
          <w:b/>
          <w:bCs/>
          <w:lang w:val="kk-KZ"/>
        </w:rPr>
      </w:pPr>
    </w:p>
    <w:p w:rsidR="00267CBA" w:rsidRDefault="00267CBA" w:rsidP="00ED523F">
      <w:pPr>
        <w:jc w:val="center"/>
        <w:rPr>
          <w:rFonts w:cs="Times New Roman"/>
          <w:b/>
          <w:lang w:val="kk-KZ"/>
        </w:rPr>
      </w:pPr>
    </w:p>
    <w:p w:rsidR="00267CBA" w:rsidRDefault="00267CBA" w:rsidP="00ED523F">
      <w:pPr>
        <w:jc w:val="center"/>
        <w:rPr>
          <w:rFonts w:cs="Times New Roman"/>
          <w:b/>
          <w:lang w:val="kk-KZ"/>
        </w:rPr>
      </w:pPr>
    </w:p>
    <w:p w:rsidR="00267CBA" w:rsidRDefault="00267CBA" w:rsidP="00ED523F">
      <w:pPr>
        <w:jc w:val="center"/>
        <w:rPr>
          <w:rFonts w:cs="Times New Roman"/>
          <w:b/>
          <w:lang w:val="kk-KZ"/>
        </w:rPr>
      </w:pPr>
    </w:p>
    <w:p w:rsidR="00267CBA" w:rsidRDefault="00267CBA" w:rsidP="00ED523F">
      <w:pPr>
        <w:jc w:val="center"/>
        <w:rPr>
          <w:rFonts w:cs="Times New Roman"/>
          <w:b/>
          <w:lang w:val="kk-KZ"/>
        </w:rPr>
      </w:pPr>
    </w:p>
    <w:p w:rsidR="00267CBA" w:rsidRDefault="00267CBA" w:rsidP="00ED523F">
      <w:pPr>
        <w:jc w:val="center"/>
        <w:rPr>
          <w:rFonts w:cs="Times New Roman"/>
          <w:b/>
          <w:lang w:val="kk-KZ"/>
        </w:rPr>
      </w:pPr>
    </w:p>
    <w:p w:rsidR="002818C7" w:rsidRDefault="002818C7" w:rsidP="002818C7">
      <w:pPr>
        <w:rPr>
          <w:rFonts w:cs="Times New Roman"/>
          <w:b/>
          <w:lang w:val="kk-KZ"/>
        </w:rPr>
      </w:pPr>
      <w:r>
        <w:rPr>
          <w:rFonts w:cs="Times New Roman"/>
          <w:b/>
          <w:lang w:val="kk-KZ"/>
        </w:rPr>
        <w:t xml:space="preserve">    </w:t>
      </w:r>
    </w:p>
    <w:p w:rsidR="002818C7" w:rsidRDefault="002818C7" w:rsidP="002818C7">
      <w:pPr>
        <w:rPr>
          <w:rFonts w:cs="Times New Roman"/>
          <w:b/>
          <w:lang w:val="kk-KZ"/>
        </w:rPr>
      </w:pPr>
    </w:p>
    <w:p w:rsidR="002818C7" w:rsidRDefault="002818C7" w:rsidP="002818C7">
      <w:pPr>
        <w:rPr>
          <w:rFonts w:cs="Times New Roman"/>
          <w:b/>
          <w:lang w:val="kk-KZ"/>
        </w:rPr>
      </w:pPr>
    </w:p>
    <w:p w:rsidR="002818C7" w:rsidRDefault="002818C7" w:rsidP="002818C7">
      <w:pPr>
        <w:rPr>
          <w:rFonts w:cs="Times New Roman"/>
          <w:b/>
          <w:lang w:val="kk-KZ"/>
        </w:rPr>
      </w:pPr>
    </w:p>
    <w:p w:rsidR="002818C7" w:rsidRDefault="002818C7" w:rsidP="002818C7">
      <w:pPr>
        <w:rPr>
          <w:rFonts w:cs="Times New Roman"/>
          <w:b/>
          <w:lang w:val="kk-KZ"/>
        </w:rPr>
      </w:pPr>
    </w:p>
    <w:p w:rsidR="00ED523F" w:rsidRPr="006A7404" w:rsidRDefault="002818C7" w:rsidP="002818C7">
      <w:pPr>
        <w:rPr>
          <w:rFonts w:cs="Times New Roman"/>
          <w:b/>
          <w:bCs/>
          <w:lang w:val="kk-KZ"/>
        </w:rPr>
      </w:pPr>
      <w:r>
        <w:rPr>
          <w:rFonts w:cs="Times New Roman"/>
          <w:b/>
          <w:lang w:val="kk-KZ"/>
        </w:rPr>
        <w:lastRenderedPageBreak/>
        <w:t xml:space="preserve">                                                       </w:t>
      </w:r>
      <w:r w:rsidR="00ED523F" w:rsidRPr="00B022F1">
        <w:rPr>
          <w:rFonts w:cs="Times New Roman"/>
          <w:b/>
          <w:lang w:val="kk-KZ"/>
        </w:rPr>
        <w:t>Аннотация</w:t>
      </w:r>
    </w:p>
    <w:p w:rsidR="00ED523F" w:rsidRDefault="00ED523F" w:rsidP="00ED523F">
      <w:pPr>
        <w:jc w:val="both"/>
        <w:rPr>
          <w:rFonts w:cs="Times New Roman"/>
          <w:b/>
          <w:lang w:val="kk-KZ"/>
        </w:rPr>
      </w:pPr>
    </w:p>
    <w:p w:rsidR="00ED523F" w:rsidRPr="00BB22A7" w:rsidRDefault="00ED523F" w:rsidP="00ED523F">
      <w:pPr>
        <w:jc w:val="both"/>
        <w:rPr>
          <w:rFonts w:cs="Times New Roman"/>
          <w:lang w:val="kk-KZ"/>
        </w:rPr>
      </w:pPr>
      <w:r w:rsidRPr="00BB22A7">
        <w:rPr>
          <w:rFonts w:cs="Times New Roman"/>
          <w:b/>
          <w:lang w:val="kk-KZ"/>
        </w:rPr>
        <w:t xml:space="preserve">Зерттеу мақсаты: </w:t>
      </w:r>
      <w:r w:rsidRPr="00BB22A7">
        <w:rPr>
          <w:rFonts w:cs="Times New Roman"/>
          <w:lang w:val="kk-KZ"/>
        </w:rPr>
        <w:t>тамақ өнеркәсібінде қолданылатын, оның ішінде нан, ет-шұжық өнімдері құрамындағы тағамдық қоспаларға талдау жасау</w:t>
      </w:r>
    </w:p>
    <w:p w:rsidR="00ED523F" w:rsidRPr="00BB22A7" w:rsidRDefault="00ED523F" w:rsidP="00ED523F">
      <w:pPr>
        <w:rPr>
          <w:rFonts w:cs="Times New Roman"/>
          <w:lang w:val="kk-KZ"/>
        </w:rPr>
      </w:pPr>
      <w:r w:rsidRPr="00BB22A7">
        <w:rPr>
          <w:rFonts w:cs="Times New Roman"/>
          <w:b/>
          <w:lang w:val="kk-KZ"/>
        </w:rPr>
        <w:t>Зерттеу нысаны</w:t>
      </w:r>
      <w:r w:rsidRPr="00BB22A7">
        <w:rPr>
          <w:rFonts w:cs="Times New Roman"/>
          <w:lang w:val="kk-KZ"/>
        </w:rPr>
        <w:t>: нан және ет-шұжық өнімдеріндегі тағамдық қоспалардың химиялық құрамы, олардың адам денсаулығына кері әсер ету процесі</w:t>
      </w:r>
    </w:p>
    <w:p w:rsidR="00ED523F" w:rsidRPr="00BB22A7" w:rsidRDefault="00ED523F" w:rsidP="00ED523F">
      <w:pPr>
        <w:rPr>
          <w:rFonts w:cs="Times New Roman"/>
          <w:lang w:val="kk-KZ"/>
        </w:rPr>
      </w:pPr>
      <w:r w:rsidRPr="00BB22A7">
        <w:rPr>
          <w:rFonts w:cs="Times New Roman"/>
          <w:b/>
          <w:lang w:val="kk-KZ"/>
        </w:rPr>
        <w:t>Зерттеу пәні :</w:t>
      </w:r>
      <w:r w:rsidRPr="00BB22A7">
        <w:rPr>
          <w:rFonts w:cs="Times New Roman"/>
          <w:lang w:val="kk-KZ"/>
        </w:rPr>
        <w:t xml:space="preserve">  азық-түлік өнімдеріндегі тағамдық қоспалар.</w:t>
      </w:r>
    </w:p>
    <w:p w:rsidR="00ED523F" w:rsidRPr="00BB22A7" w:rsidRDefault="00ED523F" w:rsidP="00ED523F">
      <w:pPr>
        <w:rPr>
          <w:rFonts w:cs="Times New Roman"/>
          <w:b/>
          <w:lang w:val="kk-KZ"/>
        </w:rPr>
      </w:pPr>
      <w:r w:rsidRPr="00BB22A7">
        <w:rPr>
          <w:rFonts w:cs="Times New Roman"/>
          <w:b/>
          <w:lang w:val="kk-KZ"/>
        </w:rPr>
        <w:t>Зерттеу болжамы:</w:t>
      </w:r>
    </w:p>
    <w:p w:rsidR="00ED523F" w:rsidRPr="00BB22A7" w:rsidRDefault="00ED523F" w:rsidP="00ED523F">
      <w:pPr>
        <w:rPr>
          <w:rFonts w:cs="Times New Roman"/>
          <w:lang w:val="kk-KZ"/>
        </w:rPr>
      </w:pPr>
      <w:r w:rsidRPr="00BB22A7">
        <w:rPr>
          <w:rFonts w:cs="Times New Roman"/>
          <w:lang w:val="kk-KZ"/>
        </w:rPr>
        <w:t>Егер:</w:t>
      </w:r>
    </w:p>
    <w:p w:rsidR="00ED523F" w:rsidRPr="00BB22A7" w:rsidRDefault="00ED523F" w:rsidP="00ED523F">
      <w:pPr>
        <w:rPr>
          <w:rFonts w:cs="Times New Roman"/>
          <w:lang w:val="kk-KZ"/>
        </w:rPr>
      </w:pPr>
      <w:r w:rsidRPr="00BB22A7">
        <w:rPr>
          <w:rFonts w:cs="Times New Roman"/>
          <w:lang w:val="kk-KZ"/>
        </w:rPr>
        <w:t>● тұрғындарды тағамдық қоспалардың адам денсаулығына әсері жөнінде жан-жақты ақпараттандырса, онда халықтың  денсаулық көрсеткіші жақсарар еді</w:t>
      </w:r>
    </w:p>
    <w:p w:rsidR="00ED523F" w:rsidRPr="00BB22A7" w:rsidRDefault="00ED523F" w:rsidP="00ED523F">
      <w:pPr>
        <w:rPr>
          <w:rFonts w:cs="Times New Roman"/>
          <w:lang w:val="kk-KZ"/>
        </w:rPr>
      </w:pPr>
      <w:r w:rsidRPr="00BB22A7">
        <w:rPr>
          <w:rFonts w:cs="Times New Roman"/>
          <w:lang w:val="kk-KZ"/>
        </w:rPr>
        <w:t xml:space="preserve">● адамдардың табиғи азық-түлік өнімдерін қолдану деңгейі артады    </w:t>
      </w:r>
    </w:p>
    <w:p w:rsidR="00ED523F" w:rsidRPr="00BB22A7" w:rsidRDefault="00ED523F" w:rsidP="00ED523F">
      <w:pPr>
        <w:rPr>
          <w:rFonts w:cs="Times New Roman"/>
          <w:lang w:val="kk-KZ"/>
        </w:rPr>
      </w:pPr>
      <w:r w:rsidRPr="00BB22A7">
        <w:rPr>
          <w:rFonts w:cs="Times New Roman"/>
          <w:b/>
          <w:lang w:val="kk-KZ"/>
        </w:rPr>
        <w:t>Зерттеу міндеттері</w:t>
      </w:r>
      <w:r w:rsidRPr="00BB22A7">
        <w:rPr>
          <w:rFonts w:cs="Times New Roman"/>
          <w:lang w:val="kk-KZ"/>
        </w:rPr>
        <w:t xml:space="preserve">:    </w:t>
      </w:r>
    </w:p>
    <w:p w:rsidR="00ED523F" w:rsidRPr="00BB22A7" w:rsidRDefault="00ED523F" w:rsidP="00ED523F">
      <w:pPr>
        <w:jc w:val="both"/>
        <w:rPr>
          <w:rFonts w:cs="Times New Roman"/>
          <w:lang w:val="kk-KZ"/>
        </w:rPr>
      </w:pPr>
      <w:r w:rsidRPr="00BB22A7">
        <w:rPr>
          <w:rFonts w:cs="Times New Roman"/>
          <w:lang w:val="kk-KZ"/>
        </w:rPr>
        <w:t xml:space="preserve">                ●тағамдық қоспалар және олардың түрлері туралы теориялық материалдар мен  дерек көздерін зерттеу;</w:t>
      </w:r>
    </w:p>
    <w:p w:rsidR="00ED523F" w:rsidRPr="00BB22A7" w:rsidRDefault="00ED523F" w:rsidP="00ED523F">
      <w:pPr>
        <w:jc w:val="both"/>
        <w:rPr>
          <w:rFonts w:cs="Times New Roman"/>
          <w:lang w:val="kk-KZ"/>
        </w:rPr>
      </w:pPr>
      <w:r w:rsidRPr="00BB22A7">
        <w:rPr>
          <w:rFonts w:cs="Times New Roman"/>
          <w:lang w:val="kk-KZ"/>
        </w:rPr>
        <w:t xml:space="preserve">                ● ет-шұжық өнімдерінің химиялық құрамына талдау жасау;</w:t>
      </w:r>
    </w:p>
    <w:p w:rsidR="00ED523F" w:rsidRPr="00BB22A7" w:rsidRDefault="00ED523F" w:rsidP="00ED523F">
      <w:pPr>
        <w:jc w:val="both"/>
        <w:rPr>
          <w:rFonts w:cs="Times New Roman"/>
          <w:lang w:val="kk-KZ"/>
        </w:rPr>
      </w:pPr>
      <w:r w:rsidRPr="00BB22A7">
        <w:rPr>
          <w:rFonts w:cs="Times New Roman"/>
          <w:lang w:val="kk-KZ"/>
        </w:rPr>
        <w:t xml:space="preserve">                ● белгілі бір қауіпті тағамдық қоспалары бар азық-түлік өнімдерін қолдану бойынша ұсыныстар  келтіру.</w:t>
      </w:r>
    </w:p>
    <w:p w:rsidR="00ED523F" w:rsidRPr="00BB22A7" w:rsidRDefault="00ED523F" w:rsidP="00ED523F">
      <w:pPr>
        <w:jc w:val="both"/>
        <w:rPr>
          <w:rFonts w:cs="Times New Roman"/>
          <w:lang w:val="kk-KZ"/>
        </w:rPr>
      </w:pPr>
      <w:r w:rsidRPr="00BB22A7">
        <w:rPr>
          <w:rFonts w:cs="Times New Roman"/>
          <w:b/>
          <w:lang w:val="kk-KZ"/>
        </w:rPr>
        <w:t>Зерттеу әдістері:</w:t>
      </w:r>
      <w:r w:rsidRPr="00BB22A7">
        <w:rPr>
          <w:rFonts w:cs="Times New Roman"/>
          <w:lang w:val="kk-KZ"/>
        </w:rPr>
        <w:t xml:space="preserve"> теориялық ма</w:t>
      </w:r>
      <w:r>
        <w:rPr>
          <w:rFonts w:cs="Times New Roman"/>
          <w:lang w:val="kk-KZ"/>
        </w:rPr>
        <w:t>териалды сараптау және жүйелеу,</w:t>
      </w:r>
      <w:r w:rsidRPr="00BB22A7">
        <w:rPr>
          <w:rFonts w:cs="Times New Roman"/>
          <w:lang w:val="kk-KZ"/>
        </w:rPr>
        <w:t xml:space="preserve">ет-шұжық өнімдеріндегі тағамдық қоспаларға салыстырмалы талдау жасау және бағалау; </w:t>
      </w:r>
    </w:p>
    <w:p w:rsidR="00ED523F" w:rsidRPr="00BB22A7" w:rsidRDefault="00ED523F" w:rsidP="00ED523F">
      <w:pPr>
        <w:rPr>
          <w:rFonts w:cs="Times New Roman"/>
          <w:lang w:val="kk-KZ"/>
        </w:rPr>
      </w:pPr>
      <w:r w:rsidRPr="00BB22A7">
        <w:rPr>
          <w:rFonts w:cs="Times New Roman"/>
          <w:b/>
          <w:bCs/>
          <w:lang w:val="kk-KZ"/>
        </w:rPr>
        <w:t xml:space="preserve">Ғылыми жаңашылдығы және практикалық маңыздылығы: </w:t>
      </w:r>
    </w:p>
    <w:p w:rsidR="00ED523F" w:rsidRPr="00BB22A7" w:rsidRDefault="00ED523F" w:rsidP="00ED523F">
      <w:pPr>
        <w:pStyle w:val="af5"/>
        <w:numPr>
          <w:ilvl w:val="0"/>
          <w:numId w:val="1"/>
        </w:numPr>
        <w:tabs>
          <w:tab w:val="num" w:pos="0"/>
        </w:tabs>
        <w:spacing w:before="0" w:beforeAutospacing="0" w:after="0" w:afterAutospacing="0"/>
        <w:ind w:left="0" w:hanging="240"/>
        <w:rPr>
          <w:bCs/>
          <w:lang w:val="kk-KZ"/>
        </w:rPr>
      </w:pPr>
      <w:r>
        <w:rPr>
          <w:bCs/>
          <w:lang w:val="kk-KZ"/>
        </w:rPr>
        <w:t>А</w:t>
      </w:r>
      <w:r w:rsidRPr="00BB22A7">
        <w:rPr>
          <w:bCs/>
          <w:lang w:val="kk-KZ"/>
        </w:rPr>
        <w:t xml:space="preserve">зық-түлік өнімдеріндегі тағамдық қоспалар туралы теориялық материалдар мен деректер көзі жүйеленді </w:t>
      </w:r>
    </w:p>
    <w:p w:rsidR="00ED523F" w:rsidRPr="00B022F1" w:rsidRDefault="00ED523F" w:rsidP="00ED523F">
      <w:pPr>
        <w:pStyle w:val="af5"/>
        <w:numPr>
          <w:ilvl w:val="0"/>
          <w:numId w:val="1"/>
        </w:numPr>
        <w:tabs>
          <w:tab w:val="num" w:pos="0"/>
        </w:tabs>
        <w:spacing w:before="0" w:beforeAutospacing="0" w:after="0" w:afterAutospacing="0"/>
        <w:ind w:left="0" w:hanging="240"/>
        <w:rPr>
          <w:bCs/>
          <w:lang w:val="kk-KZ"/>
        </w:rPr>
      </w:pPr>
      <w:r w:rsidRPr="00BB22A7">
        <w:rPr>
          <w:bCs/>
          <w:lang w:val="kk-KZ"/>
        </w:rPr>
        <w:t xml:space="preserve">Тағамдық қоспалардың химиялық құрамы мен адам денсаулығына әсері жан-жақты қарастырылды. </w:t>
      </w:r>
    </w:p>
    <w:p w:rsidR="00ED523F" w:rsidRPr="00B022F1" w:rsidRDefault="00ED523F" w:rsidP="00ED523F">
      <w:pPr>
        <w:pStyle w:val="af5"/>
        <w:numPr>
          <w:ilvl w:val="0"/>
          <w:numId w:val="1"/>
        </w:numPr>
        <w:tabs>
          <w:tab w:val="num" w:pos="0"/>
        </w:tabs>
        <w:spacing w:before="0" w:beforeAutospacing="0" w:after="0" w:afterAutospacing="0"/>
        <w:ind w:left="0" w:hanging="240"/>
        <w:rPr>
          <w:bCs/>
          <w:lang w:val="kk-KZ"/>
        </w:rPr>
      </w:pPr>
      <w:r w:rsidRPr="00BB22A7">
        <w:rPr>
          <w:bCs/>
          <w:lang w:val="kk-KZ"/>
        </w:rPr>
        <w:t>Тағамдық қоспалары бар өнімдерді қолдану жөніндегі нұсқаулық жасақталды</w:t>
      </w:r>
      <w:r w:rsidRPr="00B022F1">
        <w:rPr>
          <w:bCs/>
          <w:lang w:val="kk-KZ"/>
        </w:rPr>
        <w:t>.</w:t>
      </w:r>
    </w:p>
    <w:p w:rsidR="00ED523F" w:rsidRPr="00B022F1" w:rsidRDefault="00ED523F" w:rsidP="00ED523F">
      <w:pPr>
        <w:pStyle w:val="af5"/>
        <w:numPr>
          <w:ilvl w:val="0"/>
          <w:numId w:val="2"/>
        </w:numPr>
        <w:tabs>
          <w:tab w:val="num" w:pos="0"/>
        </w:tabs>
        <w:spacing w:before="0" w:beforeAutospacing="0" w:after="0" w:afterAutospacing="0"/>
        <w:ind w:left="0" w:hanging="240"/>
        <w:rPr>
          <w:bCs/>
          <w:lang w:val="kk-KZ"/>
        </w:rPr>
      </w:pPr>
      <w:r>
        <w:rPr>
          <w:bCs/>
          <w:lang w:val="kk-KZ"/>
        </w:rPr>
        <w:t>Ш</w:t>
      </w:r>
      <w:r w:rsidRPr="00BB22A7">
        <w:rPr>
          <w:bCs/>
          <w:lang w:val="kk-KZ"/>
        </w:rPr>
        <w:t xml:space="preserve">ұжық өнеркәсібінде қолданылатын негізгі тағамдық қоспалар түрі анықталды. </w:t>
      </w:r>
    </w:p>
    <w:p w:rsidR="00ED523F" w:rsidRDefault="00ED523F" w:rsidP="00ED523F">
      <w:pPr>
        <w:rPr>
          <w:rFonts w:cs="Times New Roman"/>
          <w:b/>
          <w:lang w:val="kk-KZ"/>
        </w:rPr>
      </w:pPr>
      <w:r>
        <w:rPr>
          <w:rFonts w:cs="Times New Roman"/>
          <w:b/>
          <w:lang w:val="kk-KZ"/>
        </w:rPr>
        <w:t xml:space="preserve">                                               </w:t>
      </w:r>
    </w:p>
    <w:p w:rsidR="00ED523F" w:rsidRPr="00ED523F" w:rsidRDefault="00ED523F" w:rsidP="00ED523F">
      <w:pPr>
        <w:rPr>
          <w:rFonts w:cs="Times New Roman"/>
          <w:b/>
          <w:lang w:val="kk-KZ"/>
        </w:rPr>
      </w:pPr>
      <w:r>
        <w:rPr>
          <w:rFonts w:cs="Times New Roman"/>
          <w:b/>
          <w:lang w:val="kk-KZ"/>
        </w:rPr>
        <w:t xml:space="preserve">                                                          </w:t>
      </w:r>
      <w:r w:rsidRPr="00BB22A7">
        <w:rPr>
          <w:rFonts w:cs="Times New Roman"/>
          <w:b/>
          <w:bCs/>
          <w:lang w:val="kk-KZ"/>
        </w:rPr>
        <w:t>МАЗМҰНЫ</w:t>
      </w:r>
    </w:p>
    <w:p w:rsidR="00ED523F" w:rsidRPr="00BB22A7" w:rsidRDefault="00ED523F" w:rsidP="00ED523F">
      <w:pPr>
        <w:jc w:val="both"/>
        <w:rPr>
          <w:rFonts w:cs="Times New Roman"/>
          <w:lang w:val="kk-KZ"/>
        </w:rPr>
      </w:pPr>
    </w:p>
    <w:p w:rsidR="00ED523F" w:rsidRDefault="00ED523F" w:rsidP="00ED523F">
      <w:pPr>
        <w:jc w:val="both"/>
        <w:rPr>
          <w:rFonts w:cs="Times New Roman"/>
          <w:lang w:val="kk-KZ"/>
        </w:rPr>
      </w:pPr>
      <w:r>
        <w:rPr>
          <w:rFonts w:cs="Times New Roman"/>
          <w:lang w:val="kk-KZ"/>
        </w:rPr>
        <w:t>Кіріспе</w:t>
      </w:r>
    </w:p>
    <w:p w:rsidR="00ED523F" w:rsidRDefault="00ED523F" w:rsidP="00ED523F">
      <w:pPr>
        <w:rPr>
          <w:rFonts w:cs="Times New Roman"/>
          <w:b/>
          <w:lang w:val="kk-KZ"/>
        </w:rPr>
      </w:pPr>
      <w:r>
        <w:rPr>
          <w:rFonts w:cs="Times New Roman"/>
          <w:b/>
          <w:lang w:val="kk-KZ"/>
        </w:rPr>
        <w:t>І. Негізгі бөлім</w:t>
      </w:r>
    </w:p>
    <w:p w:rsidR="00ED523F" w:rsidRDefault="00ED523F" w:rsidP="00ED523F">
      <w:pPr>
        <w:rPr>
          <w:rFonts w:cs="Times New Roman"/>
          <w:lang w:val="kk-KZ"/>
        </w:rPr>
      </w:pPr>
      <w:r>
        <w:rPr>
          <w:rFonts w:cs="Times New Roman"/>
          <w:lang w:val="kk-KZ"/>
        </w:rPr>
        <w:t>І. 1. Тағамдық қоспаларға жалпы сипаттама</w:t>
      </w:r>
    </w:p>
    <w:p w:rsidR="00ED523F" w:rsidRDefault="00ED523F" w:rsidP="00ED523F">
      <w:pPr>
        <w:rPr>
          <w:rFonts w:cs="Times New Roman"/>
          <w:b/>
          <w:lang w:val="kk-KZ"/>
        </w:rPr>
      </w:pPr>
      <w:r>
        <w:rPr>
          <w:rFonts w:cs="Times New Roman"/>
          <w:lang w:val="kk-KZ"/>
        </w:rPr>
        <w:t xml:space="preserve">І. 2. Тағамдық қоспалардың жіктелуі </w:t>
      </w:r>
    </w:p>
    <w:p w:rsidR="00ED523F" w:rsidRDefault="00ED523F" w:rsidP="00ED523F">
      <w:pPr>
        <w:rPr>
          <w:rFonts w:cs="Times New Roman"/>
          <w:lang w:val="kk-KZ"/>
        </w:rPr>
      </w:pPr>
      <w:r>
        <w:rPr>
          <w:rFonts w:cs="Times New Roman"/>
          <w:lang w:val="kk-KZ"/>
        </w:rPr>
        <w:t>І.3.  Бояғыштар</w:t>
      </w:r>
    </w:p>
    <w:p w:rsidR="00ED523F" w:rsidRDefault="00ED523F" w:rsidP="00ED523F">
      <w:pPr>
        <w:rPr>
          <w:rFonts w:cs="Times New Roman"/>
          <w:lang w:val="kk-KZ"/>
        </w:rPr>
      </w:pPr>
      <w:r>
        <w:rPr>
          <w:rFonts w:cs="Times New Roman"/>
          <w:lang w:val="kk-KZ"/>
        </w:rPr>
        <w:t>І. 4. Жасанды және зиянды тағамдық қоспалардың химиялық құрамы</w:t>
      </w:r>
    </w:p>
    <w:p w:rsidR="00ED523F" w:rsidRDefault="00ED523F" w:rsidP="00ED523F">
      <w:pPr>
        <w:rPr>
          <w:rFonts w:cs="Times New Roman"/>
          <w:b/>
          <w:lang w:val="kk-KZ"/>
        </w:rPr>
      </w:pPr>
      <w:r>
        <w:rPr>
          <w:rFonts w:cs="Times New Roman"/>
          <w:b/>
          <w:lang w:val="kk-KZ"/>
        </w:rPr>
        <w:t>ІІ. Эксперименттік бөлім</w:t>
      </w:r>
    </w:p>
    <w:p w:rsidR="00ED523F" w:rsidRDefault="00ED523F" w:rsidP="00ED523F">
      <w:pPr>
        <w:rPr>
          <w:rFonts w:cs="Times New Roman"/>
          <w:lang w:val="kk-KZ"/>
        </w:rPr>
      </w:pPr>
      <w:r>
        <w:rPr>
          <w:rFonts w:cs="Times New Roman"/>
          <w:lang w:val="kk-KZ"/>
        </w:rPr>
        <w:t>І.1. Ет-шұжық өнімдеріндегі тағамдық қоспалардың құрамын анықтау</w:t>
      </w:r>
    </w:p>
    <w:p w:rsidR="00ED523F" w:rsidRDefault="00ED523F" w:rsidP="00ED523F">
      <w:pPr>
        <w:rPr>
          <w:rFonts w:cs="Times New Roman"/>
          <w:b/>
          <w:bCs/>
          <w:lang w:val="kk-KZ"/>
        </w:rPr>
      </w:pPr>
      <w:r>
        <w:rPr>
          <w:rFonts w:cs="Times New Roman"/>
          <w:b/>
          <w:bCs/>
          <w:lang w:val="kk-KZ"/>
        </w:rPr>
        <w:t>Қорытынды</w:t>
      </w:r>
    </w:p>
    <w:p w:rsidR="00ED523F" w:rsidRDefault="00ED523F" w:rsidP="00ED523F">
      <w:pPr>
        <w:rPr>
          <w:rFonts w:cs="Times New Roman"/>
          <w:lang w:val="kk-KZ"/>
        </w:rPr>
      </w:pPr>
      <w:r>
        <w:rPr>
          <w:rFonts w:cs="Times New Roman"/>
          <w:lang w:val="kk-KZ"/>
        </w:rPr>
        <w:t>Пайдаланылған әдебиеттер</w:t>
      </w:r>
    </w:p>
    <w:p w:rsidR="00ED523F" w:rsidRPr="00BB22A7" w:rsidRDefault="00ED523F" w:rsidP="00ED523F">
      <w:pPr>
        <w:pStyle w:val="af5"/>
        <w:spacing w:before="0" w:beforeAutospacing="0" w:after="0" w:afterAutospacing="0"/>
        <w:rPr>
          <w:rStyle w:val="green1"/>
          <w:rFonts w:eastAsiaTheme="majorEastAsia"/>
          <w:b/>
          <w:color w:val="auto"/>
          <w:lang w:val="kk-KZ"/>
        </w:rPr>
      </w:pPr>
      <w:r>
        <w:rPr>
          <w:lang w:val="kk-KZ" w:bidi="kn-IN"/>
        </w:rPr>
        <w:t xml:space="preserve">                                                          </w:t>
      </w:r>
      <w:r w:rsidRPr="00BB22A7">
        <w:rPr>
          <w:rStyle w:val="green1"/>
          <w:rFonts w:eastAsiaTheme="majorEastAsia"/>
          <w:b/>
          <w:color w:val="auto"/>
          <w:lang w:val="kk-KZ"/>
        </w:rPr>
        <w:t>КІРІСПЕ</w:t>
      </w:r>
    </w:p>
    <w:p w:rsidR="00ED523F" w:rsidRPr="00BB22A7" w:rsidRDefault="00ED523F" w:rsidP="00ED523F">
      <w:pPr>
        <w:pStyle w:val="af5"/>
        <w:spacing w:before="0" w:beforeAutospacing="0" w:after="0" w:afterAutospacing="0"/>
        <w:ind w:firstLine="360"/>
        <w:jc w:val="both"/>
        <w:rPr>
          <w:rStyle w:val="green1"/>
          <w:rFonts w:eastAsiaTheme="majorEastAsia"/>
          <w:b/>
          <w:color w:val="auto"/>
          <w:lang w:val="kk-KZ"/>
        </w:rPr>
      </w:pPr>
      <w:r w:rsidRPr="00BB22A7">
        <w:rPr>
          <w:rStyle w:val="green1"/>
          <w:rFonts w:eastAsiaTheme="majorEastAsia"/>
          <w:b/>
          <w:color w:val="auto"/>
          <w:lang w:val="kk-KZ"/>
        </w:rPr>
        <w:t xml:space="preserve"> </w:t>
      </w:r>
    </w:p>
    <w:p w:rsidR="00ED523F" w:rsidRDefault="00ED523F" w:rsidP="00ED523F">
      <w:pPr>
        <w:ind w:firstLine="708"/>
        <w:jc w:val="both"/>
        <w:rPr>
          <w:rStyle w:val="green1"/>
          <w:rFonts w:eastAsiaTheme="majorEastAsia" w:cs="Times New Roman"/>
          <w:color w:val="auto"/>
          <w:lang w:val="kk-KZ"/>
        </w:rPr>
      </w:pPr>
      <w:r w:rsidRPr="00BB22A7">
        <w:rPr>
          <w:rStyle w:val="green1"/>
          <w:rFonts w:eastAsiaTheme="majorEastAsia" w:cs="Times New Roman"/>
          <w:b/>
          <w:bCs/>
          <w:color w:val="auto"/>
          <w:lang w:val="kk-KZ"/>
        </w:rPr>
        <w:t>Тақырыптың өзектілігі:</w:t>
      </w:r>
      <w:r w:rsidRPr="00BB22A7">
        <w:rPr>
          <w:rStyle w:val="green1"/>
          <w:rFonts w:eastAsiaTheme="majorEastAsia" w:cs="Times New Roman"/>
          <w:color w:val="auto"/>
          <w:lang w:val="kk-KZ"/>
        </w:rPr>
        <w:t xml:space="preserve"> </w:t>
      </w:r>
    </w:p>
    <w:p w:rsidR="00ED523F" w:rsidRPr="002D2D77" w:rsidRDefault="00ED523F" w:rsidP="00ED523F">
      <w:pPr>
        <w:ind w:firstLine="567"/>
        <w:jc w:val="both"/>
        <w:rPr>
          <w:rFonts w:cs="Times New Roman"/>
          <w:lang w:val="kk-KZ"/>
        </w:rPr>
      </w:pPr>
      <w:r w:rsidRPr="002D2D77">
        <w:rPr>
          <w:rFonts w:cs="Times New Roman"/>
          <w:lang w:val="kk-KZ"/>
        </w:rPr>
        <w:t xml:space="preserve">Қазіргі кезеңде елімізде білім берудің жаңа жүйесі жасалып, Қазақстандық білім беру жүйесі әлемдік білім беру кеңістігіне бағыт алуда. </w:t>
      </w:r>
    </w:p>
    <w:p w:rsidR="00ED523F" w:rsidRPr="00BB22A7" w:rsidRDefault="00C2334C" w:rsidP="00ED523F">
      <w:pPr>
        <w:ind w:firstLine="708"/>
        <w:jc w:val="both"/>
        <w:rPr>
          <w:rFonts w:cs="Times New Roman"/>
          <w:lang w:val="kk-KZ"/>
        </w:rPr>
      </w:pPr>
      <w:r>
        <w:rPr>
          <w:rFonts w:cs="Times New Roman"/>
          <w:lang w:val="kk-KZ"/>
        </w:rPr>
        <w:t>Қ</w:t>
      </w:r>
      <w:r w:rsidR="00ED523F" w:rsidRPr="00BB22A7">
        <w:rPr>
          <w:rFonts w:cs="Times New Roman"/>
          <w:lang w:val="kk-KZ"/>
        </w:rPr>
        <w:t xml:space="preserve">азіргі технология қарқынды дамыған заманда тағамдық қоспаларсыз тамақтануды елестету мүмкін емес. Дегенмен, тамақты қабылдаумен байланысты болатын аурулардың таралуын тоқтату немесе болдырмау үшін адамзат баласы құрамында қауіпті, аса қауіпті  тағамдық қоспалары бар азық-түлік өнімдерін пайдаланудан бас тартуы қажет. Осы орайда зерттелініп отырған </w:t>
      </w:r>
      <w:r w:rsidR="00ED523F" w:rsidRPr="00BB22A7">
        <w:rPr>
          <w:rFonts w:cs="Times New Roman"/>
          <w:b/>
          <w:bCs/>
          <w:lang w:val="kk-KZ"/>
        </w:rPr>
        <w:t>жұмыстың өзектілігі</w:t>
      </w:r>
      <w:r w:rsidR="00ED523F" w:rsidRPr="00BB22A7">
        <w:rPr>
          <w:rFonts w:cs="Times New Roman"/>
          <w:lang w:val="kk-KZ"/>
        </w:rPr>
        <w:t xml:space="preserve"> көрінеді. Ол үшін біз тұтынушыларды ақпараттандыру жұмысын жүргізуді ұйғардық. Әсіресе нан және шұжық өнімдерінің құрамындағы тағамдық қоспалар зерттелінді. </w:t>
      </w:r>
    </w:p>
    <w:p w:rsidR="00ED523F" w:rsidRPr="00BB22A7" w:rsidRDefault="00ED523F" w:rsidP="00ED523F">
      <w:pPr>
        <w:jc w:val="both"/>
        <w:rPr>
          <w:rFonts w:cs="Times New Roman"/>
          <w:lang w:val="kk-KZ"/>
        </w:rPr>
      </w:pPr>
      <w:r w:rsidRPr="00BB22A7">
        <w:rPr>
          <w:rFonts w:cs="Times New Roman"/>
          <w:b/>
          <w:lang w:val="kk-KZ"/>
        </w:rPr>
        <w:t xml:space="preserve">Зерттеу мақсаты: </w:t>
      </w:r>
      <w:r w:rsidRPr="00BB22A7">
        <w:rPr>
          <w:rFonts w:cs="Times New Roman"/>
          <w:lang w:val="kk-KZ"/>
        </w:rPr>
        <w:t>та</w:t>
      </w:r>
      <w:r>
        <w:rPr>
          <w:rFonts w:cs="Times New Roman"/>
          <w:lang w:val="kk-KZ"/>
        </w:rPr>
        <w:t xml:space="preserve">мақ өнеркәсібінде қолданылатын </w:t>
      </w:r>
      <w:r w:rsidRPr="00BB22A7">
        <w:rPr>
          <w:rFonts w:cs="Times New Roman"/>
          <w:lang w:val="kk-KZ"/>
        </w:rPr>
        <w:t>ет-шұжық өнімдері құрамындағы тағамдық қоспаларға талдау жасау</w:t>
      </w:r>
    </w:p>
    <w:p w:rsidR="00ED523F" w:rsidRPr="00BB22A7" w:rsidRDefault="00ED523F" w:rsidP="00ED523F">
      <w:pPr>
        <w:rPr>
          <w:rFonts w:cs="Times New Roman"/>
          <w:lang w:val="kk-KZ"/>
        </w:rPr>
      </w:pPr>
      <w:r w:rsidRPr="00BB22A7">
        <w:rPr>
          <w:rFonts w:cs="Times New Roman"/>
          <w:b/>
          <w:lang w:val="kk-KZ"/>
        </w:rPr>
        <w:t>Зерттеу нысаны</w:t>
      </w:r>
      <w:r w:rsidRPr="00BB22A7">
        <w:rPr>
          <w:rFonts w:cs="Times New Roman"/>
          <w:lang w:val="kk-KZ"/>
        </w:rPr>
        <w:t>: ет-шұжық өнімдеріндегі тағамдық қоспалардың химиялық құрамы, олардың адам денсаулығына кері әсер ету процесі</w:t>
      </w:r>
    </w:p>
    <w:p w:rsidR="00ED523F" w:rsidRPr="00BB22A7" w:rsidRDefault="00ED523F" w:rsidP="00ED523F">
      <w:pPr>
        <w:rPr>
          <w:rFonts w:cs="Times New Roman"/>
          <w:lang w:val="kk-KZ"/>
        </w:rPr>
      </w:pPr>
      <w:r w:rsidRPr="00BB22A7">
        <w:rPr>
          <w:rFonts w:cs="Times New Roman"/>
          <w:b/>
          <w:lang w:val="kk-KZ"/>
        </w:rPr>
        <w:t>Зерттеу пәні :</w:t>
      </w:r>
      <w:r w:rsidRPr="00BB22A7">
        <w:rPr>
          <w:rFonts w:cs="Times New Roman"/>
          <w:lang w:val="kk-KZ"/>
        </w:rPr>
        <w:t xml:space="preserve">  азық-түлік өнімдеріндегі тағамдық қоспалар.</w:t>
      </w:r>
    </w:p>
    <w:p w:rsidR="00ED523F" w:rsidRPr="00BB22A7" w:rsidRDefault="00ED523F" w:rsidP="00ED523F">
      <w:pPr>
        <w:rPr>
          <w:rFonts w:cs="Times New Roman"/>
          <w:b/>
          <w:lang w:val="kk-KZ"/>
        </w:rPr>
      </w:pPr>
      <w:r w:rsidRPr="00BB22A7">
        <w:rPr>
          <w:rFonts w:cs="Times New Roman"/>
          <w:b/>
          <w:lang w:val="kk-KZ"/>
        </w:rPr>
        <w:t>Зерттеу болжамы:</w:t>
      </w:r>
    </w:p>
    <w:p w:rsidR="00ED523F" w:rsidRPr="00BB22A7" w:rsidRDefault="00ED523F" w:rsidP="00ED523F">
      <w:pPr>
        <w:rPr>
          <w:rFonts w:cs="Times New Roman"/>
          <w:lang w:val="kk-KZ"/>
        </w:rPr>
      </w:pPr>
      <w:r w:rsidRPr="00BB22A7">
        <w:rPr>
          <w:rFonts w:cs="Times New Roman"/>
          <w:lang w:val="kk-KZ"/>
        </w:rPr>
        <w:t xml:space="preserve">Егер:● тұрғындарды тағамдық қоспалардың адам денсаулығына әсері жөнінде жан-жақты ақпараттандырса, онда халықтың  денсаулық көрсеткіші жақсарар еді● адамдардың табиғи азық-түлік өнімдерін қолдану деңгейі артады    </w:t>
      </w:r>
    </w:p>
    <w:p w:rsidR="00ED523F" w:rsidRPr="00BB22A7" w:rsidRDefault="00ED523F" w:rsidP="00ED523F">
      <w:pPr>
        <w:rPr>
          <w:rFonts w:cs="Times New Roman"/>
          <w:lang w:val="kk-KZ"/>
        </w:rPr>
      </w:pPr>
      <w:r w:rsidRPr="00BB22A7">
        <w:rPr>
          <w:rFonts w:cs="Times New Roman"/>
          <w:b/>
          <w:lang w:val="kk-KZ"/>
        </w:rPr>
        <w:t>Зерттеу міндеттері</w:t>
      </w:r>
      <w:r w:rsidRPr="00BB22A7">
        <w:rPr>
          <w:rFonts w:cs="Times New Roman"/>
          <w:lang w:val="kk-KZ"/>
        </w:rPr>
        <w:t xml:space="preserve">:    </w:t>
      </w:r>
    </w:p>
    <w:p w:rsidR="00ED523F" w:rsidRPr="00BB22A7" w:rsidRDefault="00ED523F" w:rsidP="00ED523F">
      <w:pPr>
        <w:jc w:val="both"/>
        <w:rPr>
          <w:rFonts w:cs="Times New Roman"/>
          <w:lang w:val="kk-KZ"/>
        </w:rPr>
      </w:pPr>
      <w:r w:rsidRPr="00BB22A7">
        <w:rPr>
          <w:rFonts w:cs="Times New Roman"/>
          <w:lang w:val="kk-KZ"/>
        </w:rPr>
        <w:t xml:space="preserve">                ●тағамдық қоспалар және олардың түрлері туралы теориялық материалдар мен  дерек көздерін зерттеу;</w:t>
      </w:r>
    </w:p>
    <w:p w:rsidR="00ED523F" w:rsidRPr="00BB22A7" w:rsidRDefault="00ED523F" w:rsidP="00ED523F">
      <w:pPr>
        <w:jc w:val="both"/>
        <w:rPr>
          <w:rFonts w:cs="Times New Roman"/>
          <w:lang w:val="kk-KZ"/>
        </w:rPr>
      </w:pPr>
      <w:r w:rsidRPr="00BB22A7">
        <w:rPr>
          <w:rFonts w:cs="Times New Roman"/>
          <w:lang w:val="kk-KZ"/>
        </w:rPr>
        <w:t xml:space="preserve">                ● белгілі бір қауіпті тағамдық қоспалары бар азық-түлік өнімдерін қолдану бойынша ұсыныстар  келтіру.</w:t>
      </w:r>
    </w:p>
    <w:p w:rsidR="00ED523F" w:rsidRPr="00BB22A7" w:rsidRDefault="00ED523F" w:rsidP="00ED523F">
      <w:pPr>
        <w:jc w:val="both"/>
        <w:rPr>
          <w:rFonts w:cs="Times New Roman"/>
          <w:lang w:val="kk-KZ"/>
        </w:rPr>
      </w:pPr>
      <w:r w:rsidRPr="00BB22A7">
        <w:rPr>
          <w:rFonts w:cs="Times New Roman"/>
          <w:b/>
          <w:lang w:val="kk-KZ"/>
        </w:rPr>
        <w:t>Зерттеу әдістері:</w:t>
      </w:r>
      <w:r w:rsidRPr="00BB22A7">
        <w:rPr>
          <w:rFonts w:cs="Times New Roman"/>
          <w:lang w:val="kk-KZ"/>
        </w:rPr>
        <w:t xml:space="preserve"> теориялық ма</w:t>
      </w:r>
      <w:r>
        <w:rPr>
          <w:rFonts w:cs="Times New Roman"/>
          <w:lang w:val="kk-KZ"/>
        </w:rPr>
        <w:t>териалды сараптау және жүйелеу,</w:t>
      </w:r>
      <w:r w:rsidRPr="00BB22A7">
        <w:rPr>
          <w:rFonts w:cs="Times New Roman"/>
          <w:lang w:val="kk-KZ"/>
        </w:rPr>
        <w:t xml:space="preserve">ет-шұжық өнімдеріндегі тағамдық қоспаларға салыстырмалы талдау жасау және бағалау </w:t>
      </w:r>
    </w:p>
    <w:p w:rsidR="00ED523F" w:rsidRPr="00BB22A7" w:rsidRDefault="00ED523F" w:rsidP="00ED523F">
      <w:pPr>
        <w:rPr>
          <w:rFonts w:cs="Times New Roman"/>
          <w:lang w:val="kk-KZ"/>
        </w:rPr>
      </w:pPr>
      <w:r w:rsidRPr="00BB22A7">
        <w:rPr>
          <w:rFonts w:cs="Times New Roman"/>
          <w:b/>
          <w:bCs/>
          <w:lang w:val="kk-KZ"/>
        </w:rPr>
        <w:t xml:space="preserve">Ғылыми жаңашылдығы және практикалық маңыздылығы: </w:t>
      </w:r>
    </w:p>
    <w:p w:rsidR="00ED523F" w:rsidRPr="00BB22A7" w:rsidRDefault="00ED523F" w:rsidP="00ED523F">
      <w:pPr>
        <w:pStyle w:val="af5"/>
        <w:numPr>
          <w:ilvl w:val="0"/>
          <w:numId w:val="1"/>
        </w:numPr>
        <w:tabs>
          <w:tab w:val="num" w:pos="0"/>
        </w:tabs>
        <w:spacing w:before="0" w:beforeAutospacing="0" w:after="0" w:afterAutospacing="0"/>
        <w:ind w:left="0" w:hanging="240"/>
        <w:rPr>
          <w:bCs/>
          <w:lang w:val="kk-KZ"/>
        </w:rPr>
      </w:pPr>
      <w:r w:rsidRPr="00BB22A7">
        <w:rPr>
          <w:bCs/>
          <w:lang w:val="kk-KZ"/>
        </w:rPr>
        <w:t xml:space="preserve">азық-түлік өнімдеріндегі тағамдық қоспалар туралы теориялық материалдар мен деректер көзі жүйеленді </w:t>
      </w:r>
    </w:p>
    <w:p w:rsidR="00ED523F" w:rsidRPr="00ED523F" w:rsidRDefault="00ED523F" w:rsidP="00ED523F">
      <w:pPr>
        <w:pStyle w:val="af5"/>
        <w:numPr>
          <w:ilvl w:val="0"/>
          <w:numId w:val="1"/>
        </w:numPr>
        <w:tabs>
          <w:tab w:val="num" w:pos="0"/>
        </w:tabs>
        <w:spacing w:before="0" w:beforeAutospacing="0" w:after="0" w:afterAutospacing="0"/>
        <w:ind w:left="0" w:hanging="240"/>
        <w:rPr>
          <w:bCs/>
          <w:lang w:val="kk-KZ"/>
        </w:rPr>
      </w:pPr>
      <w:r w:rsidRPr="00BB22A7">
        <w:rPr>
          <w:bCs/>
          <w:lang w:val="kk-KZ"/>
        </w:rPr>
        <w:t xml:space="preserve">Тағамдық қоспалардың химиялық құрамы мен адам денсаулығына әсері жан-жақты қарастырылды. </w:t>
      </w:r>
    </w:p>
    <w:p w:rsidR="00ED523F" w:rsidRPr="00ED523F" w:rsidRDefault="00ED523F" w:rsidP="00ED523F">
      <w:pPr>
        <w:pStyle w:val="af5"/>
        <w:numPr>
          <w:ilvl w:val="0"/>
          <w:numId w:val="1"/>
        </w:numPr>
        <w:tabs>
          <w:tab w:val="num" w:pos="0"/>
        </w:tabs>
        <w:spacing w:before="0" w:beforeAutospacing="0" w:after="0" w:afterAutospacing="0"/>
        <w:ind w:left="0" w:hanging="240"/>
        <w:rPr>
          <w:bCs/>
          <w:lang w:val="kk-KZ"/>
        </w:rPr>
      </w:pPr>
      <w:r w:rsidRPr="00BB22A7">
        <w:rPr>
          <w:bCs/>
          <w:lang w:val="kk-KZ"/>
        </w:rPr>
        <w:t>Тағамдық қоспалары бар өнімдерді қолдану жөніндегі нұсқаулық жасақталды</w:t>
      </w:r>
      <w:r w:rsidRPr="00ED523F">
        <w:rPr>
          <w:bCs/>
          <w:lang w:val="kk-KZ"/>
        </w:rPr>
        <w:t>.</w:t>
      </w:r>
    </w:p>
    <w:p w:rsidR="00ED523F" w:rsidRPr="00BB22A7" w:rsidRDefault="00ED523F" w:rsidP="00ED523F">
      <w:pPr>
        <w:jc w:val="both"/>
        <w:rPr>
          <w:rFonts w:cs="Times New Roman"/>
          <w:lang w:val="kk-KZ"/>
        </w:rPr>
      </w:pPr>
      <w:r w:rsidRPr="00BB22A7">
        <w:rPr>
          <w:rFonts w:cs="Times New Roman"/>
          <w:lang w:val="kk-KZ"/>
        </w:rPr>
        <w:tab/>
      </w:r>
      <w:r w:rsidRPr="00BB22A7">
        <w:rPr>
          <w:rFonts w:cs="Times New Roman"/>
          <w:bCs/>
          <w:iCs/>
          <w:lang w:val="kk-KZ"/>
        </w:rPr>
        <w:t>Тағамдық қоспалар</w:t>
      </w:r>
      <w:r w:rsidRPr="00BB22A7">
        <w:rPr>
          <w:rFonts w:cs="Times New Roman"/>
          <w:lang w:val="kk-KZ"/>
        </w:rPr>
        <w:t xml:space="preserve"> – табиғи және жасанды түрде алынатын азық-түлік өнімдерін сақтау және оларға қажетті қасиеттерді берудегі технологияларды дамыту үшін қолданылатын заттар. Тағамдық қоспалар тек тамақтың белгілі қасиетін арттыруда қолданылады, бірақ өздері жеке тамақ ретінде қолданылмайды.</w:t>
      </w:r>
    </w:p>
    <w:p w:rsidR="00ED523F" w:rsidRPr="00BB22A7" w:rsidRDefault="00ED523F" w:rsidP="00ED523F">
      <w:pPr>
        <w:pStyle w:val="af5"/>
        <w:spacing w:before="0" w:beforeAutospacing="0" w:after="0" w:afterAutospacing="0"/>
        <w:jc w:val="both"/>
        <w:rPr>
          <w:lang w:val="kk-KZ"/>
        </w:rPr>
      </w:pPr>
      <w:r w:rsidRPr="00BB22A7">
        <w:rPr>
          <w:lang w:val="kk-KZ"/>
        </w:rPr>
        <w:t xml:space="preserve">       Еуропалық одақ тағамдық қоспаларды қолдану тепе-теңдігін сақтау үшін сандық кодтау жүйесін жасап шығарды. Бүл жүйе бойынша әрбір қоспаға 3 немесе 4-таңбалы санмен бірге Е әрпі бар код бекітілген. Бұл нөмірлер (кодтар)  технологиялық қызметіне байланысты тағамдық қоспалардың тобын көрсететін функционалдық кластарымен сәйкестендіріліген. Е әрпі және идентификациялық нөмірдің дәл түсінігі бар, яғни беріліп отырған заттың қауіпсіздік жағдайы тексерілгенін көрсетеді. Бірнеше Е-нөмірінен кейін баспа әріптері тұрады, мысалы,  Е160-каротиндер және т.б. Бұл жағдайда тағамдық қоспалардың класы жөнінде айтылған. Баспа әріптер – Е нөмірінің ажырамас бөлігі және тек тағамдық қоспаларды белгілеуде ғана қолданылады. Кейде Е-нөмірінен кейін рим сандары тұрады.</w:t>
      </w:r>
    </w:p>
    <w:p w:rsidR="00ED523F" w:rsidRPr="00BB22A7" w:rsidRDefault="00ED523F" w:rsidP="00ED523F">
      <w:pPr>
        <w:pStyle w:val="af5"/>
        <w:spacing w:before="0" w:beforeAutospacing="0" w:after="0" w:afterAutospacing="0"/>
        <w:jc w:val="both"/>
        <w:rPr>
          <w:bCs/>
          <w:lang w:val="kk-KZ"/>
        </w:rPr>
      </w:pPr>
      <w:r w:rsidRPr="00BB22A7">
        <w:rPr>
          <w:lang w:val="kk-KZ"/>
        </w:rPr>
        <w:t xml:space="preserve">       Тағамдық қоспалар берілген сандық кодтау жүйесіне сәйкес төмендегідей үлгімен жіктеледі</w:t>
      </w:r>
      <w:r w:rsidRPr="00BB22A7">
        <w:rPr>
          <w:bCs/>
          <w:lang w:val="kk-KZ"/>
        </w:rPr>
        <w:t>:</w:t>
      </w:r>
    </w:p>
    <w:p w:rsidR="00ED523F" w:rsidRPr="00BB22A7" w:rsidRDefault="00ED523F" w:rsidP="00ED523F">
      <w:pPr>
        <w:jc w:val="both"/>
        <w:rPr>
          <w:rFonts w:cs="Times New Roman"/>
          <w:lang w:val="kk-KZ"/>
        </w:rPr>
      </w:pPr>
      <w:r w:rsidRPr="00BB22A7">
        <w:rPr>
          <w:rFonts w:cs="Times New Roman"/>
          <w:lang w:val="kk-KZ"/>
        </w:rPr>
        <w:t xml:space="preserve">Е100–Е182 –  бояғыштар (түсін күшейткіштер немесе тұрақтандырғышьар); </w:t>
      </w:r>
    </w:p>
    <w:p w:rsidR="00ED523F" w:rsidRPr="00BB22A7" w:rsidRDefault="00ED523F" w:rsidP="00ED523F">
      <w:pPr>
        <w:jc w:val="both"/>
        <w:rPr>
          <w:rFonts w:cs="Times New Roman"/>
          <w:lang w:val="kk-KZ"/>
        </w:rPr>
      </w:pPr>
      <w:r w:rsidRPr="00BB22A7">
        <w:rPr>
          <w:rFonts w:cs="Times New Roman"/>
          <w:lang w:val="kk-KZ"/>
        </w:rPr>
        <w:t xml:space="preserve">Е200–Е299 – консерванттар (сақталу мерзімін арттырады, залалсыздындырады және бактериялардан сақтайды); </w:t>
      </w:r>
    </w:p>
    <w:p w:rsidR="00ED523F" w:rsidRPr="00BB22A7" w:rsidRDefault="00ED523F" w:rsidP="00ED523F">
      <w:pPr>
        <w:jc w:val="both"/>
        <w:rPr>
          <w:rFonts w:cs="Times New Roman"/>
          <w:lang w:val="kk-KZ"/>
        </w:rPr>
      </w:pPr>
      <w:r w:rsidRPr="00BB22A7">
        <w:rPr>
          <w:rFonts w:cs="Times New Roman"/>
          <w:lang w:val="kk-KZ"/>
        </w:rPr>
        <w:t xml:space="preserve">Е300–Е399 – антитотықтырғыштар (тотығу процесін реттеп тұрады); </w:t>
      </w:r>
    </w:p>
    <w:p w:rsidR="00ED523F" w:rsidRPr="00BB22A7" w:rsidRDefault="00ED523F" w:rsidP="00ED523F">
      <w:pPr>
        <w:jc w:val="both"/>
        <w:rPr>
          <w:rFonts w:cs="Times New Roman"/>
          <w:lang w:val="kk-KZ"/>
        </w:rPr>
      </w:pPr>
      <w:r w:rsidRPr="00BB22A7">
        <w:rPr>
          <w:rFonts w:cs="Times New Roman"/>
          <w:lang w:val="kk-KZ"/>
        </w:rPr>
        <w:t xml:space="preserve">Е400–Е499 – стабилизаторлар (өнімнің қоюлығын сақтайды); </w:t>
      </w:r>
    </w:p>
    <w:p w:rsidR="00ED523F" w:rsidRPr="00BB22A7" w:rsidRDefault="00ED523F" w:rsidP="00ED523F">
      <w:pPr>
        <w:jc w:val="both"/>
        <w:rPr>
          <w:rFonts w:cs="Times New Roman"/>
          <w:lang w:val="kk-KZ"/>
        </w:rPr>
      </w:pPr>
      <w:r w:rsidRPr="00BB22A7">
        <w:rPr>
          <w:rFonts w:cs="Times New Roman"/>
          <w:lang w:val="kk-KZ"/>
        </w:rPr>
        <w:t xml:space="preserve">Е500–Е599 – эмульгаторлар; </w:t>
      </w:r>
    </w:p>
    <w:p w:rsidR="00ED523F" w:rsidRPr="00BB22A7" w:rsidRDefault="00ED523F" w:rsidP="00ED523F">
      <w:pPr>
        <w:jc w:val="both"/>
        <w:rPr>
          <w:rFonts w:cs="Times New Roman"/>
          <w:lang w:val="kk-KZ"/>
        </w:rPr>
      </w:pPr>
      <w:r w:rsidRPr="00BB22A7">
        <w:rPr>
          <w:rFonts w:cs="Times New Roman"/>
          <w:lang w:val="kk-KZ"/>
        </w:rPr>
        <w:t xml:space="preserve">Е600–Е699 – дәмін және иісін күшейткіштер; </w:t>
      </w:r>
    </w:p>
    <w:p w:rsidR="00ED523F" w:rsidRDefault="00ED523F" w:rsidP="00ED523F">
      <w:pPr>
        <w:pStyle w:val="af5"/>
        <w:spacing w:before="0" w:beforeAutospacing="0" w:after="0" w:afterAutospacing="0"/>
        <w:jc w:val="both"/>
        <w:rPr>
          <w:lang w:val="kk-KZ"/>
        </w:rPr>
      </w:pPr>
      <w:r w:rsidRPr="00BB22A7">
        <w:rPr>
          <w:b/>
          <w:bCs/>
          <w:lang w:val="kk-KZ"/>
        </w:rPr>
        <w:t xml:space="preserve">     </w:t>
      </w:r>
      <w:r w:rsidRPr="00BB22A7">
        <w:rPr>
          <w:lang w:val="kk-KZ"/>
        </w:rPr>
        <w:t>Тағамдық қоспалардың сапасын бақылау олардың қасиетіне байланысты анықталады. Берілген сұрақ бойынша әдебиеттерге талдау жасай отырып, біздер қауіпті тағамдық қоспалардың тізімін жасадық.</w:t>
      </w:r>
    </w:p>
    <w:p w:rsidR="00ED523F" w:rsidRPr="00BB22A7" w:rsidRDefault="00ED523F" w:rsidP="00ED523F">
      <w:pPr>
        <w:pStyle w:val="af5"/>
        <w:spacing w:before="0" w:beforeAutospacing="0" w:after="0" w:afterAutospacing="0"/>
        <w:jc w:val="both"/>
        <w:rPr>
          <w:lang w:val="kk-KZ"/>
        </w:rPr>
      </w:pPr>
      <w:r w:rsidRPr="00BB22A7">
        <w:rPr>
          <w:lang w:val="kk-KZ"/>
        </w:rPr>
        <w:t xml:space="preserve">●   Мутагенді және гендік уытты: Е104, Е124, Е128, Е230 – Е233, Аспартам. </w:t>
      </w:r>
    </w:p>
    <w:p w:rsidR="00ED523F" w:rsidRPr="00BB22A7" w:rsidRDefault="00ED523F" w:rsidP="00ED523F">
      <w:pPr>
        <w:rPr>
          <w:rFonts w:cs="Times New Roman"/>
          <w:bCs/>
          <w:lang w:val="kk-KZ"/>
        </w:rPr>
      </w:pPr>
      <w:r w:rsidRPr="00BB22A7">
        <w:rPr>
          <w:rFonts w:cs="Times New Roman"/>
          <w:bCs/>
          <w:lang w:val="kk-KZ"/>
        </w:rPr>
        <w:t xml:space="preserve">●   Аллергендік: Е131, Е132, Е160, Е210, Е214, Е217, Е230, Е231, Е232, Е239, </w:t>
      </w:r>
    </w:p>
    <w:p w:rsidR="00ED523F" w:rsidRPr="00BB22A7" w:rsidRDefault="00ED523F" w:rsidP="00ED523F">
      <w:pPr>
        <w:rPr>
          <w:rFonts w:cs="Times New Roman"/>
          <w:bCs/>
          <w:lang w:val="kk-KZ"/>
        </w:rPr>
      </w:pPr>
      <w:r>
        <w:rPr>
          <w:rFonts w:cs="Times New Roman"/>
          <w:bCs/>
          <w:lang w:val="kk-KZ"/>
        </w:rPr>
        <w:t xml:space="preserve"> </w:t>
      </w:r>
      <w:r w:rsidRPr="00BB22A7">
        <w:rPr>
          <w:rFonts w:cs="Times New Roman"/>
          <w:bCs/>
          <w:lang w:val="kk-KZ"/>
        </w:rPr>
        <w:t xml:space="preserve">●   Астмамен ауыратындарға қолдануға болмайтын қоспалар: Е102, Е107, Е122 – Е124,   </w:t>
      </w:r>
    </w:p>
    <w:p w:rsidR="00ED523F" w:rsidRPr="00BB22A7" w:rsidRDefault="00ED523F" w:rsidP="00ED523F">
      <w:pPr>
        <w:rPr>
          <w:rFonts w:cs="Times New Roman"/>
          <w:bCs/>
          <w:lang w:val="kk-KZ"/>
        </w:rPr>
      </w:pPr>
      <w:r w:rsidRPr="00BB22A7">
        <w:rPr>
          <w:rFonts w:cs="Times New Roman"/>
          <w:bCs/>
          <w:lang w:val="kk-KZ"/>
        </w:rPr>
        <w:t xml:space="preserve">      Е155, Е211 – Е214,  Е217, Е221 – Е227. </w:t>
      </w:r>
    </w:p>
    <w:p w:rsidR="00ED523F" w:rsidRPr="00BB22A7" w:rsidRDefault="00ED523F" w:rsidP="00ED523F">
      <w:pPr>
        <w:rPr>
          <w:rFonts w:cs="Times New Roman"/>
          <w:bCs/>
          <w:lang w:val="kk-KZ"/>
        </w:rPr>
      </w:pPr>
      <w:r w:rsidRPr="00BB22A7">
        <w:rPr>
          <w:rFonts w:cs="Times New Roman"/>
          <w:bCs/>
          <w:lang w:val="kk-KZ"/>
        </w:rPr>
        <w:t>●   Аспиринге сезімтал адамдарға болмайтын қоспалар: Е107, Е110, Е122 –</w:t>
      </w:r>
    </w:p>
    <w:p w:rsidR="00ED523F" w:rsidRPr="00BB22A7" w:rsidRDefault="00ED523F" w:rsidP="00ED523F">
      <w:pPr>
        <w:rPr>
          <w:rFonts w:cs="Times New Roman"/>
          <w:bCs/>
          <w:lang w:val="kk-KZ"/>
        </w:rPr>
      </w:pPr>
      <w:r w:rsidRPr="00BB22A7">
        <w:rPr>
          <w:rFonts w:cs="Times New Roman"/>
          <w:bCs/>
          <w:lang w:val="kk-KZ"/>
        </w:rPr>
        <w:t xml:space="preserve">      Е124, Е155, Е214, Е217. </w:t>
      </w:r>
    </w:p>
    <w:p w:rsidR="00ED523F" w:rsidRPr="00BB22A7" w:rsidRDefault="00ED523F" w:rsidP="00ED523F">
      <w:pPr>
        <w:rPr>
          <w:rFonts w:cs="Times New Roman"/>
          <w:bCs/>
          <w:lang w:val="kk-KZ"/>
        </w:rPr>
      </w:pPr>
      <w:r w:rsidRPr="00BB22A7">
        <w:rPr>
          <w:rFonts w:cs="Times New Roman"/>
          <w:bCs/>
          <w:lang w:val="kk-KZ"/>
        </w:rPr>
        <w:t xml:space="preserve">●   Бүйрек және бауырға әсер ететін қоспалар: Е171 – Е173, Е220, Е302, Е320 – Е322, Е510,  Е51●   тері ауруларына шалдықтыратын қоспалар: Е230 – Е233. </w:t>
      </w:r>
    </w:p>
    <w:p w:rsidR="00ED523F" w:rsidRPr="00BB22A7" w:rsidRDefault="00ED523F" w:rsidP="00ED523F">
      <w:pPr>
        <w:rPr>
          <w:rFonts w:cs="Times New Roman"/>
          <w:bCs/>
          <w:lang w:val="kk-KZ"/>
        </w:rPr>
      </w:pPr>
      <w:r w:rsidRPr="00BB22A7">
        <w:rPr>
          <w:rFonts w:cs="Times New Roman"/>
          <w:bCs/>
          <w:lang w:val="kk-KZ"/>
        </w:rPr>
        <w:t xml:space="preserve">●   Ішектің тітркенуін тудыратын қоспалар: Е220 – Е224. </w:t>
      </w:r>
    </w:p>
    <w:p w:rsidR="00ED523F" w:rsidRPr="00FA6FC9" w:rsidRDefault="00ED523F" w:rsidP="00ED523F">
      <w:pPr>
        <w:pStyle w:val="af5"/>
        <w:spacing w:before="0" w:beforeAutospacing="0" w:after="0" w:afterAutospacing="0"/>
        <w:rPr>
          <w:lang w:val="kk-KZ"/>
        </w:rPr>
      </w:pPr>
      <w:r w:rsidRPr="00BB22A7">
        <w:rPr>
          <w:bCs/>
          <w:lang w:val="de-DE"/>
        </w:rPr>
        <w:t xml:space="preserve">●   </w:t>
      </w:r>
      <w:r w:rsidRPr="00BB22A7">
        <w:rPr>
          <w:bCs/>
          <w:lang w:val="kk-KZ"/>
        </w:rPr>
        <w:t>Асқорытуды бұзатын қоспалар</w:t>
      </w:r>
      <w:r w:rsidRPr="00BB22A7">
        <w:rPr>
          <w:lang w:val="de-DE"/>
        </w:rPr>
        <w:t>: E221-226</w:t>
      </w:r>
      <w:r w:rsidRPr="00BB22A7">
        <w:rPr>
          <w:lang w:val="kk-KZ"/>
        </w:rPr>
        <w:t xml:space="preserve">, </w:t>
      </w:r>
      <w:r w:rsidRPr="00BB22A7">
        <w:rPr>
          <w:lang w:val="de-DE"/>
        </w:rPr>
        <w:t>E338, E340, E341, E407,</w:t>
      </w:r>
      <w:r>
        <w:rPr>
          <w:lang w:val="de-DE"/>
        </w:rPr>
        <w:t xml:space="preserve"> E450, E461-463, E466, </w:t>
      </w:r>
    </w:p>
    <w:p w:rsidR="00ED523F" w:rsidRPr="00BB22A7" w:rsidRDefault="00ED523F" w:rsidP="00ED523F">
      <w:pPr>
        <w:rPr>
          <w:rFonts w:cs="Times New Roman"/>
          <w:bCs/>
          <w:lang w:val="de-DE"/>
        </w:rPr>
      </w:pPr>
      <w:r w:rsidRPr="00BB22A7">
        <w:rPr>
          <w:rFonts w:cs="Times New Roman"/>
          <w:bCs/>
          <w:lang w:val="de-DE"/>
        </w:rPr>
        <w:t xml:space="preserve">●   </w:t>
      </w:r>
      <w:r w:rsidRPr="00BB22A7">
        <w:rPr>
          <w:rFonts w:cs="Times New Roman"/>
          <w:bCs/>
          <w:lang w:val="kk-KZ"/>
        </w:rPr>
        <w:t>Ұрықтың дұрыс дамымауының себебі болуы мүмкін</w:t>
      </w:r>
      <w:r w:rsidRPr="00BB22A7">
        <w:rPr>
          <w:rFonts w:cs="Times New Roman"/>
          <w:bCs/>
          <w:lang w:val="de-DE"/>
        </w:rPr>
        <w:t xml:space="preserve">: </w:t>
      </w:r>
      <w:r w:rsidRPr="00ED523F">
        <w:rPr>
          <w:rFonts w:cs="Times New Roman"/>
          <w:bCs/>
          <w:lang w:val="kk-KZ"/>
        </w:rPr>
        <w:t>Е</w:t>
      </w:r>
      <w:r w:rsidRPr="00BB22A7">
        <w:rPr>
          <w:rFonts w:cs="Times New Roman"/>
          <w:bCs/>
          <w:lang w:val="de-DE"/>
        </w:rPr>
        <w:t xml:space="preserve">233. </w:t>
      </w:r>
    </w:p>
    <w:p w:rsidR="00ED523F" w:rsidRPr="00BB22A7" w:rsidRDefault="00ED523F" w:rsidP="00ED523F">
      <w:pPr>
        <w:rPr>
          <w:rFonts w:cs="Times New Roman"/>
          <w:bCs/>
          <w:lang w:val="kk-KZ"/>
        </w:rPr>
      </w:pPr>
      <w:r w:rsidRPr="00BB22A7">
        <w:rPr>
          <w:rFonts w:cs="Times New Roman"/>
          <w:bCs/>
          <w:lang w:val="de-DE"/>
        </w:rPr>
        <w:t xml:space="preserve">●   </w:t>
      </w:r>
      <w:r w:rsidRPr="00BB22A7">
        <w:rPr>
          <w:rFonts w:cs="Times New Roman"/>
          <w:bCs/>
          <w:lang w:val="kk-KZ"/>
        </w:rPr>
        <w:t xml:space="preserve">Балаларға қолдануға тыйым салынған қоспалар: </w:t>
      </w:r>
      <w:r w:rsidRPr="00BB22A7">
        <w:rPr>
          <w:rFonts w:cs="Times New Roman"/>
          <w:bCs/>
        </w:rPr>
        <w:t>Е</w:t>
      </w:r>
      <w:r w:rsidRPr="00BB22A7">
        <w:rPr>
          <w:rFonts w:cs="Times New Roman"/>
          <w:bCs/>
          <w:lang w:val="de-DE"/>
        </w:rPr>
        <w:t xml:space="preserve">249, </w:t>
      </w:r>
      <w:r w:rsidRPr="00BB22A7">
        <w:rPr>
          <w:rFonts w:cs="Times New Roman"/>
          <w:bCs/>
        </w:rPr>
        <w:t>Е</w:t>
      </w:r>
      <w:r w:rsidRPr="00BB22A7">
        <w:rPr>
          <w:rFonts w:cs="Times New Roman"/>
          <w:bCs/>
          <w:lang w:val="de-DE"/>
        </w:rPr>
        <w:t xml:space="preserve">262, </w:t>
      </w:r>
      <w:r w:rsidRPr="00BB22A7">
        <w:rPr>
          <w:rFonts w:cs="Times New Roman"/>
          <w:bCs/>
        </w:rPr>
        <w:t>Е</w:t>
      </w:r>
      <w:r w:rsidRPr="00BB22A7">
        <w:rPr>
          <w:rFonts w:cs="Times New Roman"/>
          <w:bCs/>
          <w:lang w:val="de-DE"/>
        </w:rPr>
        <w:t>310 –</w:t>
      </w:r>
      <w:r w:rsidRPr="00BB22A7">
        <w:rPr>
          <w:rFonts w:cs="Times New Roman"/>
          <w:bCs/>
        </w:rPr>
        <w:t>Е</w:t>
      </w:r>
      <w:r w:rsidRPr="00BB22A7">
        <w:rPr>
          <w:rFonts w:cs="Times New Roman"/>
          <w:bCs/>
          <w:lang w:val="de-DE"/>
        </w:rPr>
        <w:t xml:space="preserve">312, </w:t>
      </w:r>
      <w:r w:rsidRPr="00BB22A7">
        <w:rPr>
          <w:rFonts w:cs="Times New Roman"/>
          <w:bCs/>
        </w:rPr>
        <w:t>Е</w:t>
      </w:r>
      <w:r w:rsidRPr="00BB22A7">
        <w:rPr>
          <w:rFonts w:cs="Times New Roman"/>
          <w:bCs/>
          <w:lang w:val="de-DE"/>
        </w:rPr>
        <w:t xml:space="preserve">320,  </w:t>
      </w:r>
      <w:r w:rsidRPr="00BB22A7">
        <w:rPr>
          <w:rFonts w:cs="Times New Roman"/>
          <w:bCs/>
        </w:rPr>
        <w:t>Е</w:t>
      </w:r>
      <w:r>
        <w:rPr>
          <w:rFonts w:cs="Times New Roman"/>
          <w:bCs/>
          <w:lang w:val="de-DE"/>
        </w:rPr>
        <w:t>514</w:t>
      </w:r>
      <w:r w:rsidRPr="00BB22A7">
        <w:rPr>
          <w:rFonts w:cs="Times New Roman"/>
          <w:bCs/>
          <w:lang w:val="kk-KZ"/>
        </w:rPr>
        <w:t xml:space="preserve">. </w:t>
      </w:r>
    </w:p>
    <w:p w:rsidR="00ED523F" w:rsidRPr="00BB22A7" w:rsidRDefault="00ED523F" w:rsidP="00ED523F">
      <w:pPr>
        <w:rPr>
          <w:rFonts w:cs="Times New Roman"/>
          <w:bCs/>
          <w:lang w:val="kk-KZ"/>
        </w:rPr>
      </w:pPr>
      <w:r w:rsidRPr="00BB22A7">
        <w:rPr>
          <w:rFonts w:cs="Times New Roman"/>
          <w:bCs/>
          <w:lang w:val="kk-KZ"/>
        </w:rPr>
        <w:t xml:space="preserve">●  Қандағы холестерин деңгейіне әсер ететін қоспаларі: Е320. </w:t>
      </w:r>
    </w:p>
    <w:p w:rsidR="00ED523F" w:rsidRPr="00BB22A7" w:rsidRDefault="00ED523F" w:rsidP="00ED523F">
      <w:pPr>
        <w:rPr>
          <w:rFonts w:cs="Times New Roman"/>
          <w:bCs/>
          <w:lang w:val="kk-KZ"/>
        </w:rPr>
      </w:pPr>
      <w:r w:rsidRPr="00BB22A7">
        <w:rPr>
          <w:rFonts w:cs="Times New Roman"/>
          <w:bCs/>
          <w:lang w:val="kk-KZ"/>
        </w:rPr>
        <w:t xml:space="preserve">●   Ағзадағы дәрумендерді бұзатын қоспалар: В1 – Е220, В12 – Е222 – Е227, Е320, Е – Е925. </w:t>
      </w:r>
    </w:p>
    <w:p w:rsidR="00ED523F" w:rsidRPr="00BB22A7" w:rsidRDefault="00ED523F" w:rsidP="00ED523F">
      <w:pPr>
        <w:pStyle w:val="af5"/>
        <w:spacing w:before="0" w:beforeAutospacing="0" w:after="0" w:afterAutospacing="0"/>
        <w:rPr>
          <w:lang w:val="de-DE"/>
        </w:rPr>
      </w:pPr>
      <w:r w:rsidRPr="00BB22A7">
        <w:rPr>
          <w:bCs/>
          <w:lang w:val="de-DE"/>
        </w:rPr>
        <w:t xml:space="preserve">●   </w:t>
      </w:r>
      <w:r w:rsidRPr="00BB22A7">
        <w:rPr>
          <w:bCs/>
          <w:lang w:val="kk-KZ"/>
        </w:rPr>
        <w:t>Қауіпті</w:t>
      </w:r>
      <w:r w:rsidRPr="00BB22A7">
        <w:rPr>
          <w:lang w:val="de-DE"/>
        </w:rPr>
        <w:t xml:space="preserve">: E110, E123, E127, E129, E150, E151, E173-175, E210, E212, E216-  </w:t>
      </w:r>
    </w:p>
    <w:p w:rsidR="00ED523F" w:rsidRPr="00BB22A7" w:rsidRDefault="00ED523F" w:rsidP="00ED523F">
      <w:pPr>
        <w:pStyle w:val="af5"/>
        <w:spacing w:before="0" w:beforeAutospacing="0" w:after="0" w:afterAutospacing="0"/>
        <w:rPr>
          <w:lang w:val="de-DE"/>
        </w:rPr>
      </w:pPr>
      <w:r w:rsidRPr="00BB22A7">
        <w:rPr>
          <w:lang w:val="de-DE"/>
        </w:rPr>
        <w:t xml:space="preserve">      219, E227, E228, E235, E242, E339-341, E400-403, E450-452, E521-523,     </w:t>
      </w:r>
    </w:p>
    <w:p w:rsidR="00ED523F" w:rsidRPr="00BB22A7" w:rsidRDefault="00ED523F" w:rsidP="00ED523F">
      <w:pPr>
        <w:pStyle w:val="af5"/>
        <w:spacing w:before="0" w:beforeAutospacing="0" w:after="0" w:afterAutospacing="0"/>
        <w:rPr>
          <w:lang w:val="de-DE"/>
        </w:rPr>
      </w:pPr>
      <w:r w:rsidRPr="00BB22A7">
        <w:rPr>
          <w:lang w:val="de-DE"/>
        </w:rPr>
        <w:t xml:space="preserve">      E541-556, E559, E574-579, E620-625, E900, E912, E951, E954, E965, E967,</w:t>
      </w:r>
    </w:p>
    <w:p w:rsidR="00ED523F" w:rsidRPr="00BB22A7" w:rsidRDefault="00ED523F" w:rsidP="00ED523F">
      <w:pPr>
        <w:pStyle w:val="af5"/>
        <w:spacing w:before="0" w:beforeAutospacing="0" w:after="0" w:afterAutospacing="0"/>
        <w:rPr>
          <w:lang w:val="de-DE"/>
        </w:rPr>
      </w:pPr>
      <w:r w:rsidRPr="00BB22A7">
        <w:rPr>
          <w:lang w:val="de-DE"/>
        </w:rPr>
        <w:t xml:space="preserve">       E999, E1200-1202</w:t>
      </w:r>
      <w:r w:rsidRPr="00BB22A7">
        <w:rPr>
          <w:lang w:val="kk-KZ"/>
        </w:rPr>
        <w:t xml:space="preserve">, </w:t>
      </w:r>
      <w:r w:rsidRPr="00BB22A7">
        <w:rPr>
          <w:lang w:val="de-DE"/>
        </w:rPr>
        <w:t xml:space="preserve">E102, E104, E120, E122, E124, E141, E150, E161, E173, </w:t>
      </w:r>
    </w:p>
    <w:p w:rsidR="00ED523F" w:rsidRPr="00BB22A7" w:rsidRDefault="00ED523F" w:rsidP="00ED523F">
      <w:pPr>
        <w:pStyle w:val="af5"/>
        <w:spacing w:before="0" w:beforeAutospacing="0" w:after="0" w:afterAutospacing="0"/>
        <w:rPr>
          <w:lang w:val="de-DE"/>
        </w:rPr>
      </w:pPr>
      <w:r w:rsidRPr="00BB22A7">
        <w:rPr>
          <w:lang w:val="de-DE"/>
        </w:rPr>
        <w:t xml:space="preserve"> ●   </w:t>
      </w:r>
      <w:r w:rsidRPr="00BB22A7">
        <w:rPr>
          <w:bCs/>
        </w:rPr>
        <w:t>Канцероген</w:t>
      </w:r>
      <w:r w:rsidRPr="00BB22A7">
        <w:rPr>
          <w:bCs/>
          <w:lang w:val="kk-KZ"/>
        </w:rPr>
        <w:t>ді қоспалар</w:t>
      </w:r>
      <w:r w:rsidRPr="00BB22A7">
        <w:rPr>
          <w:lang w:val="de-DE"/>
        </w:rPr>
        <w:t>: E131, E142, E210-217, E239, E330</w:t>
      </w:r>
      <w:r w:rsidRPr="00BB22A7">
        <w:rPr>
          <w:lang w:val="de-DE"/>
        </w:rPr>
        <w:br/>
        <w:t xml:space="preserve"> ●   </w:t>
      </w:r>
      <w:r w:rsidRPr="00BB22A7">
        <w:rPr>
          <w:lang w:val="kk-KZ"/>
        </w:rPr>
        <w:t>Тері бөртуін, қызаруын тудыратын қоспалар</w:t>
      </w:r>
      <w:r w:rsidRPr="00BB22A7">
        <w:rPr>
          <w:lang w:val="de-DE"/>
        </w:rPr>
        <w:t>:  E311, E312</w:t>
      </w:r>
      <w:r w:rsidRPr="00BB22A7">
        <w:rPr>
          <w:lang w:val="de-DE"/>
        </w:rPr>
        <w:br/>
        <w:t xml:space="preserve"> ●   </w:t>
      </w:r>
      <w:r w:rsidRPr="00BB22A7">
        <w:rPr>
          <w:lang w:val="kk-KZ"/>
        </w:rPr>
        <w:t>Холестеринді көбейтетін қоспалар</w:t>
      </w:r>
      <w:r w:rsidRPr="00BB22A7">
        <w:rPr>
          <w:lang w:val="de-DE"/>
        </w:rPr>
        <w:t>:  E320, E321</w:t>
      </w:r>
    </w:p>
    <w:p w:rsidR="00ED523F" w:rsidRPr="00BB22A7" w:rsidRDefault="00ED523F" w:rsidP="00ED523F">
      <w:pPr>
        <w:ind w:firstLine="708"/>
        <w:jc w:val="both"/>
        <w:rPr>
          <w:rFonts w:cs="Times New Roman"/>
          <w:lang w:val="kk-KZ"/>
        </w:rPr>
      </w:pPr>
    </w:p>
    <w:p w:rsidR="00ED523F" w:rsidRPr="00BB22A7" w:rsidRDefault="00ED523F" w:rsidP="00ED523F">
      <w:pPr>
        <w:tabs>
          <w:tab w:val="left" w:pos="2010"/>
        </w:tabs>
        <w:ind w:firstLine="708"/>
        <w:jc w:val="both"/>
        <w:rPr>
          <w:rFonts w:cs="Times New Roman"/>
          <w:lang w:val="kk-KZ"/>
        </w:rPr>
      </w:pPr>
      <w:r>
        <w:rPr>
          <w:rFonts w:cs="Times New Roman"/>
          <w:lang w:val="kk-KZ"/>
        </w:rPr>
        <w:tab/>
      </w:r>
      <w:r w:rsidRPr="00BB22A7">
        <w:rPr>
          <w:rFonts w:cs="Times New Roman"/>
          <w:b/>
          <w:bCs/>
          <w:lang w:val="kk-KZ"/>
        </w:rPr>
        <w:t>І.1. ТАҒАМДЫҚ ҚОСПАЛАРҒА ЖАЛПЫ СИПАТТАМА</w:t>
      </w:r>
    </w:p>
    <w:p w:rsidR="00ED523F" w:rsidRPr="00BB22A7" w:rsidRDefault="00ED523F" w:rsidP="00ED523F">
      <w:pPr>
        <w:ind w:firstLine="360"/>
        <w:jc w:val="both"/>
        <w:rPr>
          <w:rFonts w:cs="Times New Roman"/>
          <w:lang w:val="kk-KZ"/>
        </w:rPr>
      </w:pPr>
      <w:r w:rsidRPr="00BB22A7">
        <w:rPr>
          <w:rFonts w:cs="Times New Roman"/>
          <w:lang w:val="kk-KZ"/>
        </w:rPr>
        <w:t>Тағамдық қоспаларды  енгізудің негізгі мақсаттары:</w:t>
      </w:r>
    </w:p>
    <w:p w:rsidR="00ED523F" w:rsidRPr="00BB22A7" w:rsidRDefault="00ED523F" w:rsidP="00ED523F">
      <w:pPr>
        <w:pStyle w:val="11"/>
        <w:spacing w:line="240" w:lineRule="auto"/>
        <w:ind w:left="0"/>
        <w:jc w:val="both"/>
        <w:rPr>
          <w:rFonts w:ascii="Times New Roman" w:hAnsi="Times New Roman"/>
          <w:sz w:val="24"/>
          <w:szCs w:val="24"/>
          <w:lang w:val="kk-KZ"/>
        </w:rPr>
      </w:pPr>
      <w:r w:rsidRPr="00BB22A7">
        <w:rPr>
          <w:rFonts w:ascii="Times New Roman" w:hAnsi="Times New Roman"/>
          <w:sz w:val="24"/>
          <w:szCs w:val="24"/>
          <w:lang w:val="kk-KZ"/>
        </w:rPr>
        <w:t>1.Азық-түліктерді сақтау, тасымалдау, фасовкілеу және даярлаудың заманға сай жаңа өндеу және дайындау технологияларының дамуы.  Антисанитарлық жағдайларда технологиялық операциялардың жүргізілуін және сапасы төмен шикізат қолданылғандығын –қосылыстар бүркелемеу тиіс;</w:t>
      </w:r>
    </w:p>
    <w:p w:rsidR="00ED523F" w:rsidRPr="00BB22A7" w:rsidRDefault="00ED523F" w:rsidP="00ED523F">
      <w:pPr>
        <w:pStyle w:val="11"/>
        <w:spacing w:line="240" w:lineRule="auto"/>
        <w:ind w:left="0"/>
        <w:jc w:val="both"/>
        <w:rPr>
          <w:rFonts w:ascii="Times New Roman" w:hAnsi="Times New Roman"/>
          <w:sz w:val="24"/>
          <w:szCs w:val="24"/>
          <w:lang w:val="kk-KZ"/>
        </w:rPr>
      </w:pPr>
      <w:r w:rsidRPr="00BB22A7">
        <w:rPr>
          <w:rFonts w:ascii="Times New Roman" w:hAnsi="Times New Roman"/>
          <w:sz w:val="24"/>
          <w:szCs w:val="24"/>
          <w:lang w:val="kk-KZ"/>
        </w:rPr>
        <w:t>2.Тағамдық қоспалардың табиғи қасиеттерін сақтап қалу;</w:t>
      </w:r>
    </w:p>
    <w:p w:rsidR="00ED523F" w:rsidRPr="00BB22A7" w:rsidRDefault="00ED523F" w:rsidP="00ED523F">
      <w:pPr>
        <w:pStyle w:val="11"/>
        <w:spacing w:after="0" w:line="240" w:lineRule="auto"/>
        <w:ind w:left="0"/>
        <w:jc w:val="both"/>
        <w:rPr>
          <w:rFonts w:ascii="Times New Roman" w:hAnsi="Times New Roman"/>
          <w:sz w:val="24"/>
          <w:szCs w:val="24"/>
          <w:lang w:val="kk-KZ"/>
        </w:rPr>
      </w:pPr>
      <w:r w:rsidRPr="00BB22A7">
        <w:rPr>
          <w:rFonts w:ascii="Times New Roman" w:hAnsi="Times New Roman"/>
          <w:sz w:val="24"/>
          <w:szCs w:val="24"/>
          <w:lang w:val="kk-KZ"/>
        </w:rPr>
        <w:t>3.Олардың сақтау кезіндегі тұрақтылығын, органолептикалық қасиетін жақсарту және азық-түлік құрылысын қалыпта сақтау.</w:t>
      </w:r>
    </w:p>
    <w:p w:rsidR="00ED523F" w:rsidRPr="00BB22A7" w:rsidRDefault="00ED523F" w:rsidP="00ED523F">
      <w:pPr>
        <w:jc w:val="both"/>
        <w:rPr>
          <w:rFonts w:cs="Times New Roman"/>
          <w:lang w:val="kk-KZ"/>
        </w:rPr>
      </w:pPr>
      <w:r w:rsidRPr="00BB22A7">
        <w:rPr>
          <w:rFonts w:cs="Times New Roman"/>
          <w:lang w:val="kk-KZ"/>
        </w:rPr>
        <w:t>Тағамдық қоспалар  - табиғи немесе жасанды заттар. Олар азық-түліктің сапасын сақтау үшін және белгілі бір қасиеттер беру үшін әдейі азық-түлікті даярлау кезінде қосылатын заттар.</w:t>
      </w:r>
    </w:p>
    <w:p w:rsidR="00ED523F" w:rsidRPr="00FA6FC9" w:rsidRDefault="00ED523F" w:rsidP="00ED523F">
      <w:pPr>
        <w:rPr>
          <w:rFonts w:cs="Times New Roman"/>
          <w:b/>
          <w:sz w:val="28"/>
          <w:szCs w:val="28"/>
          <w:lang w:val="kk-KZ"/>
        </w:rPr>
      </w:pPr>
      <w:bookmarkStart w:id="0" w:name="_GoBack"/>
      <w:bookmarkEnd w:id="0"/>
      <w:r w:rsidRPr="00FA6FC9">
        <w:rPr>
          <w:rFonts w:cs="Times New Roman"/>
          <w:b/>
          <w:sz w:val="28"/>
          <w:szCs w:val="28"/>
          <w:lang w:val="kk-KZ"/>
        </w:rPr>
        <w:t xml:space="preserve">І. 2. Тағамдық қоспалардың жіктелуі </w:t>
      </w:r>
    </w:p>
    <w:p w:rsidR="00ED523F" w:rsidRPr="00BB22A7" w:rsidRDefault="00ED523F" w:rsidP="00ED523F">
      <w:pPr>
        <w:jc w:val="both"/>
        <w:rPr>
          <w:rFonts w:cs="Times New Roman"/>
          <w:lang w:val="kk-KZ"/>
        </w:rPr>
      </w:pPr>
      <w:r w:rsidRPr="00BB22A7">
        <w:rPr>
          <w:rFonts w:cs="Times New Roman"/>
          <w:b/>
          <w:bCs/>
          <w:lang w:val="kk-KZ"/>
        </w:rPr>
        <w:t>Азық-түліктің физика-химиялық және құрылымдық қасиеттерін өзгертетін қоспалар</w:t>
      </w:r>
    </w:p>
    <w:p w:rsidR="00ED523F" w:rsidRPr="00BB22A7" w:rsidRDefault="00ED523F" w:rsidP="00ED523F">
      <w:pPr>
        <w:jc w:val="both"/>
        <w:rPr>
          <w:rFonts w:cs="Times New Roman"/>
          <w:lang w:val="kk-KZ"/>
        </w:rPr>
      </w:pPr>
      <w:r w:rsidRPr="00BB22A7">
        <w:rPr>
          <w:rFonts w:cs="Times New Roman"/>
          <w:lang w:val="kk-KZ"/>
        </w:rPr>
        <w:t xml:space="preserve"> </w:t>
      </w:r>
      <w:r w:rsidRPr="00BB22A7">
        <w:rPr>
          <w:rFonts w:cs="Times New Roman"/>
          <w:lang w:val="kk-KZ"/>
        </w:rPr>
        <w:tab/>
        <w:t xml:space="preserve">Бұл тағамдық қоспалар тобына  азық-түлікке қажетті немесе    тағамның өзгертілген реологиялық қасиеттерін беруге, демек азық-түліктің  консистенциясын реттейтін немесе  құрайтын қоспалар.  Бұларға қоспалардың әр түрлі функционалдық класстары жатады. Олар - қоюландырғыштар, гелқұраушылар, азық-түліктің  физикалық қасиеттерін  реттеуіштер, беттік активті заттар, сонымен қоса эмульгаторлар және көпіршік құрағыштар. </w:t>
      </w:r>
    </w:p>
    <w:p w:rsidR="00ED523F" w:rsidRPr="00BB22A7" w:rsidRDefault="00ED523F" w:rsidP="00ED523F">
      <w:pPr>
        <w:ind w:firstLine="708"/>
        <w:jc w:val="both"/>
        <w:rPr>
          <w:rFonts w:cs="Times New Roman"/>
          <w:lang w:val="kk-KZ"/>
        </w:rPr>
      </w:pPr>
      <w:r w:rsidRPr="00BB22A7">
        <w:rPr>
          <w:rFonts w:cs="Times New Roman"/>
          <w:lang w:val="kk-KZ"/>
        </w:rPr>
        <w:t xml:space="preserve">Соңғы жылдары тағамдық қоспалардың  топтарының ішінде  азықтың консистенциясын  реттейтіндердің ішіндегі  стабилизациялық жүйелерге үлкен көңіл бөліне бастады.Мұндай  қоспалар маргариндер, майонездер, соустар, зефирлар және мармеладтардың табиғатын эмульсиялап,  құрылысыне гельді күйге өзгертеді. Тағамды тұрақтандырғыш жүйелер  үй және қоғамдық тамақтану орындарында жиі қолданылады. Мысалы, құрғақ, әрі қатырылған лапша, соустар (майонездер, томатты соуста), сорпа тағамдарды (бульондар), консервіленген тағамдарды дайындағанда эмульгаторлар, тұрақтандырғыштар, қоюландырғыштар қолданылады. </w:t>
      </w:r>
    </w:p>
    <w:p w:rsidR="00ED523F" w:rsidRPr="00BB22A7" w:rsidRDefault="00ED523F" w:rsidP="00ED523F">
      <w:pPr>
        <w:rPr>
          <w:rFonts w:cs="Times New Roman"/>
          <w:b/>
          <w:bCs/>
          <w:lang w:val="kk-KZ"/>
        </w:rPr>
      </w:pPr>
    </w:p>
    <w:p w:rsidR="00ED523F" w:rsidRPr="00BB22A7" w:rsidRDefault="00ED523F" w:rsidP="00ED523F">
      <w:pPr>
        <w:jc w:val="center"/>
        <w:rPr>
          <w:rFonts w:cs="Times New Roman"/>
          <w:b/>
          <w:bCs/>
          <w:lang w:val="kk-KZ"/>
        </w:rPr>
      </w:pPr>
      <w:r w:rsidRPr="00BB22A7">
        <w:rPr>
          <w:rFonts w:cs="Times New Roman"/>
          <w:b/>
          <w:bCs/>
          <w:lang w:val="kk-KZ"/>
        </w:rPr>
        <w:t>Азық-түліктің  иісі мен дәміне әсер ететін  заттар</w:t>
      </w:r>
    </w:p>
    <w:p w:rsidR="00ED523F" w:rsidRPr="00BB22A7" w:rsidRDefault="00ED523F" w:rsidP="00ED523F">
      <w:pPr>
        <w:ind w:firstLine="708"/>
        <w:jc w:val="both"/>
        <w:rPr>
          <w:rFonts w:cs="Times New Roman"/>
          <w:lang w:val="kk-KZ"/>
        </w:rPr>
      </w:pPr>
      <w:r w:rsidRPr="00BB22A7">
        <w:rPr>
          <w:rFonts w:cs="Times New Roman"/>
          <w:lang w:val="kk-KZ"/>
        </w:rPr>
        <w:t xml:space="preserve">Азық-түлікті  таңдаған кезде тұтынушы  оның дәмі мен иісіне үлкен мән береді.  </w:t>
      </w:r>
    </w:p>
    <w:p w:rsidR="00ED523F" w:rsidRPr="00BB22A7" w:rsidRDefault="00ED523F" w:rsidP="00ED523F">
      <w:pPr>
        <w:ind w:firstLine="708"/>
        <w:jc w:val="both"/>
        <w:rPr>
          <w:rFonts w:cs="Times New Roman"/>
          <w:lang w:val="kk-KZ"/>
        </w:rPr>
      </w:pPr>
      <w:r w:rsidRPr="00BB22A7">
        <w:rPr>
          <w:rFonts w:cs="Times New Roman"/>
          <w:lang w:val="kk-KZ"/>
        </w:rPr>
        <w:t>Дәм мен иіс – ол азықты өте күрделі бағалау, оның «тәттілігін» ескеру. Азықтың дәмі мен иісін әр түрлі факторлармен тексереді. Олардың негізгісіне мыналар жатады:</w:t>
      </w:r>
    </w:p>
    <w:p w:rsidR="00ED523F" w:rsidRPr="00BB22A7" w:rsidRDefault="00ED523F" w:rsidP="00ED523F">
      <w:pPr>
        <w:pStyle w:val="11"/>
        <w:numPr>
          <w:ilvl w:val="0"/>
          <w:numId w:val="3"/>
        </w:numPr>
        <w:spacing w:after="0" w:line="240" w:lineRule="auto"/>
        <w:ind w:left="357" w:hanging="357"/>
        <w:contextualSpacing w:val="0"/>
        <w:rPr>
          <w:rFonts w:ascii="Times New Roman" w:hAnsi="Times New Roman"/>
          <w:sz w:val="24"/>
          <w:szCs w:val="24"/>
          <w:lang w:val="kk-KZ"/>
        </w:rPr>
      </w:pPr>
      <w:r w:rsidRPr="00BB22A7">
        <w:rPr>
          <w:rFonts w:ascii="Times New Roman" w:hAnsi="Times New Roman"/>
          <w:sz w:val="24"/>
          <w:szCs w:val="24"/>
          <w:lang w:val="kk-KZ"/>
        </w:rPr>
        <w:t>Шикізаттың құрамы, оған тән дәмді және иісті компоненттер.</w:t>
      </w:r>
    </w:p>
    <w:p w:rsidR="00ED523F" w:rsidRPr="00BB22A7" w:rsidRDefault="00ED523F" w:rsidP="00ED523F">
      <w:pPr>
        <w:pStyle w:val="11"/>
        <w:numPr>
          <w:ilvl w:val="0"/>
          <w:numId w:val="3"/>
        </w:numPr>
        <w:spacing w:after="0" w:line="240" w:lineRule="auto"/>
        <w:ind w:left="357" w:hanging="357"/>
        <w:contextualSpacing w:val="0"/>
        <w:rPr>
          <w:rFonts w:ascii="Times New Roman" w:hAnsi="Times New Roman"/>
          <w:sz w:val="24"/>
          <w:szCs w:val="24"/>
          <w:lang w:val="kk-KZ"/>
        </w:rPr>
      </w:pPr>
      <w:r w:rsidRPr="00BB22A7">
        <w:rPr>
          <w:rFonts w:ascii="Times New Roman" w:hAnsi="Times New Roman"/>
          <w:sz w:val="24"/>
          <w:szCs w:val="24"/>
          <w:lang w:val="kk-KZ"/>
        </w:rPr>
        <w:t>Дәмді заттар,  тағамдық системаларға технологиялық жол кезінде әдейі қосылған.Олардың ішінде: тәттілегіш заттар, эфир майлары, иісті заттар, иістендіргіштер, пісірілген тұз, ас тұзы және  сілтілендіргіш қоспалар, дәмді күшейткіштер.</w:t>
      </w:r>
    </w:p>
    <w:p w:rsidR="00ED523F" w:rsidRPr="00BB22A7" w:rsidRDefault="00ED523F" w:rsidP="00ED523F">
      <w:pPr>
        <w:pStyle w:val="11"/>
        <w:numPr>
          <w:ilvl w:val="0"/>
          <w:numId w:val="3"/>
        </w:numPr>
        <w:spacing w:after="0" w:line="240" w:lineRule="auto"/>
        <w:ind w:left="357" w:hanging="357"/>
        <w:contextualSpacing w:val="0"/>
        <w:rPr>
          <w:rFonts w:ascii="Times New Roman" w:hAnsi="Times New Roman"/>
          <w:sz w:val="24"/>
          <w:szCs w:val="24"/>
          <w:lang w:val="kk-KZ"/>
        </w:rPr>
      </w:pPr>
      <w:r w:rsidRPr="00BB22A7">
        <w:rPr>
          <w:rFonts w:ascii="Times New Roman" w:hAnsi="Times New Roman"/>
          <w:sz w:val="24"/>
          <w:szCs w:val="24"/>
          <w:lang w:val="kk-KZ"/>
        </w:rPr>
        <w:t xml:space="preserve">Дәміне және иісіне әсер ететін, ал кейде тіпті  дайын өнімді анықтайтын заттар.  Азық-түліктерді алу кезінде жүретін түрлі процестерге мысалы: химиялық, биохимиялық және  микробиологиялық факторлар әсер етеді. </w:t>
      </w:r>
    </w:p>
    <w:p w:rsidR="00ED523F" w:rsidRPr="00BB22A7" w:rsidRDefault="00ED523F" w:rsidP="00ED523F">
      <w:pPr>
        <w:pStyle w:val="11"/>
        <w:numPr>
          <w:ilvl w:val="0"/>
          <w:numId w:val="3"/>
        </w:numPr>
        <w:spacing w:after="0" w:line="240" w:lineRule="auto"/>
        <w:ind w:left="357" w:hanging="357"/>
        <w:contextualSpacing w:val="0"/>
        <w:rPr>
          <w:rFonts w:ascii="Times New Roman" w:hAnsi="Times New Roman"/>
          <w:sz w:val="24"/>
          <w:szCs w:val="24"/>
          <w:lang w:val="kk-KZ"/>
        </w:rPr>
      </w:pPr>
      <w:r w:rsidRPr="00BB22A7">
        <w:rPr>
          <w:rFonts w:ascii="Times New Roman" w:hAnsi="Times New Roman"/>
          <w:sz w:val="24"/>
          <w:szCs w:val="24"/>
          <w:lang w:val="kk-KZ"/>
        </w:rPr>
        <w:t>Әзір тағамға қосылатын қосымшалар: тұз, дәмдеуіштер, соустар және т.б.</w:t>
      </w:r>
    </w:p>
    <w:p w:rsidR="00ED523F" w:rsidRPr="00BB22A7" w:rsidRDefault="00ED523F" w:rsidP="00ED523F">
      <w:pPr>
        <w:pStyle w:val="11"/>
        <w:spacing w:after="0" w:line="240" w:lineRule="auto"/>
        <w:ind w:left="0"/>
        <w:jc w:val="both"/>
        <w:rPr>
          <w:rFonts w:ascii="Times New Roman" w:hAnsi="Times New Roman"/>
          <w:b/>
          <w:bCs/>
          <w:sz w:val="24"/>
          <w:szCs w:val="24"/>
          <w:lang w:val="kk-KZ"/>
        </w:rPr>
      </w:pPr>
      <w:r w:rsidRPr="00BB22A7">
        <w:rPr>
          <w:rFonts w:ascii="Times New Roman" w:hAnsi="Times New Roman"/>
          <w:b/>
          <w:bCs/>
          <w:sz w:val="24"/>
          <w:szCs w:val="24"/>
          <w:lang w:val="kk-KZ"/>
        </w:rPr>
        <w:t>Микробиологиялық және ашу процестерін тоқтататын тағамдық қоспалар.</w:t>
      </w:r>
    </w:p>
    <w:p w:rsidR="00ED523F" w:rsidRPr="00BB22A7" w:rsidRDefault="00ED523F" w:rsidP="00ED523F">
      <w:pPr>
        <w:ind w:firstLine="708"/>
        <w:jc w:val="both"/>
        <w:rPr>
          <w:rFonts w:cs="Times New Roman"/>
          <w:lang w:val="kk-KZ"/>
        </w:rPr>
      </w:pPr>
      <w:r w:rsidRPr="00BB22A7">
        <w:rPr>
          <w:rFonts w:cs="Times New Roman"/>
          <w:lang w:val="kk-KZ"/>
        </w:rPr>
        <w:t>Азық-түліктің бұзылуы  оның сапасының бұзылуына, органолептикалық қасиеттерінің нашарлауына, адам ағзасында зиянды және қауіпті заттардың қор ретінде жинақталуына, сақтау мерзімінің тез шектелуіне әкеледі. Соның нәтижесінде тағам пайдаға жарамсыз болып қалады.</w:t>
      </w:r>
    </w:p>
    <w:p w:rsidR="00ED523F" w:rsidRPr="00BB22A7" w:rsidRDefault="00ED523F" w:rsidP="00ED523F">
      <w:pPr>
        <w:ind w:firstLine="708"/>
        <w:jc w:val="both"/>
        <w:rPr>
          <w:rFonts w:cs="Times New Roman"/>
          <w:lang w:val="kk-KZ"/>
        </w:rPr>
      </w:pPr>
      <w:r w:rsidRPr="00BB22A7">
        <w:rPr>
          <w:rFonts w:cs="Times New Roman"/>
          <w:lang w:val="kk-KZ"/>
        </w:rPr>
        <w:t xml:space="preserve">Бұзылған азықты пайдалану микроорганизмдерімен және уытты заттармен  улануға алып келу мүмкін, ал кейде өлімге де апаруы мүмкін.  Солардың ішінде ең қауіптілері ол тірі микроорганизмдер. Азықпен бірге адам ағзасына түсіп, олар  улануларға әкелуі мүмкін. Азық-түліктің және дайын өнімнің бұзылуы үлкен экономикалық шығынға әкеледі. Сондықтан да  азық-түліктердің сапасы мен қауіпсіздігі, сақтау мерзімін ұзарту, шығындарды азайту әлеуметтік және экономикалық маңызы бар мәселе. </w:t>
      </w:r>
    </w:p>
    <w:p w:rsidR="00ED523F" w:rsidRPr="00ED523F" w:rsidRDefault="00ED523F" w:rsidP="00ED523F">
      <w:pPr>
        <w:jc w:val="center"/>
        <w:rPr>
          <w:rFonts w:cs="Times New Roman"/>
          <w:vanish/>
          <w:lang w:val="kk-KZ"/>
        </w:rPr>
      </w:pPr>
      <w:r w:rsidRPr="00BB22A7">
        <w:rPr>
          <w:rFonts w:cs="Times New Roman"/>
          <w:lang w:val="kk-KZ"/>
        </w:rPr>
        <w:tab/>
      </w:r>
    </w:p>
    <w:tbl>
      <w:tblPr>
        <w:tblpPr w:leftFromText="180" w:rightFromText="180" w:vertAnchor="text" w:tblpY="1"/>
        <w:tblOverlap w:val="never"/>
        <w:tblW w:w="0" w:type="auto"/>
        <w:tblCellSpacing w:w="15" w:type="dxa"/>
        <w:tblCellMar>
          <w:left w:w="0" w:type="dxa"/>
          <w:right w:w="0" w:type="dxa"/>
        </w:tblCellMar>
        <w:tblLook w:val="0000"/>
      </w:tblPr>
      <w:tblGrid>
        <w:gridCol w:w="66"/>
      </w:tblGrid>
      <w:tr w:rsidR="00ED523F" w:rsidRPr="002245F3" w:rsidTr="00147E75">
        <w:trPr>
          <w:tblCellSpacing w:w="15" w:type="dxa"/>
        </w:trPr>
        <w:tc>
          <w:tcPr>
            <w:tcW w:w="0" w:type="auto"/>
          </w:tcPr>
          <w:p w:rsidR="00ED523F" w:rsidRPr="00ED523F" w:rsidRDefault="00ED523F" w:rsidP="00147E75">
            <w:pPr>
              <w:rPr>
                <w:rFonts w:cs="Times New Roman"/>
                <w:b/>
                <w:lang w:val="kk-KZ"/>
              </w:rPr>
            </w:pPr>
          </w:p>
        </w:tc>
      </w:tr>
    </w:tbl>
    <w:p w:rsidR="00ED523F" w:rsidRPr="00FA6FC9" w:rsidRDefault="00ED523F" w:rsidP="00ED523F">
      <w:pPr>
        <w:rPr>
          <w:rFonts w:cs="Times New Roman"/>
          <w:b/>
          <w:sz w:val="28"/>
          <w:szCs w:val="28"/>
          <w:lang w:val="kk-KZ"/>
        </w:rPr>
      </w:pPr>
      <w:r w:rsidRPr="00FA6FC9">
        <w:rPr>
          <w:rFonts w:cs="Times New Roman"/>
          <w:b/>
          <w:sz w:val="28"/>
          <w:szCs w:val="28"/>
          <w:lang w:val="kk-KZ"/>
        </w:rPr>
        <w:t>І.3.  Бояғыштар</w:t>
      </w:r>
    </w:p>
    <w:p w:rsidR="00ED523F" w:rsidRPr="000E7CA1" w:rsidRDefault="00ED523F" w:rsidP="00ED523F">
      <w:pPr>
        <w:jc w:val="both"/>
        <w:rPr>
          <w:rFonts w:cs="Times New Roman"/>
          <w:b/>
          <w:lang w:val="kk-KZ"/>
        </w:rPr>
      </w:pPr>
      <w:r w:rsidRPr="000E7CA1">
        <w:rPr>
          <w:rFonts w:cs="Times New Roman"/>
          <w:b/>
          <w:lang w:val="kk-KZ"/>
        </w:rPr>
        <w:t>Азық-түліктің түрін жақсартатын заттар.</w:t>
      </w:r>
    </w:p>
    <w:p w:rsidR="00ED523F" w:rsidRPr="00BB22A7" w:rsidRDefault="00ED523F" w:rsidP="00ED523F">
      <w:pPr>
        <w:ind w:firstLine="708"/>
        <w:jc w:val="both"/>
        <w:rPr>
          <w:rFonts w:cs="Times New Roman"/>
          <w:lang w:val="kk-KZ"/>
        </w:rPr>
      </w:pPr>
      <w:r w:rsidRPr="00BB22A7">
        <w:rPr>
          <w:rFonts w:cs="Times New Roman"/>
          <w:lang w:val="kk-KZ"/>
        </w:rPr>
        <w:t xml:space="preserve">Негізгі тағам қосымшаларының сыртқы түрін сипаттайтын заттардың классы бояғыш тағам қосымшалар деп аталады. Тұтынушылар азық-түліктің белгілі бір түстеріне бейімделіп қалған сол үшін оларға сол түстерді беру үшін тағам қосымшалары қолданылады.  </w:t>
      </w:r>
    </w:p>
    <w:p w:rsidR="00ED523F" w:rsidRPr="00BB22A7" w:rsidRDefault="00ED523F" w:rsidP="00ED523F">
      <w:pPr>
        <w:ind w:firstLine="708"/>
        <w:jc w:val="both"/>
        <w:rPr>
          <w:rFonts w:cs="Times New Roman"/>
          <w:lang w:val="kk-KZ"/>
        </w:rPr>
      </w:pPr>
      <w:r w:rsidRPr="00BB22A7">
        <w:rPr>
          <w:rFonts w:cs="Times New Roman"/>
          <w:lang w:val="kk-KZ"/>
        </w:rPr>
        <w:t>Азық-түлікті бояу үшін табиғи немесе синтетикалық(органикалық, неорганикалық)  қосымшалар қолданылады. Қазіргі кеде Ресей Федерациясында азық-түліктерге қолданылатын жалпы табиғи және синтетикалық бояғыштардың 60 тай түрі бар.</w:t>
      </w:r>
    </w:p>
    <w:p w:rsidR="00ED523F" w:rsidRPr="00BB22A7" w:rsidRDefault="00ED523F" w:rsidP="00ED523F">
      <w:pPr>
        <w:jc w:val="both"/>
        <w:rPr>
          <w:rFonts w:cs="Times New Roman"/>
          <w:lang w:val="kk-KZ"/>
        </w:rPr>
      </w:pPr>
      <w:r w:rsidRPr="00BB22A7">
        <w:rPr>
          <w:rFonts w:cs="Times New Roman"/>
          <w:lang w:val="kk-KZ"/>
        </w:rPr>
        <w:t>РФ-да азық-түліктерге  қолданылатын бояғыштардың тізімі:</w:t>
      </w:r>
    </w:p>
    <w:p w:rsidR="00ED523F" w:rsidRPr="00BB22A7" w:rsidRDefault="00ED523F" w:rsidP="00ED523F">
      <w:pPr>
        <w:jc w:val="center"/>
        <w:rPr>
          <w:rFonts w:cs="Times New Roman"/>
          <w:lang w:val="kk-KZ"/>
        </w:rPr>
      </w:pPr>
      <w:r w:rsidRPr="00BB22A7">
        <w:rPr>
          <w:rFonts w:cs="Times New Roman"/>
          <w:lang w:val="kk-KZ"/>
        </w:rPr>
        <w:t>Табиғи бояғыштар</w:t>
      </w:r>
    </w:p>
    <w:p w:rsidR="006C5B52" w:rsidRDefault="006C5B52" w:rsidP="00ED523F">
      <w:pPr>
        <w:rPr>
          <w:rFonts w:cs="Times New Roman"/>
          <w:lang w:val="kk-KZ"/>
        </w:rPr>
        <w:sectPr w:rsidR="006C5B52" w:rsidSect="008A19CD">
          <w:pgSz w:w="11906" w:h="16838"/>
          <w:pgMar w:top="1134" w:right="850" w:bottom="1134" w:left="1701" w:header="708" w:footer="708" w:gutter="0"/>
          <w:cols w:space="708"/>
          <w:docGrid w:linePitch="360"/>
        </w:sectPr>
      </w:pPr>
    </w:p>
    <w:p w:rsidR="00ED523F" w:rsidRPr="00BB22A7" w:rsidRDefault="00ED523F" w:rsidP="00ED523F">
      <w:pPr>
        <w:rPr>
          <w:rFonts w:cs="Times New Roman"/>
          <w:lang w:val="kk-KZ"/>
        </w:rPr>
      </w:pPr>
      <w:r w:rsidRPr="00BB22A7">
        <w:rPr>
          <w:rFonts w:cs="Times New Roman"/>
          <w:lang w:val="kk-KZ"/>
        </w:rPr>
        <w:t>Куркуминдар</w:t>
      </w:r>
      <w:r w:rsidRPr="00BB22A7">
        <w:rPr>
          <w:rFonts w:cs="Times New Roman"/>
        </w:rPr>
        <w:t>-Е100</w:t>
      </w:r>
    </w:p>
    <w:p w:rsidR="00ED523F" w:rsidRPr="00BB22A7" w:rsidRDefault="00ED523F" w:rsidP="00ED523F">
      <w:pPr>
        <w:rPr>
          <w:rFonts w:cs="Times New Roman"/>
        </w:rPr>
      </w:pPr>
      <w:r w:rsidRPr="00BB22A7">
        <w:rPr>
          <w:rFonts w:cs="Times New Roman"/>
          <w:lang w:val="kk-KZ"/>
        </w:rPr>
        <w:t>Рибофлавиндар</w:t>
      </w:r>
      <w:r w:rsidRPr="00BB22A7">
        <w:rPr>
          <w:rFonts w:cs="Times New Roman"/>
        </w:rPr>
        <w:t>-Е101</w:t>
      </w:r>
    </w:p>
    <w:p w:rsidR="00ED523F" w:rsidRPr="00BB22A7" w:rsidRDefault="00ED523F" w:rsidP="00ED523F">
      <w:pPr>
        <w:rPr>
          <w:rFonts w:cs="Times New Roman"/>
        </w:rPr>
      </w:pPr>
      <w:r w:rsidRPr="00BB22A7">
        <w:rPr>
          <w:rFonts w:cs="Times New Roman"/>
          <w:lang w:val="kk-KZ"/>
        </w:rPr>
        <w:t>Алканет, алканиндер</w:t>
      </w:r>
      <w:r w:rsidRPr="00BB22A7">
        <w:rPr>
          <w:rFonts w:cs="Times New Roman"/>
        </w:rPr>
        <w:t>-Е103</w:t>
      </w:r>
    </w:p>
    <w:p w:rsidR="00ED523F" w:rsidRPr="00BB22A7" w:rsidRDefault="00ED523F" w:rsidP="00ED523F">
      <w:pPr>
        <w:rPr>
          <w:rFonts w:cs="Times New Roman"/>
        </w:rPr>
      </w:pPr>
      <w:r w:rsidRPr="00BB22A7">
        <w:rPr>
          <w:rFonts w:cs="Times New Roman"/>
          <w:lang w:val="kk-KZ"/>
        </w:rPr>
        <w:t>Карминдер, кошениль</w:t>
      </w:r>
      <w:r w:rsidRPr="00BB22A7">
        <w:rPr>
          <w:rFonts w:cs="Times New Roman"/>
        </w:rPr>
        <w:t>-Е120</w:t>
      </w:r>
    </w:p>
    <w:p w:rsidR="00ED523F" w:rsidRPr="00BB22A7" w:rsidRDefault="00ED523F" w:rsidP="00ED523F">
      <w:pPr>
        <w:rPr>
          <w:rFonts w:cs="Times New Roman"/>
        </w:rPr>
      </w:pPr>
      <w:r w:rsidRPr="00BB22A7">
        <w:rPr>
          <w:rFonts w:cs="Times New Roman"/>
          <w:lang w:val="kk-KZ"/>
        </w:rPr>
        <w:t>Хлорофилдар</w:t>
      </w:r>
      <w:r w:rsidRPr="00BB22A7">
        <w:rPr>
          <w:rFonts w:cs="Times New Roman"/>
        </w:rPr>
        <w:t>-Е140</w:t>
      </w:r>
    </w:p>
    <w:p w:rsidR="00ED523F" w:rsidRPr="00BB22A7" w:rsidRDefault="00ED523F" w:rsidP="00ED523F">
      <w:pPr>
        <w:rPr>
          <w:rFonts w:cs="Times New Roman"/>
        </w:rPr>
      </w:pPr>
      <w:r w:rsidRPr="00BB22A7">
        <w:rPr>
          <w:rFonts w:cs="Times New Roman"/>
        </w:rPr>
        <w:t>Хлорофилдф ж</w:t>
      </w:r>
      <w:r w:rsidRPr="00BB22A7">
        <w:rPr>
          <w:rFonts w:cs="Times New Roman"/>
          <w:lang w:val="kk-KZ"/>
        </w:rPr>
        <w:t>ә</w:t>
      </w:r>
      <w:r w:rsidRPr="00BB22A7">
        <w:rPr>
          <w:rFonts w:cs="Times New Roman"/>
        </w:rPr>
        <w:t>не хлорофилинд</w:t>
      </w:r>
      <w:r w:rsidRPr="00BB22A7">
        <w:rPr>
          <w:rFonts w:cs="Times New Roman"/>
          <w:lang w:val="kk-KZ"/>
        </w:rPr>
        <w:t>і мысты комплекстар</w:t>
      </w:r>
      <w:r w:rsidRPr="00BB22A7">
        <w:rPr>
          <w:rFonts w:cs="Times New Roman"/>
        </w:rPr>
        <w:t>-Е141</w:t>
      </w:r>
    </w:p>
    <w:p w:rsidR="00ED523F" w:rsidRPr="00BB22A7" w:rsidRDefault="00ED523F" w:rsidP="00ED523F">
      <w:pPr>
        <w:rPr>
          <w:rFonts w:cs="Times New Roman"/>
        </w:rPr>
      </w:pPr>
      <w:r w:rsidRPr="00BB22A7">
        <w:rPr>
          <w:rFonts w:cs="Times New Roman"/>
          <w:lang w:val="kk-KZ"/>
        </w:rPr>
        <w:t>Қантты кодерлер</w:t>
      </w:r>
      <w:r w:rsidRPr="00BB22A7">
        <w:rPr>
          <w:rFonts w:cs="Times New Roman"/>
        </w:rPr>
        <w:t>-Е150</w:t>
      </w:r>
    </w:p>
    <w:p w:rsidR="00ED523F" w:rsidRPr="00BB22A7" w:rsidRDefault="00ED523F" w:rsidP="00ED523F">
      <w:pPr>
        <w:rPr>
          <w:rFonts w:cs="Times New Roman"/>
        </w:rPr>
      </w:pPr>
      <w:r w:rsidRPr="00BB22A7">
        <w:rPr>
          <w:rFonts w:cs="Times New Roman"/>
        </w:rPr>
        <w:t>Каротиндер-Е160</w:t>
      </w:r>
    </w:p>
    <w:p w:rsidR="00ED523F" w:rsidRPr="00BB22A7" w:rsidRDefault="00ED523F" w:rsidP="00ED523F">
      <w:pPr>
        <w:jc w:val="center"/>
        <w:rPr>
          <w:rFonts w:cs="Times New Roman"/>
          <w:lang w:val="kk-KZ"/>
        </w:rPr>
      </w:pPr>
      <w:r w:rsidRPr="00BB22A7">
        <w:rPr>
          <w:rFonts w:cs="Times New Roman"/>
        </w:rPr>
        <w:t>Минералды боя</w:t>
      </w:r>
      <w:r w:rsidRPr="00BB22A7">
        <w:rPr>
          <w:rFonts w:cs="Times New Roman"/>
          <w:lang w:val="kk-KZ"/>
        </w:rPr>
        <w:t>ғыштар</w:t>
      </w:r>
    </w:p>
    <w:p w:rsidR="00ED523F" w:rsidRPr="00BB22A7" w:rsidRDefault="00ED523F" w:rsidP="00ED523F">
      <w:pPr>
        <w:rPr>
          <w:rFonts w:cs="Times New Roman"/>
          <w:lang w:val="kk-KZ"/>
        </w:rPr>
      </w:pPr>
      <w:r w:rsidRPr="00BB22A7">
        <w:rPr>
          <w:rFonts w:cs="Times New Roman"/>
          <w:lang w:val="kk-KZ"/>
        </w:rPr>
        <w:t>Көмір-Е152</w:t>
      </w:r>
    </w:p>
    <w:p w:rsidR="00ED523F" w:rsidRPr="00BB22A7" w:rsidRDefault="00ED523F" w:rsidP="00ED523F">
      <w:pPr>
        <w:rPr>
          <w:rFonts w:cs="Times New Roman"/>
          <w:lang w:val="kk-KZ"/>
        </w:rPr>
      </w:pPr>
      <w:r w:rsidRPr="00BB22A7">
        <w:rPr>
          <w:rFonts w:cs="Times New Roman"/>
          <w:lang w:val="kk-KZ"/>
        </w:rPr>
        <w:t>Ағаш көмірі-Е153</w:t>
      </w:r>
    </w:p>
    <w:p w:rsidR="00ED523F" w:rsidRPr="00BB22A7" w:rsidRDefault="00ED523F" w:rsidP="00ED523F">
      <w:pPr>
        <w:rPr>
          <w:rFonts w:cs="Times New Roman"/>
          <w:lang w:val="kk-KZ"/>
        </w:rPr>
      </w:pPr>
      <w:r w:rsidRPr="00BB22A7">
        <w:rPr>
          <w:rFonts w:cs="Times New Roman"/>
          <w:lang w:val="kk-KZ"/>
        </w:rPr>
        <w:t>Кальцидің көмірқышқыл тұздары-Е170</w:t>
      </w:r>
    </w:p>
    <w:p w:rsidR="00ED523F" w:rsidRPr="00BB22A7" w:rsidRDefault="00ED523F" w:rsidP="00ED523F">
      <w:pPr>
        <w:rPr>
          <w:rFonts w:cs="Times New Roman"/>
          <w:lang w:val="kk-KZ"/>
        </w:rPr>
      </w:pPr>
      <w:r w:rsidRPr="00BB22A7">
        <w:rPr>
          <w:rFonts w:cs="Times New Roman"/>
          <w:lang w:val="kk-KZ"/>
        </w:rPr>
        <w:t>Титанның қосоксиді-Е171</w:t>
      </w:r>
    </w:p>
    <w:p w:rsidR="006C5B52" w:rsidRDefault="006C5B52" w:rsidP="00ED523F">
      <w:pPr>
        <w:jc w:val="center"/>
        <w:rPr>
          <w:rFonts w:cs="Times New Roman"/>
        </w:rPr>
        <w:sectPr w:rsidR="006C5B52" w:rsidSect="006C5B52">
          <w:type w:val="continuous"/>
          <w:pgSz w:w="11906" w:h="16838"/>
          <w:pgMar w:top="1134" w:right="850" w:bottom="1134" w:left="1701" w:header="708" w:footer="708" w:gutter="0"/>
          <w:cols w:num="2" w:space="708"/>
          <w:docGrid w:linePitch="360"/>
        </w:sectPr>
      </w:pPr>
    </w:p>
    <w:p w:rsidR="00ED523F" w:rsidRPr="00BB22A7" w:rsidRDefault="00ED523F" w:rsidP="00ED523F">
      <w:pPr>
        <w:jc w:val="center"/>
        <w:rPr>
          <w:rFonts w:cs="Times New Roman"/>
          <w:lang w:val="kk-KZ"/>
        </w:rPr>
      </w:pPr>
      <w:r w:rsidRPr="00BB22A7">
        <w:rPr>
          <w:rFonts w:cs="Times New Roman"/>
        </w:rPr>
        <w:t>Синтетикалы</w:t>
      </w:r>
      <w:r w:rsidRPr="00BB22A7">
        <w:rPr>
          <w:rFonts w:cs="Times New Roman"/>
          <w:lang w:val="kk-KZ"/>
        </w:rPr>
        <w:t>қ бояғыштар</w:t>
      </w:r>
    </w:p>
    <w:p w:rsidR="006C5B52" w:rsidRDefault="006C5B52" w:rsidP="00ED523F">
      <w:pPr>
        <w:rPr>
          <w:rFonts w:cs="Times New Roman"/>
          <w:lang w:val="kk-KZ"/>
        </w:rPr>
        <w:sectPr w:rsidR="006C5B52" w:rsidSect="006C5B52">
          <w:type w:val="continuous"/>
          <w:pgSz w:w="11906" w:h="16838"/>
          <w:pgMar w:top="1134" w:right="850" w:bottom="1134" w:left="1701" w:header="708" w:footer="708" w:gutter="0"/>
          <w:cols w:space="708"/>
          <w:docGrid w:linePitch="360"/>
        </w:sectPr>
      </w:pPr>
    </w:p>
    <w:p w:rsidR="00ED523F" w:rsidRPr="00BB22A7" w:rsidRDefault="00ED523F" w:rsidP="00ED523F">
      <w:pPr>
        <w:rPr>
          <w:rFonts w:cs="Times New Roman"/>
        </w:rPr>
      </w:pPr>
      <w:r w:rsidRPr="00BB22A7">
        <w:rPr>
          <w:rFonts w:cs="Times New Roman"/>
          <w:lang w:val="kk-KZ"/>
        </w:rPr>
        <w:t>Тартразин</w:t>
      </w:r>
      <w:r w:rsidRPr="00BB22A7">
        <w:rPr>
          <w:rFonts w:cs="Times New Roman"/>
        </w:rPr>
        <w:t>-102</w:t>
      </w:r>
    </w:p>
    <w:p w:rsidR="00ED523F" w:rsidRPr="00BB22A7" w:rsidRDefault="00ED523F" w:rsidP="00ED523F">
      <w:pPr>
        <w:rPr>
          <w:rFonts w:cs="Times New Roman"/>
        </w:rPr>
      </w:pPr>
      <w:r w:rsidRPr="00BB22A7">
        <w:rPr>
          <w:rFonts w:cs="Times New Roman"/>
        </w:rPr>
        <w:t>Хинолинд</w:t>
      </w:r>
      <w:r w:rsidRPr="00BB22A7">
        <w:rPr>
          <w:rFonts w:cs="Times New Roman"/>
          <w:lang w:val="kk-KZ"/>
        </w:rPr>
        <w:t>і сары</w:t>
      </w:r>
      <w:r w:rsidRPr="00BB22A7">
        <w:rPr>
          <w:rFonts w:cs="Times New Roman"/>
        </w:rPr>
        <w:t>-Е104</w:t>
      </w:r>
    </w:p>
    <w:p w:rsidR="00ED523F" w:rsidRPr="00BB22A7" w:rsidRDefault="00ED523F" w:rsidP="00ED523F">
      <w:pPr>
        <w:rPr>
          <w:rFonts w:cs="Times New Roman"/>
        </w:rPr>
      </w:pPr>
      <w:r w:rsidRPr="00BB22A7">
        <w:rPr>
          <w:rFonts w:cs="Times New Roman"/>
        </w:rPr>
        <w:t>2</w:t>
      </w:r>
      <w:r w:rsidRPr="00BB22A7">
        <w:rPr>
          <w:rFonts w:cs="Times New Roman"/>
          <w:lang w:val="en-US"/>
        </w:rPr>
        <w:t>G</w:t>
      </w:r>
      <w:r w:rsidRPr="00BB22A7">
        <w:rPr>
          <w:rFonts w:cs="Times New Roman"/>
        </w:rPr>
        <w:t xml:space="preserve"> сары-Е107</w:t>
      </w:r>
    </w:p>
    <w:p w:rsidR="00ED523F" w:rsidRPr="00BB22A7" w:rsidRDefault="00ED523F" w:rsidP="00ED523F">
      <w:pPr>
        <w:rPr>
          <w:rFonts w:cs="Times New Roman"/>
        </w:rPr>
      </w:pPr>
      <w:r w:rsidRPr="00BB22A7">
        <w:rPr>
          <w:rFonts w:cs="Times New Roman"/>
        </w:rPr>
        <w:t>«</w:t>
      </w:r>
      <w:r w:rsidRPr="00BB22A7">
        <w:rPr>
          <w:rFonts w:cs="Times New Roman"/>
          <w:lang w:val="kk-KZ"/>
        </w:rPr>
        <w:t>Күннің батысы</w:t>
      </w:r>
      <w:proofErr w:type="gramStart"/>
      <w:r w:rsidRPr="00BB22A7">
        <w:rPr>
          <w:rFonts w:cs="Times New Roman"/>
        </w:rPr>
        <w:t>»</w:t>
      </w:r>
      <w:r w:rsidRPr="00BB22A7">
        <w:rPr>
          <w:rFonts w:cs="Times New Roman"/>
          <w:lang w:val="kk-KZ"/>
        </w:rPr>
        <w:t>с</w:t>
      </w:r>
      <w:proofErr w:type="gramEnd"/>
      <w:r w:rsidRPr="00BB22A7">
        <w:rPr>
          <w:rFonts w:cs="Times New Roman"/>
          <w:lang w:val="kk-KZ"/>
        </w:rPr>
        <w:t>ары</w:t>
      </w:r>
      <w:r w:rsidRPr="00BB22A7">
        <w:rPr>
          <w:rFonts w:cs="Times New Roman"/>
        </w:rPr>
        <w:t>-Е110</w:t>
      </w:r>
    </w:p>
    <w:p w:rsidR="00ED523F" w:rsidRPr="00BB22A7" w:rsidRDefault="00ED523F" w:rsidP="00ED523F">
      <w:pPr>
        <w:rPr>
          <w:rFonts w:cs="Times New Roman"/>
        </w:rPr>
      </w:pPr>
      <w:r w:rsidRPr="00BB22A7">
        <w:rPr>
          <w:rFonts w:cs="Times New Roman"/>
        </w:rPr>
        <w:t>Азорубин Кармуазин-Е122</w:t>
      </w:r>
    </w:p>
    <w:p w:rsidR="00ED523F" w:rsidRPr="00BB22A7" w:rsidRDefault="00ED523F" w:rsidP="00ED523F">
      <w:pPr>
        <w:rPr>
          <w:rFonts w:cs="Times New Roman"/>
        </w:rPr>
      </w:pPr>
      <w:r w:rsidRPr="00BB22A7">
        <w:rPr>
          <w:rFonts w:cs="Times New Roman"/>
        </w:rPr>
        <w:t>Понсо 4</w:t>
      </w:r>
      <w:r w:rsidRPr="00BB22A7">
        <w:rPr>
          <w:rFonts w:cs="Times New Roman"/>
          <w:lang w:val="en-US"/>
        </w:rPr>
        <w:t>R</w:t>
      </w:r>
      <w:r w:rsidRPr="00BB22A7">
        <w:rPr>
          <w:rFonts w:cs="Times New Roman"/>
        </w:rPr>
        <w:t>, пунцтал</w:t>
      </w:r>
      <w:r w:rsidRPr="00BB22A7">
        <w:rPr>
          <w:rFonts w:cs="Times New Roman"/>
          <w:lang w:val="kk-KZ"/>
        </w:rPr>
        <w:t>ғ</w:t>
      </w:r>
      <w:r w:rsidRPr="00BB22A7">
        <w:rPr>
          <w:rFonts w:cs="Times New Roman"/>
        </w:rPr>
        <w:t>ан4</w:t>
      </w:r>
      <w:r w:rsidRPr="00BB22A7">
        <w:rPr>
          <w:rFonts w:cs="Times New Roman"/>
          <w:lang w:val="en-US"/>
        </w:rPr>
        <w:t>R</w:t>
      </w:r>
      <w:r w:rsidRPr="00BB22A7">
        <w:rPr>
          <w:rFonts w:cs="Times New Roman"/>
        </w:rPr>
        <w:t>-Е124</w:t>
      </w:r>
    </w:p>
    <w:p w:rsidR="00ED523F" w:rsidRPr="00BB22A7" w:rsidRDefault="00ED523F" w:rsidP="00ED523F">
      <w:pPr>
        <w:rPr>
          <w:rFonts w:cs="Times New Roman"/>
        </w:rPr>
      </w:pPr>
      <w:r w:rsidRPr="00BB22A7">
        <w:rPr>
          <w:rFonts w:cs="Times New Roman"/>
        </w:rPr>
        <w:t>2</w:t>
      </w:r>
      <w:r w:rsidRPr="00BB22A7">
        <w:rPr>
          <w:rFonts w:cs="Times New Roman"/>
          <w:lang w:val="en-US"/>
        </w:rPr>
        <w:t>G</w:t>
      </w:r>
      <w:r w:rsidRPr="00BB22A7">
        <w:rPr>
          <w:rFonts w:cs="Times New Roman"/>
          <w:lang w:val="kk-KZ"/>
        </w:rPr>
        <w:t>қызыл</w:t>
      </w:r>
      <w:r w:rsidRPr="00BB22A7">
        <w:rPr>
          <w:rFonts w:cs="Times New Roman"/>
        </w:rPr>
        <w:t>-Е128</w:t>
      </w:r>
    </w:p>
    <w:p w:rsidR="006C5B52" w:rsidRDefault="006C5B52" w:rsidP="00ED523F">
      <w:pPr>
        <w:ind w:firstLine="708"/>
        <w:jc w:val="both"/>
        <w:rPr>
          <w:rFonts w:cs="Times New Roman"/>
          <w:lang w:val="kk-KZ"/>
        </w:rPr>
        <w:sectPr w:rsidR="006C5B52" w:rsidSect="006C5B52">
          <w:type w:val="continuous"/>
          <w:pgSz w:w="11906" w:h="16838"/>
          <w:pgMar w:top="1134" w:right="850" w:bottom="1134" w:left="1701" w:header="708" w:footer="708" w:gutter="0"/>
          <w:cols w:num="2" w:space="708"/>
          <w:docGrid w:linePitch="360"/>
        </w:sectPr>
      </w:pPr>
    </w:p>
    <w:p w:rsidR="00ED523F" w:rsidRPr="00BB22A7" w:rsidRDefault="00ED523F" w:rsidP="00ED523F">
      <w:pPr>
        <w:ind w:firstLine="708"/>
        <w:jc w:val="both"/>
        <w:rPr>
          <w:rFonts w:cs="Times New Roman"/>
          <w:lang w:val="kk-KZ"/>
        </w:rPr>
      </w:pPr>
      <w:r w:rsidRPr="00991402">
        <w:rPr>
          <w:rFonts w:cs="Times New Roman"/>
          <w:lang w:val="kk-KZ"/>
        </w:rPr>
        <w:t>Е170</w:t>
      </w:r>
      <w:r w:rsidRPr="00BB22A7">
        <w:rPr>
          <w:rFonts w:cs="Times New Roman"/>
          <w:lang w:val="kk-KZ"/>
        </w:rPr>
        <w:t xml:space="preserve"> калидің көмір қышқылы және азықтық таниндер Е181  комплексті тағам қосымшалары болып келеді. Кейбір бояғыштарды қолданудың ережесіне сүйене отырып олардың берілген азыққа қандай мөлшерде қосылатыны есептеледі. </w:t>
      </w:r>
    </w:p>
    <w:p w:rsidR="00ED523F" w:rsidRPr="006C5B52" w:rsidRDefault="00ED523F" w:rsidP="006C5B52">
      <w:pPr>
        <w:spacing w:after="180"/>
        <w:rPr>
          <w:rFonts w:cs="Times New Roman"/>
          <w:sz w:val="28"/>
          <w:szCs w:val="28"/>
          <w:lang w:val="kk-KZ"/>
        </w:rPr>
      </w:pPr>
      <w:r w:rsidRPr="00FA6FC9">
        <w:rPr>
          <w:rFonts w:cs="Times New Roman"/>
          <w:b/>
          <w:bCs/>
          <w:sz w:val="28"/>
          <w:szCs w:val="28"/>
          <w:lang w:val="kk-KZ"/>
        </w:rPr>
        <w:t>І.4. Жасанды және зиянды қоспалардың химиялық құрамы</w:t>
      </w:r>
      <w:r w:rsidR="003B7562">
        <w:rPr>
          <w:rFonts w:cs="Times New Roman"/>
          <w:sz w:val="28"/>
          <w:szCs w:val="28"/>
          <w:lang w:val="kk-KZ"/>
        </w:rPr>
        <w:t xml:space="preserve">                                               </w:t>
      </w:r>
      <w:r w:rsidRPr="00BB22A7">
        <w:rPr>
          <w:rFonts w:cs="Times New Roman"/>
          <w:lang w:val="kk-KZ"/>
        </w:rPr>
        <w:t>Е 100-199 – бояғыштар. Тағамның түсін келтіреді, қатты қылады, немесе қалпына келтіреді.</w:t>
      </w:r>
      <w:r w:rsidR="002245F3">
        <w:rPr>
          <w:rFonts w:cs="Times New Roman"/>
          <w:lang w:val="kk-KZ"/>
        </w:rPr>
        <w:t xml:space="preserve">                                                                                                                                                                    Е200-299–консерванттар.</w:t>
      </w:r>
      <w:r w:rsidRPr="00BB22A7">
        <w:rPr>
          <w:rFonts w:cs="Times New Roman"/>
          <w:lang w:val="kk-KZ"/>
        </w:rPr>
        <w:t>Тағамның сақталу мерзімін ұзартады.</w:t>
      </w:r>
      <w:r w:rsidR="002245F3">
        <w:rPr>
          <w:rFonts w:cs="Times New Roman"/>
          <w:sz w:val="28"/>
          <w:szCs w:val="28"/>
          <w:lang w:val="kk-KZ"/>
        </w:rPr>
        <w:t xml:space="preserve">                                            </w:t>
      </w:r>
      <w:r w:rsidRPr="00BB22A7">
        <w:rPr>
          <w:rFonts w:cs="Times New Roman"/>
          <w:lang w:val="kk-KZ"/>
        </w:rPr>
        <w:t>Е 300-399 – ашып кетуге жол бермейтін қоспалар. Тағамның ашып кетпеуін қадағалап, түсінің өткізбеуіне кепіл береді.</w:t>
      </w:r>
      <w:r w:rsidR="002245F3">
        <w:rPr>
          <w:rFonts w:cs="Times New Roman"/>
          <w:sz w:val="28"/>
          <w:szCs w:val="28"/>
          <w:lang w:val="kk-KZ"/>
        </w:rPr>
        <w:t xml:space="preserve">                                                                                                                    </w:t>
      </w:r>
      <w:r w:rsidRPr="00BB22A7">
        <w:rPr>
          <w:rFonts w:cs="Times New Roman"/>
          <w:lang w:val="kk-KZ"/>
        </w:rPr>
        <w:t>Е 400-499 – стабилизаторлар мен қоюландырғыштар. Тағамның тығыздығын арттырады, соның арқасында тағамды сапалы етіп көрсетеді.</w:t>
      </w:r>
      <w:r w:rsidR="002245F3">
        <w:rPr>
          <w:rFonts w:cs="Times New Roman"/>
          <w:sz w:val="28"/>
          <w:szCs w:val="28"/>
          <w:lang w:val="kk-KZ"/>
        </w:rPr>
        <w:t xml:space="preserve">                                                                                      </w:t>
      </w:r>
      <w:r w:rsidRPr="00BB22A7">
        <w:rPr>
          <w:rFonts w:cs="Times New Roman"/>
          <w:lang w:val="kk-KZ"/>
        </w:rPr>
        <w:t xml:space="preserve">Е 500-599 эмульгаторлар. Табиғатынан араласа алмайтын заттар мен сұйықтықтарды бір қалыпқа </w:t>
      </w:r>
      <w:r w:rsidR="002245F3">
        <w:rPr>
          <w:rFonts w:cs="Times New Roman"/>
          <w:lang w:val="kk-KZ"/>
        </w:rPr>
        <w:t xml:space="preserve">келтіреді. Мысалға май мен суды                                                                                                                               </w:t>
      </w:r>
      <w:r w:rsidRPr="00BB22A7">
        <w:rPr>
          <w:rFonts w:cs="Times New Roman"/>
          <w:lang w:val="kk-KZ"/>
        </w:rPr>
        <w:t>Е 600-699 – Дәм күшейткіштер мен иіс беруші қоспалар.</w:t>
      </w:r>
      <w:r w:rsidR="002245F3">
        <w:rPr>
          <w:rFonts w:cs="Times New Roman"/>
          <w:sz w:val="28"/>
          <w:szCs w:val="28"/>
          <w:lang w:val="kk-KZ"/>
        </w:rPr>
        <w:t xml:space="preserve">                                                                                                       </w:t>
      </w:r>
      <w:r w:rsidRPr="00BB22A7">
        <w:rPr>
          <w:rFonts w:cs="Times New Roman"/>
          <w:lang w:val="kk-KZ"/>
        </w:rPr>
        <w:t>Е 900-999 – көбікті қадағалау қоспалары. Тағамның көбіктеніп кетуіне жол бермейді. Бұл топқа сондай-ақ тағамға тәтті дәм беретін, қамыр қопсытатын, қышқылдықты қадағалайтын және т.б. қоспалар кіреді.</w:t>
      </w:r>
      <w:r w:rsidR="002245F3">
        <w:rPr>
          <w:rFonts w:cs="Times New Roman"/>
          <w:sz w:val="28"/>
          <w:szCs w:val="28"/>
          <w:lang w:val="kk-KZ"/>
        </w:rPr>
        <w:t xml:space="preserve">                                                                                              </w:t>
      </w:r>
      <w:r w:rsidRPr="00BB22A7">
        <w:rPr>
          <w:rFonts w:cs="Times New Roman"/>
          <w:lang w:val="kk-KZ"/>
        </w:rPr>
        <w:t>Төменде аса қауіпті және тұтынуға тыйым салынған жасанды қоспалардың тізімі келтірілген. Көптеген жасанды қоспалар ауруыңызға ауру қосуы да мүмкін, сондықтан осы тізімді естен шығармай, дүкеннен тіскебасар сатып алғанда мұқият болғаныңыз жөн.</w:t>
      </w:r>
      <w:r w:rsidR="006C5B52">
        <w:rPr>
          <w:rFonts w:cs="Times New Roman"/>
          <w:sz w:val="28"/>
          <w:szCs w:val="28"/>
          <w:lang w:val="kk-KZ"/>
        </w:rPr>
        <w:t xml:space="preserve">                               </w:t>
      </w:r>
      <w:r w:rsidRPr="00BB22A7">
        <w:rPr>
          <w:rFonts w:cs="Times New Roman"/>
          <w:b/>
          <w:bCs/>
          <w:lang w:val="kk-KZ"/>
        </w:rPr>
        <w:t>Күдікті:</w:t>
      </w:r>
      <w:r w:rsidRPr="00BB22A7">
        <w:rPr>
          <w:rFonts w:cs="Times New Roman"/>
          <w:lang w:val="kk-KZ"/>
        </w:rPr>
        <w:t> Е 104, Е 122, Е 141, Е 150, Е 171, Е 173, Е 241, Е 477</w:t>
      </w:r>
      <w:r w:rsidRPr="00BB22A7">
        <w:rPr>
          <w:rFonts w:cs="Times New Roman"/>
          <w:b/>
          <w:bCs/>
          <w:lang w:val="kk-KZ"/>
        </w:rPr>
        <w:t>Қауіпті</w:t>
      </w:r>
      <w:r w:rsidRPr="00BB22A7">
        <w:rPr>
          <w:rFonts w:cs="Times New Roman"/>
          <w:lang w:val="kk-KZ"/>
        </w:rPr>
        <w:t>: Е 102, Е 110, Е 120, Е 124, Е 127, Е 129, Е 155, Е 180, Е 201, Е 220, Е 222, Е 223, Е 224, Е 228, Е 233, Е 242, Е 270, Е 400, Е 401, Е 402, Е 403, Е 404, Е 405, Е 501, Е 502, Е 503, Е 620, Е 636, Е 637.</w:t>
      </w:r>
      <w:r w:rsidR="006C5B52">
        <w:rPr>
          <w:rFonts w:cs="Times New Roman"/>
          <w:sz w:val="28"/>
          <w:szCs w:val="28"/>
          <w:lang w:val="kk-KZ"/>
        </w:rPr>
        <w:t xml:space="preserve">                   </w:t>
      </w:r>
      <w:r w:rsidRPr="00BB22A7">
        <w:rPr>
          <w:rFonts w:cs="Times New Roman"/>
          <w:b/>
          <w:bCs/>
          <w:lang w:val="kk-KZ"/>
        </w:rPr>
        <w:t>Өте қауіпті</w:t>
      </w:r>
      <w:r w:rsidRPr="00BB22A7">
        <w:rPr>
          <w:rFonts w:cs="Times New Roman"/>
          <w:lang w:val="kk-KZ"/>
        </w:rPr>
        <w:t>: Е 123 (Тыйым салынған), Е 510, Е 513, Е 527.</w:t>
      </w:r>
      <w:r w:rsidR="006C5B52">
        <w:rPr>
          <w:rFonts w:cs="Times New Roman"/>
          <w:sz w:val="28"/>
          <w:szCs w:val="28"/>
          <w:lang w:val="kk-KZ"/>
        </w:rPr>
        <w:t xml:space="preserve">                                                                        </w:t>
      </w:r>
      <w:r w:rsidRPr="00BB22A7">
        <w:rPr>
          <w:rFonts w:cs="Times New Roman"/>
          <w:b/>
          <w:bCs/>
          <w:lang w:val="kk-KZ"/>
        </w:rPr>
        <w:t>Тыйым салынған</w:t>
      </w:r>
      <w:r w:rsidRPr="00BB22A7">
        <w:rPr>
          <w:rFonts w:cs="Times New Roman"/>
          <w:lang w:val="kk-KZ"/>
        </w:rPr>
        <w:t>: Е 103, Е 105, Е 111, Е 121, Е 123 (Өте қауіпті), Е 125, Е 126, Е 130, Е 152, Е 216 (Қатерлі ісік ауруына шалдықтыруы мүмкін), Е 952.</w:t>
      </w:r>
      <w:r w:rsidR="006C5B52">
        <w:rPr>
          <w:rFonts w:cs="Times New Roman"/>
          <w:sz w:val="28"/>
          <w:szCs w:val="28"/>
          <w:lang w:val="kk-KZ"/>
        </w:rPr>
        <w:t xml:space="preserve">                                                                </w:t>
      </w:r>
      <w:r w:rsidRPr="00BB22A7">
        <w:rPr>
          <w:rFonts w:cs="Times New Roman"/>
          <w:b/>
          <w:bCs/>
          <w:lang w:val="kk-KZ"/>
        </w:rPr>
        <w:t>Теріге зиян</w:t>
      </w:r>
      <w:r w:rsidRPr="00BB22A7">
        <w:rPr>
          <w:rFonts w:cs="Times New Roman"/>
          <w:lang w:val="kk-KZ"/>
        </w:rPr>
        <w:t>: Е 151, Е 160, Е 231, Е 232, Е 239, Е 951, Е 1105.</w:t>
      </w:r>
      <w:r w:rsidR="006C5B52">
        <w:rPr>
          <w:rFonts w:cs="Times New Roman"/>
          <w:sz w:val="28"/>
          <w:szCs w:val="28"/>
          <w:lang w:val="kk-KZ"/>
        </w:rPr>
        <w:t xml:space="preserve">                                                                   </w:t>
      </w:r>
      <w:r w:rsidRPr="00BB22A7">
        <w:rPr>
          <w:rFonts w:cs="Times New Roman"/>
          <w:b/>
          <w:bCs/>
          <w:lang w:val="kk-KZ"/>
        </w:rPr>
        <w:t>Бөртпе пайда болуы мүмкін</w:t>
      </w:r>
      <w:r w:rsidRPr="00BB22A7">
        <w:rPr>
          <w:rFonts w:cs="Times New Roman"/>
          <w:lang w:val="kk-KZ"/>
        </w:rPr>
        <w:t>: Е 310, Е 311, Е 312, Е 907.</w:t>
      </w:r>
      <w:r w:rsidR="006C5B52">
        <w:rPr>
          <w:rFonts w:cs="Times New Roman"/>
          <w:sz w:val="28"/>
          <w:szCs w:val="28"/>
          <w:lang w:val="kk-KZ"/>
        </w:rPr>
        <w:t xml:space="preserve">                                                                  </w:t>
      </w:r>
      <w:r w:rsidRPr="00BB22A7">
        <w:rPr>
          <w:rFonts w:cs="Times New Roman"/>
          <w:b/>
          <w:bCs/>
          <w:lang w:val="kk-KZ"/>
        </w:rPr>
        <w:t>Ішек ауруына әкелуі мүмкін</w:t>
      </w:r>
      <w:r w:rsidRPr="00BB22A7">
        <w:rPr>
          <w:rFonts w:cs="Times New Roman"/>
          <w:lang w:val="kk-KZ"/>
        </w:rPr>
        <w:t>: Е 154 (Қан қысымына әсер етеді), Е 343, Е 626, Е 627, Е 628, Е 629, Е 630, Е 631, Е 632, Е 633, Е 634, Е 635.</w:t>
      </w:r>
      <w:r w:rsidR="006C5B52">
        <w:rPr>
          <w:rFonts w:cs="Times New Roman"/>
          <w:sz w:val="28"/>
          <w:szCs w:val="28"/>
          <w:lang w:val="kk-KZ"/>
        </w:rPr>
        <w:t xml:space="preserve">                                                                                 </w:t>
      </w:r>
      <w:r w:rsidRPr="00BB22A7">
        <w:rPr>
          <w:rFonts w:cs="Times New Roman"/>
          <w:b/>
          <w:bCs/>
          <w:lang w:val="kk-KZ"/>
        </w:rPr>
        <w:t>Қан қысымына әсер етеді</w:t>
      </w:r>
      <w:r w:rsidRPr="00BB22A7">
        <w:rPr>
          <w:rFonts w:cs="Times New Roman"/>
          <w:lang w:val="kk-KZ"/>
        </w:rPr>
        <w:t>: Е 154 (Ішек ауруына әкелуі мүмкін), Е 250, Е 251.</w:t>
      </w:r>
      <w:r w:rsidR="006C5B52">
        <w:rPr>
          <w:rFonts w:cs="Times New Roman"/>
          <w:sz w:val="28"/>
          <w:szCs w:val="28"/>
          <w:lang w:val="kk-KZ"/>
        </w:rPr>
        <w:t xml:space="preserve">                </w:t>
      </w:r>
      <w:r w:rsidRPr="006C5B52">
        <w:rPr>
          <w:rFonts w:cs="Times New Roman"/>
          <w:b/>
          <w:bCs/>
          <w:lang w:val="kk-KZ"/>
        </w:rPr>
        <w:t>Холестерин деңгейін көтереді</w:t>
      </w:r>
      <w:r w:rsidRPr="006C5B52">
        <w:rPr>
          <w:rFonts w:cs="Times New Roman"/>
          <w:lang w:val="kk-KZ"/>
        </w:rPr>
        <w:t>: Е 320, Е 321. Қатерлі ісікке әкелуі мүмкін: Е 338, Е 339, Е 340, Е 341, Е 450, Е 451, Е 452, Е 453, Е 454, Е 461, Е 462, Е 463, Е 465, Е 466.</w:t>
      </w:r>
      <w:r w:rsidR="006C5B52">
        <w:rPr>
          <w:rFonts w:cs="Times New Roman"/>
          <w:sz w:val="28"/>
          <w:szCs w:val="28"/>
          <w:lang w:val="kk-KZ"/>
        </w:rPr>
        <w:t xml:space="preserve">                                         </w:t>
      </w:r>
      <w:r w:rsidRPr="006C5B52">
        <w:rPr>
          <w:rFonts w:cs="Times New Roman"/>
          <w:b/>
          <w:bCs/>
          <w:lang w:val="kk-KZ"/>
        </w:rPr>
        <w:t>Рак ауруына шалдықтыруы мүмкін</w:t>
      </w:r>
      <w:r w:rsidRPr="006C5B52">
        <w:rPr>
          <w:rFonts w:cs="Times New Roman"/>
          <w:lang w:val="kk-KZ"/>
        </w:rPr>
        <w:t xml:space="preserve">: Е 131, Е 142, Е 153, Е 210, Е 211, Е 212, Е 213, Е 214, Е 215, Е 219, Е 230, Е 216 (Тыйым салынған), Е 240, Е 249, Е 252, Е 280, Е 281, Е 282, Е 283, Е 330, Е 954. </w:t>
      </w:r>
      <w:r w:rsidRPr="00BB22A7">
        <w:rPr>
          <w:rFonts w:cs="Times New Roman"/>
        </w:rPr>
        <w:t>Холестерин деңгейі</w:t>
      </w:r>
      <w:proofErr w:type="gramStart"/>
      <w:r w:rsidRPr="00BB22A7">
        <w:rPr>
          <w:rFonts w:cs="Times New Roman"/>
        </w:rPr>
        <w:t>н</w:t>
      </w:r>
      <w:proofErr w:type="gramEnd"/>
      <w:r w:rsidRPr="00BB22A7">
        <w:rPr>
          <w:rFonts w:cs="Times New Roman"/>
        </w:rPr>
        <w:t xml:space="preserve"> көтереді: Е 338, Е 339, Е 340, Е 341, Е 450, Е 451, Е 452, Е 453, Е 454, Е 461, Е 462, Е 463, Е 465, Е 466.</w:t>
      </w:r>
    </w:p>
    <w:p w:rsidR="00ED523F" w:rsidRPr="00BB22A7" w:rsidRDefault="00ED523F" w:rsidP="00ED523F">
      <w:pPr>
        <w:rPr>
          <w:rFonts w:cs="Times New Roman"/>
        </w:rPr>
      </w:pPr>
    </w:p>
    <w:p w:rsidR="00ED523F" w:rsidRDefault="00ED523F" w:rsidP="00ED523F">
      <w:pPr>
        <w:jc w:val="center"/>
        <w:rPr>
          <w:rFonts w:cs="Times New Roman"/>
          <w:b/>
          <w:bCs/>
          <w:lang w:val="kk-KZ"/>
        </w:rPr>
      </w:pPr>
      <w:r w:rsidRPr="00286A5B">
        <w:rPr>
          <w:rFonts w:cs="Times New Roman"/>
          <w:b/>
          <w:bCs/>
        </w:rPr>
        <w:t>2</w:t>
      </w:r>
      <w:r w:rsidRPr="00286A5B">
        <w:rPr>
          <w:rFonts w:cs="Times New Roman"/>
          <w:b/>
          <w:bCs/>
          <w:lang w:val="kk-KZ"/>
        </w:rPr>
        <w:t>.ЭКСПЕРИМЕНТТІК БӨЛІМ</w:t>
      </w:r>
    </w:p>
    <w:p w:rsidR="00ED523F" w:rsidRPr="00FA6FC9" w:rsidRDefault="00ED523F" w:rsidP="00ED523F">
      <w:pPr>
        <w:jc w:val="center"/>
        <w:rPr>
          <w:rFonts w:cs="Times New Roman"/>
          <w:b/>
          <w:bCs/>
          <w:lang w:val="kk-KZ"/>
        </w:rPr>
      </w:pPr>
      <w:r w:rsidRPr="000E7CA1">
        <w:rPr>
          <w:b/>
          <w:lang w:val="kk-KZ"/>
        </w:rPr>
        <w:t xml:space="preserve"> </w:t>
      </w:r>
      <w:r>
        <w:rPr>
          <w:b/>
          <w:lang w:val="kk-KZ"/>
        </w:rPr>
        <w:t>Е</w:t>
      </w:r>
      <w:r w:rsidRPr="000E7CA1">
        <w:rPr>
          <w:b/>
          <w:lang w:val="kk-KZ"/>
        </w:rPr>
        <w:t>т-шұжық өнімдеріндегі тағамдық қоспалардың құрамын анықтау</w:t>
      </w:r>
    </w:p>
    <w:p w:rsidR="00ED523F" w:rsidRPr="00286A5B" w:rsidRDefault="00ED523F" w:rsidP="00ED523F">
      <w:pPr>
        <w:shd w:val="clear" w:color="auto" w:fill="FFFFFF"/>
        <w:ind w:firstLine="709"/>
        <w:jc w:val="both"/>
        <w:rPr>
          <w:rFonts w:cs="Times New Roman"/>
          <w:lang w:val="kk-KZ"/>
        </w:rPr>
      </w:pPr>
      <w:r w:rsidRPr="00286A5B">
        <w:rPr>
          <w:rFonts w:cs="Times New Roman"/>
          <w:lang w:val="kk-KZ"/>
        </w:rPr>
        <w:t>Түсін тұрақтандыратын тағам өнімдерін негізінде үш топқа бөлуге болады: ет өнімдері; ферменттік және ферментсіз қоңырлануға бейім жеміс және көкөніс өнімдері, құрамында хлорофиллі бар өсімдіктекті өнімдер.</w:t>
      </w:r>
    </w:p>
    <w:p w:rsidR="00ED523F" w:rsidRPr="00286A5B" w:rsidRDefault="00ED523F" w:rsidP="00ED523F">
      <w:pPr>
        <w:shd w:val="clear" w:color="auto" w:fill="FFFFFF"/>
        <w:ind w:firstLine="709"/>
        <w:jc w:val="both"/>
        <w:rPr>
          <w:rFonts w:cs="Times New Roman"/>
          <w:lang w:val="kk-KZ"/>
        </w:rPr>
      </w:pPr>
      <w:r w:rsidRPr="00286A5B">
        <w:rPr>
          <w:rFonts w:cs="Times New Roman"/>
          <w:lang w:val="kk-KZ"/>
        </w:rPr>
        <w:t xml:space="preserve">Түсін тұрақтандыру үшін тағам өнеркәсібінде етке нитриттер немесе нитраттар (Е 249...Е 252) қоспа ретінде қосылады [34]. </w:t>
      </w:r>
    </w:p>
    <w:p w:rsidR="00ED523F" w:rsidRPr="00286A5B" w:rsidRDefault="00ED523F" w:rsidP="00ED523F">
      <w:pPr>
        <w:shd w:val="clear" w:color="auto" w:fill="FFFFFF"/>
        <w:jc w:val="both"/>
        <w:rPr>
          <w:rFonts w:cs="Times New Roman"/>
          <w:lang w:val="kk-KZ"/>
        </w:rPr>
      </w:pPr>
      <w:r w:rsidRPr="00286A5B">
        <w:rPr>
          <w:rFonts w:cs="Times New Roman"/>
          <w:lang w:val="kk-KZ"/>
        </w:rPr>
        <w:t xml:space="preserve">қосымша да әсер етеді. Ол миоглобинді метмиоглобинге дейін тотықтыруы мүмкін.  </w:t>
      </w:r>
    </w:p>
    <w:p w:rsidR="00ED523F" w:rsidRPr="00286A5B" w:rsidRDefault="00ED523F" w:rsidP="00ED523F">
      <w:pPr>
        <w:pStyle w:val="af5"/>
        <w:shd w:val="clear" w:color="auto" w:fill="FFFFFF"/>
        <w:spacing w:before="0" w:beforeAutospacing="0" w:after="0" w:afterAutospacing="0"/>
        <w:ind w:firstLine="708"/>
        <w:jc w:val="both"/>
        <w:rPr>
          <w:lang w:val="kk-KZ"/>
        </w:rPr>
      </w:pPr>
      <w:r w:rsidRPr="00286A5B">
        <w:rPr>
          <w:lang w:val="kk-KZ"/>
        </w:rPr>
        <w:t xml:space="preserve">Шұжық өнеркәсібінде натрий пирофосфор қышқылының бір, екі, үш және төрт негізді натрий фосфаттары кеңінен қолданылады. Бұл тұздар шұжықтың тартылған етінің ылғал сіңіргіш қасиетін арттырады. Натрий фосфаттары тартылған ет дайындау кезінде және шұжықты термиялық өңдегенде еттің өзінің құрамындағы табиғифосфаттармен сатылы түрде ортофосфаттарға дейін гидролизге ұшырайды. </w:t>
      </w:r>
    </w:p>
    <w:p w:rsidR="00ED523F" w:rsidRPr="00286A5B" w:rsidRDefault="00ED523F" w:rsidP="00ED523F">
      <w:pPr>
        <w:ind w:firstLine="708"/>
        <w:jc w:val="both"/>
        <w:rPr>
          <w:rFonts w:cs="Times New Roman"/>
          <w:lang w:val="kk-KZ"/>
        </w:rPr>
      </w:pPr>
      <w:r w:rsidRPr="00286A5B">
        <w:rPr>
          <w:rFonts w:cs="Times New Roman"/>
          <w:lang w:val="kk-KZ"/>
        </w:rPr>
        <w:t xml:space="preserve">Ал, сіз өзіңіз жақсы көретін жіңішке шұжықтың (сосиска) құрамында не бар екенін білесіз бе? Оның 25 пайызы – соя ақуызынан, 15 % – құс етінен, </w:t>
      </w:r>
      <w:r w:rsidRPr="00286A5B">
        <w:rPr>
          <w:rFonts w:cs="Times New Roman"/>
          <w:bCs/>
          <w:lang w:val="kk-KZ"/>
        </w:rPr>
        <w:t>7 % – мал етінен, 5 % – крахмал ұнынан, ал 45 % – малдың терісінен, тарамыс-тамырлары мен бүйрек-бауырларынан жасалған қоспадан тұрады</w:t>
      </w:r>
      <w:r w:rsidRPr="00286A5B">
        <w:rPr>
          <w:rFonts w:cs="Times New Roman"/>
          <w:lang w:val="kk-KZ"/>
        </w:rPr>
        <w:t xml:space="preserve">. </w:t>
      </w:r>
    </w:p>
    <w:p w:rsidR="00ED523F" w:rsidRPr="00286A5B" w:rsidRDefault="00ED523F" w:rsidP="00ED523F">
      <w:pPr>
        <w:ind w:firstLine="708"/>
        <w:jc w:val="both"/>
        <w:rPr>
          <w:rFonts w:cs="Times New Roman"/>
          <w:lang w:val="kk-KZ"/>
        </w:rPr>
      </w:pPr>
      <w:r w:rsidRPr="00286A5B">
        <w:rPr>
          <w:rFonts w:cs="Times New Roman"/>
          <w:lang w:val="kk-KZ"/>
        </w:rPr>
        <w:t xml:space="preserve"> Заттаңбасындағы ақпаратты қолдана отырып, біздер Ақтөбе қаласындағы тұрғындардың сұранысына ие кейбір ет-шұжық өнімдерінің құрамындағы тағамдық қоспаларды зерттедік. Алынған деректер 1</w:t>
      </w:r>
      <w:r w:rsidRPr="00ED523F">
        <w:rPr>
          <w:rFonts w:cs="Times New Roman"/>
          <w:lang w:val="kk-KZ"/>
        </w:rPr>
        <w:t>3</w:t>
      </w:r>
      <w:r w:rsidRPr="00286A5B">
        <w:rPr>
          <w:rFonts w:cs="Times New Roman"/>
          <w:lang w:val="kk-KZ"/>
        </w:rPr>
        <w:t>-кестеде берілген.</w:t>
      </w:r>
    </w:p>
    <w:p w:rsidR="00ED523F" w:rsidRPr="00286A5B" w:rsidRDefault="006C5B52" w:rsidP="00ED523F">
      <w:pPr>
        <w:pStyle w:val="af5"/>
        <w:shd w:val="clear" w:color="auto" w:fill="FFFFFF"/>
        <w:spacing w:before="0" w:beforeAutospacing="0" w:after="0" w:afterAutospacing="0"/>
        <w:jc w:val="both"/>
        <w:rPr>
          <w:lang w:val="de-DE"/>
        </w:rPr>
      </w:pPr>
      <w:r>
        <w:rPr>
          <w:lang w:val="kk-KZ"/>
        </w:rPr>
        <w:t xml:space="preserve">     </w:t>
      </w:r>
      <w:r w:rsidR="00ED523F" w:rsidRPr="00286A5B">
        <w:rPr>
          <w:lang w:val="kk-KZ"/>
        </w:rPr>
        <w:t xml:space="preserve">Кесте </w:t>
      </w:r>
      <w:r w:rsidR="00ED523F" w:rsidRPr="00286A5B">
        <w:rPr>
          <w:lang w:val="de-DE"/>
        </w:rPr>
        <w:t xml:space="preserve">1  </w:t>
      </w:r>
      <w:r w:rsidR="00ED523F" w:rsidRPr="00286A5B">
        <w:rPr>
          <w:lang w:val="kk-KZ"/>
        </w:rPr>
        <w:t>Ет-шұжық өнімдеріндегі тағамдық қоспалар</w:t>
      </w:r>
    </w:p>
    <w:p w:rsidR="00ED523F" w:rsidRPr="00286A5B" w:rsidRDefault="00ED523F" w:rsidP="00ED523F">
      <w:pPr>
        <w:pStyle w:val="af5"/>
        <w:shd w:val="clear" w:color="auto" w:fill="FFFFFF"/>
        <w:spacing w:before="0" w:beforeAutospacing="0" w:after="0" w:afterAutospacing="0"/>
        <w:jc w:val="both"/>
        <w:rPr>
          <w:lang w:val="de-DE"/>
        </w:rPr>
      </w:pPr>
    </w:p>
    <w:tbl>
      <w:tblPr>
        <w:tblW w:w="89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40"/>
        <w:gridCol w:w="4500"/>
      </w:tblGrid>
      <w:tr w:rsidR="00ED523F" w:rsidRPr="00286A5B" w:rsidTr="00147E75">
        <w:trPr>
          <w:trHeight w:val="255"/>
        </w:trPr>
        <w:tc>
          <w:tcPr>
            <w:tcW w:w="4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523F" w:rsidRPr="00286A5B" w:rsidRDefault="00ED523F" w:rsidP="00147E75">
            <w:pPr>
              <w:ind w:left="-1289" w:firstLine="1289"/>
              <w:jc w:val="both"/>
              <w:rPr>
                <w:rFonts w:cs="Times New Roman"/>
                <w:b/>
                <w:bCs/>
                <w:lang w:val="de-DE"/>
              </w:rPr>
            </w:pPr>
          </w:p>
          <w:p w:rsidR="00ED523F" w:rsidRPr="00286A5B" w:rsidRDefault="00ED523F" w:rsidP="00147E75">
            <w:pPr>
              <w:ind w:left="-1289" w:firstLine="1289"/>
              <w:jc w:val="both"/>
              <w:rPr>
                <w:rFonts w:cs="Times New Roman"/>
                <w:bCs/>
                <w:lang w:val="kk-KZ"/>
              </w:rPr>
            </w:pPr>
            <w:r w:rsidRPr="00286A5B">
              <w:rPr>
                <w:rFonts w:cs="Times New Roman"/>
                <w:bCs/>
                <w:lang w:val="kk-KZ"/>
              </w:rPr>
              <w:t>Шұжық сорты</w:t>
            </w:r>
          </w:p>
        </w:tc>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523F" w:rsidRPr="00286A5B" w:rsidRDefault="00ED523F" w:rsidP="00147E75">
            <w:pPr>
              <w:jc w:val="both"/>
              <w:rPr>
                <w:rFonts w:cs="Times New Roman"/>
                <w:bCs/>
                <w:lang w:val="kk-KZ"/>
              </w:rPr>
            </w:pPr>
            <w:r w:rsidRPr="00286A5B">
              <w:rPr>
                <w:rFonts w:cs="Times New Roman"/>
                <w:b/>
                <w:bCs/>
              </w:rPr>
              <w:t xml:space="preserve">      </w:t>
            </w:r>
            <w:r w:rsidRPr="00286A5B">
              <w:rPr>
                <w:rFonts w:cs="Times New Roman"/>
                <w:bCs/>
                <w:lang w:val="kk-KZ"/>
              </w:rPr>
              <w:t>Тағамдық қоспалар</w:t>
            </w:r>
          </w:p>
        </w:tc>
      </w:tr>
      <w:tr w:rsidR="00ED523F" w:rsidRPr="00286A5B" w:rsidTr="00147E75">
        <w:trPr>
          <w:trHeight w:val="255"/>
        </w:trPr>
        <w:tc>
          <w:tcPr>
            <w:tcW w:w="4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523F" w:rsidRPr="00286A5B" w:rsidRDefault="00ED523F" w:rsidP="00147E75">
            <w:pPr>
              <w:jc w:val="both"/>
              <w:rPr>
                <w:rFonts w:cs="Times New Roman"/>
              </w:rPr>
            </w:pPr>
            <w:r w:rsidRPr="00286A5B">
              <w:rPr>
                <w:rFonts w:cs="Times New Roman"/>
                <w:lang w:val="kk-KZ"/>
              </w:rPr>
              <w:t>Пісірілген (</w:t>
            </w:r>
            <w:r w:rsidRPr="00286A5B">
              <w:rPr>
                <w:rFonts w:cs="Times New Roman"/>
              </w:rPr>
              <w:t>Любительская</w:t>
            </w:r>
            <w:r w:rsidRPr="00286A5B">
              <w:rPr>
                <w:rFonts w:cs="Times New Roman"/>
                <w:lang w:val="kk-KZ"/>
              </w:rPr>
              <w:t>)</w:t>
            </w:r>
            <w:r w:rsidRPr="00286A5B">
              <w:rPr>
                <w:rFonts w:cs="Times New Roman"/>
              </w:rPr>
              <w:t xml:space="preserve"> </w:t>
            </w:r>
          </w:p>
        </w:tc>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523F" w:rsidRPr="00286A5B" w:rsidRDefault="00ED523F" w:rsidP="00147E75">
            <w:pPr>
              <w:jc w:val="both"/>
              <w:rPr>
                <w:rFonts w:cs="Times New Roman"/>
              </w:rPr>
            </w:pPr>
            <w:r w:rsidRPr="00286A5B">
              <w:rPr>
                <w:rFonts w:cs="Times New Roman"/>
              </w:rPr>
              <w:t>Е250</w:t>
            </w:r>
          </w:p>
        </w:tc>
      </w:tr>
      <w:tr w:rsidR="00ED523F" w:rsidRPr="00286A5B" w:rsidTr="00147E75">
        <w:trPr>
          <w:trHeight w:val="255"/>
        </w:trPr>
        <w:tc>
          <w:tcPr>
            <w:tcW w:w="4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523F" w:rsidRPr="00286A5B" w:rsidRDefault="00ED523F" w:rsidP="00147E75">
            <w:pPr>
              <w:jc w:val="both"/>
              <w:rPr>
                <w:rFonts w:cs="Times New Roman"/>
              </w:rPr>
            </w:pPr>
            <w:r w:rsidRPr="00286A5B">
              <w:rPr>
                <w:rFonts w:cs="Times New Roman"/>
                <w:lang w:val="kk-KZ"/>
              </w:rPr>
              <w:t>Жартылай қақталаған (ж/қ) с</w:t>
            </w:r>
            <w:r w:rsidRPr="00286A5B">
              <w:rPr>
                <w:rFonts w:cs="Times New Roman"/>
              </w:rPr>
              <w:t xml:space="preserve">ервелат </w:t>
            </w:r>
          </w:p>
        </w:tc>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523F" w:rsidRPr="00286A5B" w:rsidRDefault="00ED523F" w:rsidP="00147E75">
            <w:pPr>
              <w:jc w:val="both"/>
              <w:rPr>
                <w:rFonts w:cs="Times New Roman"/>
              </w:rPr>
            </w:pPr>
            <w:r w:rsidRPr="00286A5B">
              <w:rPr>
                <w:rFonts w:cs="Times New Roman"/>
              </w:rPr>
              <w:t xml:space="preserve">Е250                      </w:t>
            </w:r>
          </w:p>
        </w:tc>
      </w:tr>
      <w:tr w:rsidR="00ED523F" w:rsidRPr="00286A5B" w:rsidTr="00147E75">
        <w:trPr>
          <w:trHeight w:val="255"/>
        </w:trPr>
        <w:tc>
          <w:tcPr>
            <w:tcW w:w="4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523F" w:rsidRPr="00286A5B" w:rsidRDefault="00ED523F" w:rsidP="00147E75">
            <w:pPr>
              <w:jc w:val="both"/>
              <w:rPr>
                <w:rFonts w:cs="Times New Roman"/>
              </w:rPr>
            </w:pPr>
            <w:r w:rsidRPr="00286A5B">
              <w:rPr>
                <w:rFonts w:cs="Times New Roman"/>
                <w:lang w:val="kk-KZ"/>
              </w:rPr>
              <w:t xml:space="preserve">Мәскеулік пісірілген </w:t>
            </w:r>
          </w:p>
        </w:tc>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523F" w:rsidRPr="00286A5B" w:rsidRDefault="00ED523F" w:rsidP="00147E75">
            <w:pPr>
              <w:jc w:val="both"/>
              <w:rPr>
                <w:rFonts w:cs="Times New Roman"/>
              </w:rPr>
            </w:pPr>
            <w:r w:rsidRPr="00286A5B">
              <w:rPr>
                <w:rFonts w:cs="Times New Roman"/>
              </w:rPr>
              <w:t>Е250</w:t>
            </w:r>
          </w:p>
        </w:tc>
      </w:tr>
      <w:tr w:rsidR="00ED523F" w:rsidRPr="00286A5B" w:rsidTr="00147E75">
        <w:trPr>
          <w:trHeight w:val="255"/>
        </w:trPr>
        <w:tc>
          <w:tcPr>
            <w:tcW w:w="4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523F" w:rsidRPr="00286A5B" w:rsidRDefault="00ED523F" w:rsidP="00147E75">
            <w:pPr>
              <w:jc w:val="both"/>
              <w:rPr>
                <w:rFonts w:cs="Times New Roman"/>
                <w:lang w:val="kk-KZ"/>
              </w:rPr>
            </w:pPr>
            <w:r w:rsidRPr="00286A5B">
              <w:rPr>
                <w:rFonts w:cs="Times New Roman"/>
                <w:lang w:val="kk-KZ"/>
              </w:rPr>
              <w:t>Финдік сервелат ж</w:t>
            </w:r>
            <w:r w:rsidRPr="00286A5B">
              <w:rPr>
                <w:rFonts w:cs="Times New Roman"/>
              </w:rPr>
              <w:t>/</w:t>
            </w:r>
            <w:r w:rsidRPr="00286A5B">
              <w:rPr>
                <w:rFonts w:cs="Times New Roman"/>
                <w:lang w:val="kk-KZ"/>
              </w:rPr>
              <w:t>қ</w:t>
            </w:r>
          </w:p>
        </w:tc>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523F" w:rsidRPr="00286A5B" w:rsidRDefault="00ED523F" w:rsidP="00147E75">
            <w:pPr>
              <w:jc w:val="both"/>
              <w:rPr>
                <w:rFonts w:cs="Times New Roman"/>
              </w:rPr>
            </w:pPr>
            <w:r w:rsidRPr="00286A5B">
              <w:rPr>
                <w:rFonts w:cs="Times New Roman"/>
              </w:rPr>
              <w:t>Е300, Е250, Е621, Е451, Е450</w:t>
            </w:r>
          </w:p>
        </w:tc>
      </w:tr>
      <w:tr w:rsidR="00ED523F" w:rsidRPr="00286A5B" w:rsidTr="00147E75">
        <w:trPr>
          <w:trHeight w:val="255"/>
        </w:trPr>
        <w:tc>
          <w:tcPr>
            <w:tcW w:w="4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523F" w:rsidRPr="00286A5B" w:rsidRDefault="00ED523F" w:rsidP="00147E75">
            <w:pPr>
              <w:jc w:val="both"/>
              <w:rPr>
                <w:rFonts w:cs="Times New Roman"/>
                <w:lang w:val="kk-KZ"/>
              </w:rPr>
            </w:pPr>
            <w:r w:rsidRPr="00286A5B">
              <w:rPr>
                <w:rFonts w:cs="Times New Roman"/>
                <w:lang w:val="kk-KZ"/>
              </w:rPr>
              <w:t>Шошқа етінен жасалған пісірілген</w:t>
            </w:r>
          </w:p>
        </w:tc>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523F" w:rsidRPr="00286A5B" w:rsidRDefault="00ED523F" w:rsidP="00147E75">
            <w:pPr>
              <w:jc w:val="both"/>
              <w:rPr>
                <w:rFonts w:cs="Times New Roman"/>
              </w:rPr>
            </w:pPr>
            <w:r w:rsidRPr="00286A5B">
              <w:rPr>
                <w:rFonts w:cs="Times New Roman"/>
              </w:rPr>
              <w:t>Е250</w:t>
            </w:r>
          </w:p>
        </w:tc>
      </w:tr>
      <w:tr w:rsidR="00ED523F" w:rsidRPr="00286A5B" w:rsidTr="00147E75">
        <w:trPr>
          <w:trHeight w:val="255"/>
        </w:trPr>
        <w:tc>
          <w:tcPr>
            <w:tcW w:w="4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523F" w:rsidRPr="00286A5B" w:rsidRDefault="00ED523F" w:rsidP="00147E75">
            <w:pPr>
              <w:jc w:val="both"/>
              <w:rPr>
                <w:rFonts w:cs="Times New Roman"/>
              </w:rPr>
            </w:pPr>
            <w:r w:rsidRPr="00286A5B">
              <w:rPr>
                <w:rFonts w:cs="Times New Roman"/>
              </w:rPr>
              <w:t>Император</w:t>
            </w:r>
            <w:r w:rsidRPr="00286A5B">
              <w:rPr>
                <w:rFonts w:cs="Times New Roman"/>
                <w:lang w:val="kk-KZ"/>
              </w:rPr>
              <w:t xml:space="preserve">лық </w:t>
            </w:r>
            <w:proofErr w:type="gramStart"/>
            <w:r w:rsidRPr="00286A5B">
              <w:rPr>
                <w:rFonts w:cs="Times New Roman"/>
                <w:lang w:val="kk-KZ"/>
              </w:rPr>
              <w:t>п</w:t>
            </w:r>
            <w:proofErr w:type="gramEnd"/>
            <w:r w:rsidRPr="00286A5B">
              <w:rPr>
                <w:rFonts w:cs="Times New Roman"/>
                <w:lang w:val="kk-KZ"/>
              </w:rPr>
              <w:t>ісірілген</w:t>
            </w:r>
          </w:p>
        </w:tc>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523F" w:rsidRPr="00286A5B" w:rsidRDefault="00ED523F" w:rsidP="00147E75">
            <w:pPr>
              <w:jc w:val="both"/>
              <w:rPr>
                <w:rFonts w:cs="Times New Roman"/>
              </w:rPr>
            </w:pPr>
            <w:r w:rsidRPr="00286A5B">
              <w:rPr>
                <w:rFonts w:cs="Times New Roman"/>
              </w:rPr>
              <w:t>Е450, Е451, Е300, Е621, Е250</w:t>
            </w:r>
          </w:p>
        </w:tc>
      </w:tr>
      <w:tr w:rsidR="00ED523F" w:rsidRPr="00286A5B" w:rsidTr="00147E75">
        <w:trPr>
          <w:trHeight w:val="255"/>
        </w:trPr>
        <w:tc>
          <w:tcPr>
            <w:tcW w:w="4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523F" w:rsidRPr="00286A5B" w:rsidRDefault="00ED523F" w:rsidP="00147E75">
            <w:pPr>
              <w:jc w:val="both"/>
              <w:rPr>
                <w:rFonts w:cs="Times New Roman"/>
                <w:lang w:val="kk-KZ"/>
              </w:rPr>
            </w:pPr>
            <w:r w:rsidRPr="00286A5B">
              <w:rPr>
                <w:rFonts w:cs="Times New Roman"/>
              </w:rPr>
              <w:t>Доктор</w:t>
            </w:r>
            <w:r w:rsidRPr="00286A5B">
              <w:rPr>
                <w:rFonts w:cs="Times New Roman"/>
                <w:lang w:val="kk-KZ"/>
              </w:rPr>
              <w:t>лық</w:t>
            </w:r>
          </w:p>
        </w:tc>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523F" w:rsidRPr="00286A5B" w:rsidRDefault="00ED523F" w:rsidP="00147E75">
            <w:pPr>
              <w:jc w:val="both"/>
              <w:rPr>
                <w:rFonts w:cs="Times New Roman"/>
              </w:rPr>
            </w:pPr>
            <w:r w:rsidRPr="00286A5B">
              <w:rPr>
                <w:rFonts w:cs="Times New Roman"/>
              </w:rPr>
              <w:t>Е250</w:t>
            </w:r>
          </w:p>
        </w:tc>
      </w:tr>
      <w:tr w:rsidR="00ED523F" w:rsidRPr="00286A5B" w:rsidTr="00147E75">
        <w:trPr>
          <w:trHeight w:val="255"/>
        </w:trPr>
        <w:tc>
          <w:tcPr>
            <w:tcW w:w="4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523F" w:rsidRPr="00286A5B" w:rsidRDefault="00ED523F" w:rsidP="00147E75">
            <w:pPr>
              <w:jc w:val="both"/>
              <w:rPr>
                <w:rFonts w:cs="Times New Roman"/>
              </w:rPr>
            </w:pPr>
            <w:r w:rsidRPr="00286A5B">
              <w:rPr>
                <w:rFonts w:cs="Times New Roman"/>
                <w:lang w:val="kk-KZ"/>
              </w:rPr>
              <w:t>Вендік қақталған ве</w:t>
            </w:r>
            <w:r w:rsidRPr="00286A5B">
              <w:rPr>
                <w:rFonts w:cs="Times New Roman"/>
              </w:rPr>
              <w:t xml:space="preserve">тчина </w:t>
            </w:r>
          </w:p>
        </w:tc>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523F" w:rsidRPr="00286A5B" w:rsidRDefault="00ED523F" w:rsidP="00147E75">
            <w:pPr>
              <w:jc w:val="both"/>
              <w:rPr>
                <w:rFonts w:cs="Times New Roman"/>
              </w:rPr>
            </w:pPr>
            <w:r w:rsidRPr="00286A5B">
              <w:rPr>
                <w:rFonts w:cs="Times New Roman"/>
              </w:rPr>
              <w:t>Е450, 451, 452, 407, 621, 301, 251</w:t>
            </w:r>
          </w:p>
        </w:tc>
      </w:tr>
      <w:tr w:rsidR="00ED523F" w:rsidRPr="00286A5B" w:rsidTr="00147E75">
        <w:trPr>
          <w:trHeight w:val="255"/>
        </w:trPr>
        <w:tc>
          <w:tcPr>
            <w:tcW w:w="4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523F" w:rsidRPr="00286A5B" w:rsidRDefault="00ED523F" w:rsidP="00147E75">
            <w:pPr>
              <w:jc w:val="both"/>
              <w:rPr>
                <w:rFonts w:cs="Times New Roman"/>
                <w:lang w:val="kk-KZ"/>
              </w:rPr>
            </w:pPr>
            <w:r w:rsidRPr="00286A5B">
              <w:rPr>
                <w:rFonts w:cs="Times New Roman"/>
                <w:lang w:val="kk-KZ"/>
              </w:rPr>
              <w:t>Сиыр етінен ж</w:t>
            </w:r>
            <w:r w:rsidRPr="00286A5B">
              <w:rPr>
                <w:rFonts w:cs="Times New Roman"/>
              </w:rPr>
              <w:t>/</w:t>
            </w:r>
            <w:r w:rsidRPr="00286A5B">
              <w:rPr>
                <w:rFonts w:cs="Times New Roman"/>
                <w:lang w:val="kk-KZ"/>
              </w:rPr>
              <w:t>қ</w:t>
            </w:r>
          </w:p>
        </w:tc>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523F" w:rsidRPr="00286A5B" w:rsidRDefault="00ED523F" w:rsidP="00147E75">
            <w:pPr>
              <w:jc w:val="both"/>
              <w:rPr>
                <w:rFonts w:cs="Times New Roman"/>
              </w:rPr>
            </w:pPr>
            <w:r w:rsidRPr="00286A5B">
              <w:rPr>
                <w:rFonts w:cs="Times New Roman"/>
              </w:rPr>
              <w:t>Е452, 621, 120, 300, 330</w:t>
            </w:r>
          </w:p>
        </w:tc>
      </w:tr>
      <w:tr w:rsidR="00ED523F" w:rsidRPr="00286A5B" w:rsidTr="00147E75">
        <w:trPr>
          <w:trHeight w:val="255"/>
        </w:trPr>
        <w:tc>
          <w:tcPr>
            <w:tcW w:w="4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523F" w:rsidRPr="00286A5B" w:rsidRDefault="00ED523F" w:rsidP="00147E75">
            <w:pPr>
              <w:jc w:val="both"/>
              <w:rPr>
                <w:rFonts w:cs="Times New Roman"/>
                <w:lang w:val="kk-KZ"/>
              </w:rPr>
            </w:pPr>
            <w:r w:rsidRPr="00286A5B">
              <w:rPr>
                <w:rFonts w:cs="Times New Roman"/>
              </w:rPr>
              <w:t>М</w:t>
            </w:r>
            <w:r w:rsidRPr="00286A5B">
              <w:rPr>
                <w:rFonts w:cs="Times New Roman"/>
                <w:lang w:val="kk-KZ"/>
              </w:rPr>
              <w:t xml:space="preserve">әскеулік </w:t>
            </w:r>
            <w:proofErr w:type="gramStart"/>
            <w:r w:rsidRPr="00286A5B">
              <w:rPr>
                <w:rFonts w:cs="Times New Roman"/>
                <w:lang w:val="kk-KZ"/>
              </w:rPr>
              <w:t>п</w:t>
            </w:r>
            <w:proofErr w:type="gramEnd"/>
            <w:r w:rsidRPr="00286A5B">
              <w:rPr>
                <w:rFonts w:cs="Times New Roman"/>
              </w:rPr>
              <w:t>/</w:t>
            </w:r>
            <w:r w:rsidRPr="00286A5B">
              <w:rPr>
                <w:rFonts w:cs="Times New Roman"/>
                <w:lang w:val="kk-KZ"/>
              </w:rPr>
              <w:t>қ</w:t>
            </w:r>
          </w:p>
        </w:tc>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523F" w:rsidRPr="00286A5B" w:rsidRDefault="00ED523F" w:rsidP="00147E75">
            <w:pPr>
              <w:jc w:val="both"/>
              <w:rPr>
                <w:rFonts w:cs="Times New Roman"/>
              </w:rPr>
            </w:pPr>
            <w:r w:rsidRPr="00286A5B">
              <w:rPr>
                <w:rFonts w:cs="Times New Roman"/>
              </w:rPr>
              <w:t>Е250</w:t>
            </w:r>
          </w:p>
        </w:tc>
      </w:tr>
    </w:tbl>
    <w:p w:rsidR="00ED523F" w:rsidRPr="00286A5B" w:rsidRDefault="00ED523F" w:rsidP="00ED523F">
      <w:pPr>
        <w:pStyle w:val="af5"/>
        <w:spacing w:before="0" w:beforeAutospacing="0" w:after="0" w:afterAutospacing="0"/>
        <w:jc w:val="both"/>
        <w:rPr>
          <w:lang w:val="kk-KZ"/>
        </w:rPr>
      </w:pPr>
      <w:r w:rsidRPr="00286A5B">
        <w:rPr>
          <w:lang w:val="kk-KZ"/>
        </w:rPr>
        <w:t xml:space="preserve">Кесте </w:t>
      </w:r>
      <w:r>
        <w:rPr>
          <w:lang w:val="kk-KZ"/>
        </w:rPr>
        <w:t>2</w:t>
      </w:r>
      <w:r w:rsidRPr="00286A5B">
        <w:rPr>
          <w:lang w:val="de-DE"/>
        </w:rPr>
        <w:t xml:space="preserve">  </w:t>
      </w:r>
      <w:r w:rsidRPr="00286A5B">
        <w:rPr>
          <w:lang w:val="kk-KZ"/>
        </w:rPr>
        <w:t xml:space="preserve">Жалғасы </w:t>
      </w:r>
    </w:p>
    <w:p w:rsidR="00ED523F" w:rsidRPr="00286A5B" w:rsidRDefault="00ED523F" w:rsidP="00ED523F">
      <w:pPr>
        <w:pStyle w:val="af5"/>
        <w:spacing w:before="0" w:beforeAutospacing="0" w:after="0" w:afterAutospacing="0"/>
        <w:jc w:val="both"/>
        <w:rPr>
          <w:b/>
          <w:lang w:val="kk-KZ"/>
        </w:rPr>
      </w:pPr>
    </w:p>
    <w:tbl>
      <w:tblPr>
        <w:tblW w:w="89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40"/>
        <w:gridCol w:w="4500"/>
      </w:tblGrid>
      <w:tr w:rsidR="00ED523F" w:rsidRPr="00286A5B" w:rsidTr="00147E75">
        <w:trPr>
          <w:trHeight w:val="255"/>
        </w:trPr>
        <w:tc>
          <w:tcPr>
            <w:tcW w:w="4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523F" w:rsidRPr="00286A5B" w:rsidRDefault="00ED523F" w:rsidP="00147E75">
            <w:pPr>
              <w:jc w:val="both"/>
              <w:rPr>
                <w:rFonts w:cs="Times New Roman"/>
                <w:lang w:val="kk-KZ"/>
              </w:rPr>
            </w:pPr>
            <w:r w:rsidRPr="00286A5B">
              <w:rPr>
                <w:rFonts w:cs="Times New Roman"/>
                <w:lang w:val="kk-KZ"/>
              </w:rPr>
              <w:t>Киевтік с</w:t>
            </w:r>
            <w:r w:rsidRPr="00286A5B">
              <w:rPr>
                <w:rFonts w:cs="Times New Roman"/>
              </w:rPr>
              <w:t xml:space="preserve">ервелат </w:t>
            </w:r>
            <w:r w:rsidRPr="00286A5B">
              <w:rPr>
                <w:rFonts w:cs="Times New Roman"/>
                <w:lang w:val="kk-KZ"/>
              </w:rPr>
              <w:t>ж</w:t>
            </w:r>
            <w:r w:rsidRPr="00286A5B">
              <w:rPr>
                <w:rFonts w:cs="Times New Roman"/>
              </w:rPr>
              <w:t>/</w:t>
            </w:r>
            <w:r w:rsidRPr="00286A5B">
              <w:rPr>
                <w:rFonts w:cs="Times New Roman"/>
                <w:lang w:val="kk-KZ"/>
              </w:rPr>
              <w:t>қ</w:t>
            </w:r>
          </w:p>
        </w:tc>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523F" w:rsidRPr="00286A5B" w:rsidRDefault="00ED523F" w:rsidP="00147E75">
            <w:pPr>
              <w:jc w:val="both"/>
              <w:rPr>
                <w:rFonts w:cs="Times New Roman"/>
              </w:rPr>
            </w:pPr>
            <w:r w:rsidRPr="00286A5B">
              <w:rPr>
                <w:rFonts w:cs="Times New Roman"/>
              </w:rPr>
              <w:t>Е250</w:t>
            </w:r>
          </w:p>
        </w:tc>
      </w:tr>
      <w:tr w:rsidR="00ED523F" w:rsidRPr="00286A5B" w:rsidTr="00147E75">
        <w:trPr>
          <w:trHeight w:val="255"/>
        </w:trPr>
        <w:tc>
          <w:tcPr>
            <w:tcW w:w="4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523F" w:rsidRPr="00286A5B" w:rsidRDefault="00ED523F" w:rsidP="00147E75">
            <w:pPr>
              <w:jc w:val="both"/>
              <w:rPr>
                <w:rFonts w:cs="Times New Roman"/>
                <w:lang w:val="kk-KZ"/>
              </w:rPr>
            </w:pPr>
            <w:r w:rsidRPr="00286A5B">
              <w:rPr>
                <w:rFonts w:cs="Times New Roman"/>
              </w:rPr>
              <w:t>Вен</w:t>
            </w:r>
            <w:r w:rsidRPr="00286A5B">
              <w:rPr>
                <w:rFonts w:cs="Times New Roman"/>
                <w:lang w:val="kk-KZ"/>
              </w:rPr>
              <w:t>дік</w:t>
            </w:r>
            <w:r w:rsidRPr="00286A5B">
              <w:rPr>
                <w:rFonts w:cs="Times New Roman"/>
              </w:rPr>
              <w:t xml:space="preserve"> </w:t>
            </w:r>
            <w:proofErr w:type="gramStart"/>
            <w:r w:rsidRPr="00286A5B">
              <w:rPr>
                <w:rFonts w:cs="Times New Roman"/>
                <w:lang w:val="kk-KZ"/>
              </w:rPr>
              <w:t>п</w:t>
            </w:r>
            <w:proofErr w:type="gramEnd"/>
            <w:r w:rsidRPr="00286A5B">
              <w:rPr>
                <w:rFonts w:cs="Times New Roman"/>
              </w:rPr>
              <w:t>/</w:t>
            </w:r>
            <w:r w:rsidRPr="00286A5B">
              <w:rPr>
                <w:rFonts w:cs="Times New Roman"/>
                <w:lang w:val="kk-KZ"/>
              </w:rPr>
              <w:t>қ</w:t>
            </w:r>
          </w:p>
        </w:tc>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523F" w:rsidRPr="00286A5B" w:rsidRDefault="00ED523F" w:rsidP="00147E75">
            <w:pPr>
              <w:jc w:val="both"/>
              <w:rPr>
                <w:rFonts w:cs="Times New Roman"/>
              </w:rPr>
            </w:pPr>
            <w:r w:rsidRPr="00286A5B">
              <w:rPr>
                <w:rFonts w:cs="Times New Roman"/>
              </w:rPr>
              <w:t>Е250, Е45, Е621, Е300</w:t>
            </w:r>
          </w:p>
        </w:tc>
      </w:tr>
      <w:tr w:rsidR="00ED523F" w:rsidRPr="00286A5B" w:rsidTr="00147E75">
        <w:trPr>
          <w:trHeight w:val="255"/>
        </w:trPr>
        <w:tc>
          <w:tcPr>
            <w:tcW w:w="4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523F" w:rsidRPr="00286A5B" w:rsidRDefault="00ED523F" w:rsidP="00147E75">
            <w:pPr>
              <w:jc w:val="both"/>
              <w:rPr>
                <w:rFonts w:cs="Times New Roman"/>
                <w:lang w:val="kk-KZ"/>
              </w:rPr>
            </w:pPr>
            <w:r w:rsidRPr="00286A5B">
              <w:rPr>
                <w:rFonts w:cs="Times New Roman"/>
                <w:lang w:val="kk-KZ"/>
              </w:rPr>
              <w:t>Финдік тұзы бар</w:t>
            </w:r>
            <w:r w:rsidRPr="00286A5B">
              <w:rPr>
                <w:rFonts w:cs="Times New Roman"/>
              </w:rPr>
              <w:t xml:space="preserve"> </w:t>
            </w:r>
            <w:r w:rsidRPr="00286A5B">
              <w:rPr>
                <w:rFonts w:cs="Times New Roman"/>
                <w:lang w:val="kk-KZ"/>
              </w:rPr>
              <w:t>п</w:t>
            </w:r>
            <w:r w:rsidRPr="00286A5B">
              <w:rPr>
                <w:rFonts w:cs="Times New Roman"/>
              </w:rPr>
              <w:t>/</w:t>
            </w:r>
            <w:r w:rsidRPr="00286A5B">
              <w:rPr>
                <w:rFonts w:cs="Times New Roman"/>
                <w:lang w:val="kk-KZ"/>
              </w:rPr>
              <w:t>қ</w:t>
            </w:r>
          </w:p>
        </w:tc>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523F" w:rsidRPr="00286A5B" w:rsidRDefault="00ED523F" w:rsidP="00147E75">
            <w:pPr>
              <w:jc w:val="both"/>
              <w:rPr>
                <w:rFonts w:cs="Times New Roman"/>
              </w:rPr>
            </w:pPr>
            <w:r w:rsidRPr="00286A5B">
              <w:rPr>
                <w:rFonts w:cs="Times New Roman"/>
              </w:rPr>
              <w:t>Е250</w:t>
            </w:r>
          </w:p>
        </w:tc>
      </w:tr>
      <w:tr w:rsidR="00ED523F" w:rsidRPr="00286A5B" w:rsidTr="00147E75">
        <w:trPr>
          <w:trHeight w:val="255"/>
        </w:trPr>
        <w:tc>
          <w:tcPr>
            <w:tcW w:w="4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523F" w:rsidRPr="00286A5B" w:rsidRDefault="00ED523F" w:rsidP="00147E75">
            <w:pPr>
              <w:jc w:val="both"/>
              <w:rPr>
                <w:rFonts w:cs="Times New Roman"/>
                <w:lang w:val="kk-KZ"/>
              </w:rPr>
            </w:pPr>
            <w:r w:rsidRPr="00286A5B">
              <w:rPr>
                <w:rFonts w:cs="Times New Roman"/>
              </w:rPr>
              <w:t>Кремл</w:t>
            </w:r>
            <w:r w:rsidRPr="00286A5B">
              <w:rPr>
                <w:rFonts w:cs="Times New Roman"/>
                <w:lang w:val="kk-KZ"/>
              </w:rPr>
              <w:t>ді</w:t>
            </w:r>
            <w:proofErr w:type="gramStart"/>
            <w:r w:rsidRPr="00286A5B">
              <w:rPr>
                <w:rFonts w:cs="Times New Roman"/>
                <w:lang w:val="kk-KZ"/>
              </w:rPr>
              <w:t>к</w:t>
            </w:r>
            <w:r w:rsidRPr="00286A5B">
              <w:rPr>
                <w:rFonts w:cs="Times New Roman"/>
              </w:rPr>
              <w:t xml:space="preserve"> </w:t>
            </w:r>
            <w:r w:rsidRPr="00286A5B">
              <w:rPr>
                <w:rFonts w:cs="Times New Roman"/>
                <w:lang w:val="kk-KZ"/>
              </w:rPr>
              <w:t>ж</w:t>
            </w:r>
            <w:proofErr w:type="gramEnd"/>
            <w:r w:rsidRPr="00286A5B">
              <w:rPr>
                <w:rFonts w:cs="Times New Roman"/>
              </w:rPr>
              <w:t>/</w:t>
            </w:r>
            <w:r w:rsidRPr="00286A5B">
              <w:rPr>
                <w:rFonts w:cs="Times New Roman"/>
                <w:lang w:val="kk-KZ"/>
              </w:rPr>
              <w:t>қ</w:t>
            </w:r>
          </w:p>
        </w:tc>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523F" w:rsidRPr="00286A5B" w:rsidRDefault="00ED523F" w:rsidP="00147E75">
            <w:pPr>
              <w:jc w:val="both"/>
              <w:rPr>
                <w:rFonts w:cs="Times New Roman"/>
              </w:rPr>
            </w:pPr>
            <w:r w:rsidRPr="00286A5B">
              <w:rPr>
                <w:rFonts w:cs="Times New Roman"/>
              </w:rPr>
              <w:t>Е250, Е621, Е450, Е300</w:t>
            </w:r>
          </w:p>
        </w:tc>
      </w:tr>
      <w:tr w:rsidR="00ED523F" w:rsidRPr="00286A5B" w:rsidTr="00147E75">
        <w:trPr>
          <w:trHeight w:val="255"/>
        </w:trPr>
        <w:tc>
          <w:tcPr>
            <w:tcW w:w="4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523F" w:rsidRPr="00286A5B" w:rsidRDefault="00ED523F" w:rsidP="00147E75">
            <w:pPr>
              <w:jc w:val="both"/>
              <w:rPr>
                <w:rFonts w:cs="Times New Roman"/>
                <w:lang w:val="kk-KZ"/>
              </w:rPr>
            </w:pPr>
            <w:r w:rsidRPr="00286A5B">
              <w:rPr>
                <w:rFonts w:cs="Times New Roman"/>
                <w:lang w:val="kk-KZ"/>
              </w:rPr>
              <w:t>Пісірілген д</w:t>
            </w:r>
            <w:r w:rsidRPr="00286A5B">
              <w:rPr>
                <w:rFonts w:cs="Times New Roman"/>
              </w:rPr>
              <w:t>октор</w:t>
            </w:r>
            <w:r w:rsidRPr="00286A5B">
              <w:rPr>
                <w:rFonts w:cs="Times New Roman"/>
                <w:lang w:val="kk-KZ"/>
              </w:rPr>
              <w:t>лық</w:t>
            </w:r>
          </w:p>
        </w:tc>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523F" w:rsidRPr="00286A5B" w:rsidRDefault="00ED523F" w:rsidP="00147E75">
            <w:pPr>
              <w:jc w:val="both"/>
              <w:rPr>
                <w:rFonts w:cs="Times New Roman"/>
              </w:rPr>
            </w:pPr>
            <w:r w:rsidRPr="00286A5B">
              <w:rPr>
                <w:rFonts w:cs="Times New Roman"/>
              </w:rPr>
              <w:t>Е250, Е300, Е450</w:t>
            </w:r>
          </w:p>
        </w:tc>
      </w:tr>
    </w:tbl>
    <w:p w:rsidR="00ED523F" w:rsidRPr="00286A5B" w:rsidRDefault="00ED523F" w:rsidP="00ED523F">
      <w:pPr>
        <w:pStyle w:val="af5"/>
        <w:spacing w:before="0" w:beforeAutospacing="0" w:after="0" w:afterAutospacing="0"/>
        <w:jc w:val="both"/>
        <w:rPr>
          <w:b/>
          <w:lang w:val="kk-KZ"/>
        </w:rPr>
      </w:pPr>
    </w:p>
    <w:p w:rsidR="00ED523F" w:rsidRPr="00286A5B" w:rsidRDefault="00ED523F" w:rsidP="00ED523F">
      <w:pPr>
        <w:pStyle w:val="af5"/>
        <w:spacing w:before="0" w:beforeAutospacing="0" w:after="0" w:afterAutospacing="0"/>
        <w:ind w:firstLine="708"/>
        <w:jc w:val="both"/>
        <w:rPr>
          <w:lang w:val="kk-KZ"/>
        </w:rPr>
      </w:pPr>
      <w:r w:rsidRPr="00286A5B">
        <w:rPr>
          <w:lang w:val="kk-KZ"/>
        </w:rPr>
        <w:t xml:space="preserve">Қорытынды: шұжықтың пісірілген сорттарында қақталған түрлеріне қарағанда тағамдық қоспалары аз. Олардың ішінде зияны жоқ Е 300 – аскорбин қышқылы, Е 330 – лимон қышқылы. Шұжықтың барлығында  шамадан тыс қолданса, улануды тудыратын натрий нитриті Е 250 бар.  </w:t>
      </w:r>
      <w:r w:rsidRPr="00286A5B">
        <w:rPr>
          <w:bCs/>
          <w:lang w:val="kk-KZ"/>
        </w:rPr>
        <w:t xml:space="preserve">Е 250 –натрий нитриті, Е 251- натрий нитраты балалардың  жүйке жүйесіне кері әсер етеді.                                                               </w:t>
      </w:r>
    </w:p>
    <w:p w:rsidR="00ED523F" w:rsidRPr="00286A5B" w:rsidRDefault="00ED523F" w:rsidP="00ED523F">
      <w:pPr>
        <w:pStyle w:val="af5"/>
        <w:spacing w:before="0" w:beforeAutospacing="0" w:after="0" w:afterAutospacing="0"/>
        <w:ind w:firstLine="708"/>
        <w:jc w:val="both"/>
        <w:rPr>
          <w:lang w:val="kk-KZ"/>
        </w:rPr>
      </w:pPr>
      <w:r w:rsidRPr="00286A5B">
        <w:rPr>
          <w:bCs/>
          <w:lang w:val="kk-KZ"/>
        </w:rPr>
        <w:t>Финдік сервелат, пісірілген императорлық, жартылай қақталған сиыр етінің шұжықтарының құрамында  Е 621</w:t>
      </w:r>
      <w:r w:rsidRPr="00286A5B">
        <w:rPr>
          <w:lang w:val="kk-KZ"/>
        </w:rPr>
        <w:t>— натрий глутаматы бар. Аты аталған шұжықтарды балалардың тамақтануында мүлдем қолдануға болмайды. Е621- бас ауруын, құсу, лоқсу, іш кету,  астма, тыныс алуды қиындатады, жүрек соғысының жиелеуін,  көңіл-күйдің бұзылуын,  аллергия,  күйзелісті туғызуы мүмкін. Е 450 - пирофосфаттар, Е 451 –трифосфаттар ас қорытылуды бұзады,  кальцидің сіңірілуін төмендетеді, балаларда жүйке-жүйесі бұзылады.</w:t>
      </w:r>
    </w:p>
    <w:p w:rsidR="00ED523F" w:rsidRPr="00EB1E4B" w:rsidRDefault="00ED523F" w:rsidP="00ED523F">
      <w:pPr>
        <w:tabs>
          <w:tab w:val="left" w:pos="2910"/>
        </w:tabs>
        <w:rPr>
          <w:b/>
          <w:sz w:val="28"/>
          <w:szCs w:val="28"/>
          <w:lang w:val="kk-KZ"/>
        </w:rPr>
      </w:pPr>
      <w:r>
        <w:rPr>
          <w:rFonts w:cs="Times New Roman"/>
          <w:b/>
          <w:lang w:val="kk-KZ"/>
        </w:rPr>
        <w:t xml:space="preserve">       </w:t>
      </w:r>
      <w:r w:rsidRPr="00DD60F5">
        <w:rPr>
          <w:b/>
          <w:lang w:val="kk-KZ"/>
        </w:rPr>
        <w:t>ҚОРЫТЫНДЫ ЖӘНЕ ҰСЫНЫСТАР</w:t>
      </w:r>
    </w:p>
    <w:p w:rsidR="00ED523F" w:rsidRPr="00DD60F5" w:rsidRDefault="006C5B52" w:rsidP="00ED523F">
      <w:pPr>
        <w:jc w:val="both"/>
        <w:rPr>
          <w:lang w:val="kk-KZ"/>
        </w:rPr>
      </w:pPr>
      <w:r>
        <w:rPr>
          <w:lang w:val="kk-KZ"/>
        </w:rPr>
        <w:t xml:space="preserve">           </w:t>
      </w:r>
      <w:r w:rsidR="00ED523F" w:rsidRPr="00DD60F5">
        <w:rPr>
          <w:lang w:val="kk-KZ"/>
        </w:rPr>
        <w:t>Соңғы он жылда тағамдық қоспалардың ассортименті қоспалар үшін оның қолданылуына қойылатын басты талап — оның қауіпсіззерттеу кезінде көптеген орыс тіліндегі әдебиеттер сараланып қарастырылды. Сол әдебиеттермен және  жүргізілген эксперименттік жұмыстың нәтижес</w:t>
      </w:r>
      <w:r w:rsidR="00ED523F">
        <w:rPr>
          <w:lang w:val="kk-KZ"/>
        </w:rPr>
        <w:t>інде мынадай шешімдерге келдік.</w:t>
      </w:r>
      <w:r w:rsidR="00ED523F" w:rsidRPr="00DD60F5">
        <w:rPr>
          <w:lang w:val="kk-KZ"/>
        </w:rPr>
        <w:t xml:space="preserve">Шұжықтың пісірілген сорттарында қақталған түрлеріне қарағанда тағамдық қоспалары аз. Олардың ішінде зияны жоқ Е 300 – аскорбин қышқылы, Е 330 – лимон қышқылы. Шұжықтың барлығында  шамадан тыс қолданса, улануды тудыратын натрий нитриті Е 250 бар.  </w:t>
      </w:r>
      <w:r w:rsidR="00ED523F" w:rsidRPr="00DD60F5">
        <w:rPr>
          <w:bCs/>
          <w:lang w:val="kk-KZ"/>
        </w:rPr>
        <w:t xml:space="preserve">Е 250 –натрий нитриті, Е 251- натрий нитраты балалардың  жүйке жүйесіне кері әсер етеді.                                                               </w:t>
      </w:r>
    </w:p>
    <w:p w:rsidR="00ED523F" w:rsidRPr="00C2334C" w:rsidRDefault="00ED523F" w:rsidP="00C2334C">
      <w:pPr>
        <w:ind w:firstLine="709"/>
        <w:jc w:val="both"/>
        <w:rPr>
          <w:lang w:val="kk-KZ"/>
        </w:rPr>
      </w:pPr>
      <w:r w:rsidRPr="00DD60F5">
        <w:rPr>
          <w:bCs/>
          <w:lang w:val="kk-KZ"/>
        </w:rPr>
        <w:t>Финдік сервелат, пісірілген императорлық, жартылай қақталған сиыр етінің шұжықтарының құрамында  Е 621</w:t>
      </w:r>
      <w:r w:rsidRPr="00DD60F5">
        <w:rPr>
          <w:lang w:val="kk-KZ"/>
        </w:rPr>
        <w:t>— натрий глутаматы бар. Аты аталған шұжықтарды балалардың тамақтануында мүлдем қолдануға болмайды. Е621- бас ауруын, құсу, лоқсу, іш кету,  астма, тыныс алуды қиындатады, жүрек соғысының жиелеуін,  көңіл-күйдің бұзылуын,  аллергия,  күйзелісті туғызуы мүмкін. Е 450 - пирофосфаттар, Е 451 –трифосфаттар ас қорытылуды бұзады,  кальцидің сіңірілуін төмендетеді, балаларда жүйке-жүйесі бұзылады. Сол себепті біздің төменде берілген ұсыныстарымызға көңіл бөлген дұрыс.</w:t>
      </w:r>
      <w:r w:rsidR="00C2334C">
        <w:rPr>
          <w:lang w:val="kk-KZ"/>
        </w:rPr>
        <w:t xml:space="preserve">  </w:t>
      </w:r>
      <w:r w:rsidRPr="00DD60F5">
        <w:rPr>
          <w:lang w:val="kk-KZ"/>
        </w:rPr>
        <w:t>1.Азық-түлік өнімінің сақталу мерзіміне және маркасына көңіл аударыңыз.</w:t>
      </w:r>
    </w:p>
    <w:p w:rsidR="00ED523F" w:rsidRPr="00AD38C4" w:rsidRDefault="00ED523F" w:rsidP="00ED523F">
      <w:pPr>
        <w:jc w:val="both"/>
        <w:rPr>
          <w:lang w:val="kk-KZ"/>
        </w:rPr>
      </w:pPr>
      <w:r w:rsidRPr="00DD60F5">
        <w:rPr>
          <w:lang w:val="kk-KZ"/>
        </w:rPr>
        <w:t>2.Сіздердің «табиғи  немесе «табиғиға ұқсас», бояғыштар және ароматизаторлар үрейіңізді ұшырмасын, бірақ Е-қоспасының  ұзын сонар тізбегінен абай болыңыз.3.Тамаққа аллергияңыз болса, құрамында аллергеяны тудыратын қоспалары бар өнімді тамақтану рационыңыздан сызып тастаңыз.</w:t>
      </w:r>
      <w:r w:rsidRPr="00DD60F5">
        <w:rPr>
          <w:bCs/>
          <w:lang w:val="kk-KZ"/>
        </w:rPr>
        <w:t>4.Тез дайындалатын тағамдарды шамадан тыс пайдаланбаңыз.</w:t>
      </w:r>
    </w:p>
    <w:p w:rsidR="00ED523F" w:rsidRPr="00DD60F5" w:rsidRDefault="00ED523F" w:rsidP="00ED523F">
      <w:pPr>
        <w:rPr>
          <w:lang w:val="kk-KZ"/>
        </w:rPr>
      </w:pPr>
    </w:p>
    <w:p w:rsidR="00ED523F" w:rsidRPr="00DD60F5" w:rsidRDefault="00ED523F" w:rsidP="00ED523F">
      <w:pPr>
        <w:jc w:val="center"/>
        <w:rPr>
          <w:b/>
          <w:lang w:val="kk-KZ"/>
        </w:rPr>
      </w:pPr>
    </w:p>
    <w:p w:rsidR="00ED523F" w:rsidRDefault="00ED523F" w:rsidP="00ED523F">
      <w:pPr>
        <w:tabs>
          <w:tab w:val="left" w:pos="2820"/>
          <w:tab w:val="center" w:pos="4819"/>
        </w:tabs>
        <w:rPr>
          <w:rFonts w:cs="Times New Roman"/>
          <w:b/>
          <w:lang w:val="kk-KZ"/>
        </w:rPr>
      </w:pPr>
      <w:r>
        <w:rPr>
          <w:rFonts w:cs="Times New Roman"/>
          <w:b/>
          <w:lang w:val="kk-KZ"/>
        </w:rPr>
        <w:t xml:space="preserve">                                       </w:t>
      </w:r>
      <w:r w:rsidRPr="00DD60F5">
        <w:rPr>
          <w:rFonts w:cs="Times New Roman"/>
          <w:b/>
          <w:lang w:val="kk-KZ"/>
        </w:rPr>
        <w:t>Пайдаланылған</w:t>
      </w:r>
      <w:r w:rsidRPr="00BB22A7">
        <w:rPr>
          <w:rFonts w:cs="Times New Roman"/>
          <w:b/>
          <w:lang w:val="kk-KZ"/>
        </w:rPr>
        <w:t xml:space="preserve"> әдебиеттер:</w:t>
      </w:r>
    </w:p>
    <w:p w:rsidR="00ED523F" w:rsidRPr="00BB22A7" w:rsidRDefault="00ED523F" w:rsidP="00ED523F">
      <w:pPr>
        <w:jc w:val="center"/>
        <w:rPr>
          <w:rFonts w:cs="Times New Roman"/>
          <w:b/>
          <w:lang w:val="kk-KZ"/>
        </w:rPr>
      </w:pPr>
    </w:p>
    <w:p w:rsidR="00ED523F" w:rsidRPr="00D449A2" w:rsidRDefault="00ED523F" w:rsidP="00ED523F">
      <w:pPr>
        <w:pStyle w:val="ab"/>
        <w:ind w:left="0" w:right="424"/>
        <w:jc w:val="both"/>
        <w:rPr>
          <w:bCs/>
          <w:lang w:val="kk-KZ"/>
        </w:rPr>
      </w:pPr>
      <w:r w:rsidRPr="00D449A2">
        <w:rPr>
          <w:lang w:val="kk-KZ"/>
        </w:rPr>
        <w:t>1.Тоқаев Қ.К. «Жаңа жағдайдағы Қазақстан: іс-қимыл кезеңі</w:t>
      </w:r>
      <w:r w:rsidRPr="00D449A2">
        <w:rPr>
          <w:bCs/>
          <w:lang w:val="kk-KZ"/>
        </w:rPr>
        <w:t>» атты Жолдауы, 2020ж.</w:t>
      </w:r>
      <w:r>
        <w:rPr>
          <w:bCs/>
          <w:lang w:val="kk-KZ"/>
        </w:rPr>
        <w:t>,</w:t>
      </w:r>
      <w:r w:rsidRPr="00D449A2">
        <w:rPr>
          <w:bCs/>
          <w:lang w:val="kk-KZ"/>
        </w:rPr>
        <w:t>www.akorda.kz.</w:t>
      </w:r>
      <w:r w:rsidRPr="00D449A2">
        <w:rPr>
          <w:lang w:val="kk-KZ"/>
        </w:rPr>
        <w:t xml:space="preserve"> </w:t>
      </w:r>
      <w:r w:rsidRPr="00D449A2">
        <w:rPr>
          <w:bCs/>
          <w:lang w:val="kk-KZ"/>
        </w:rPr>
        <w:t>ttps://www.akorda.kz/kz/addresses/addresses_of_president/memleket-basshysy-kasym-zhomart-tokaevtyn-kazakstan-halkyna-zholdauy-2020-zhylgy-1-kyrkuiek</w:t>
      </w:r>
    </w:p>
    <w:p w:rsidR="00ED523F" w:rsidRPr="00A26F58" w:rsidRDefault="00ED523F" w:rsidP="00ED523F">
      <w:pPr>
        <w:jc w:val="both"/>
      </w:pPr>
      <w:r>
        <w:rPr>
          <w:rFonts w:cs="Times New Roman"/>
          <w:spacing w:val="-1"/>
          <w:w w:val="101"/>
        </w:rPr>
        <w:t>2</w:t>
      </w:r>
      <w:r w:rsidRPr="00BB22A7">
        <w:rPr>
          <w:rFonts w:cs="Times New Roman"/>
          <w:spacing w:val="-1"/>
          <w:w w:val="101"/>
        </w:rPr>
        <w:t xml:space="preserve">. </w:t>
      </w:r>
      <w:r w:rsidRPr="00A26F58">
        <w:rPr>
          <w:lang w:val="kk-KZ"/>
        </w:rPr>
        <w:t xml:space="preserve">Крупина Т.С. Пищевые добавки. </w:t>
      </w:r>
      <w:r>
        <w:t>М.: «Сиринъпрема», 2010.</w:t>
      </w:r>
      <w:r w:rsidRPr="00A26F58">
        <w:t xml:space="preserve">  </w:t>
      </w:r>
    </w:p>
    <w:p w:rsidR="00ED523F" w:rsidRPr="00BB22A7" w:rsidRDefault="00ED523F" w:rsidP="00ED523F">
      <w:pPr>
        <w:shd w:val="clear" w:color="auto" w:fill="FFFFFF"/>
        <w:ind w:right="34"/>
        <w:rPr>
          <w:rFonts w:cs="Times New Roman"/>
          <w:spacing w:val="-1"/>
          <w:w w:val="101"/>
        </w:rPr>
      </w:pPr>
      <w:r>
        <w:rPr>
          <w:rFonts w:cs="Times New Roman"/>
          <w:spacing w:val="-1"/>
          <w:w w:val="101"/>
        </w:rPr>
        <w:t>3.</w:t>
      </w:r>
      <w:proofErr w:type="gramStart"/>
      <w:r w:rsidRPr="00BB22A7">
        <w:rPr>
          <w:rFonts w:cs="Times New Roman"/>
          <w:spacing w:val="-1"/>
          <w:w w:val="101"/>
        </w:rPr>
        <w:t>Лидина</w:t>
      </w:r>
      <w:proofErr w:type="gramEnd"/>
      <w:r w:rsidRPr="00BB22A7">
        <w:rPr>
          <w:rFonts w:cs="Times New Roman"/>
          <w:spacing w:val="-1"/>
          <w:w w:val="101"/>
        </w:rPr>
        <w:t xml:space="preserve"> Л.В.</w:t>
      </w:r>
      <w:r w:rsidRPr="00BB22A7">
        <w:rPr>
          <w:rFonts w:cs="Times New Roman"/>
        </w:rPr>
        <w:t xml:space="preserve"> Новые добавки для различных областей пищевой промышленности.</w:t>
      </w:r>
      <w:r w:rsidRPr="00BB22A7">
        <w:rPr>
          <w:rFonts w:cs="Times New Roman"/>
          <w:spacing w:val="-1"/>
          <w:w w:val="101"/>
        </w:rPr>
        <w:t xml:space="preserve">  Пища</w:t>
      </w:r>
      <w:proofErr w:type="gramStart"/>
      <w:r w:rsidRPr="00BB22A7">
        <w:rPr>
          <w:rFonts w:cs="Times New Roman"/>
          <w:spacing w:val="-1"/>
          <w:w w:val="101"/>
        </w:rPr>
        <w:t xml:space="preserve"> ,</w:t>
      </w:r>
      <w:proofErr w:type="gramEnd"/>
      <w:r w:rsidRPr="00BB22A7">
        <w:rPr>
          <w:rFonts w:cs="Times New Roman"/>
          <w:spacing w:val="-1"/>
          <w:w w:val="101"/>
        </w:rPr>
        <w:t>вкус, аромат. Выпуск 3 2001</w:t>
      </w:r>
    </w:p>
    <w:p w:rsidR="00ED523F" w:rsidRPr="00BB22A7" w:rsidRDefault="00ED523F" w:rsidP="00ED523F">
      <w:pPr>
        <w:shd w:val="clear" w:color="auto" w:fill="FFFFFF"/>
        <w:ind w:left="14" w:right="34"/>
        <w:rPr>
          <w:rFonts w:cs="Times New Roman"/>
          <w:spacing w:val="-1"/>
          <w:w w:val="101"/>
        </w:rPr>
      </w:pPr>
      <w:r w:rsidRPr="00BB22A7">
        <w:rPr>
          <w:rFonts w:cs="Times New Roman"/>
          <w:spacing w:val="-1"/>
          <w:w w:val="101"/>
        </w:rPr>
        <w:t>4.  Бурдун Н.И. Кто боится буквы Е? Пищевые добавки в продуктах питания. Пища, вкус,      аромат выпуск 1</w:t>
      </w:r>
      <w:r>
        <w:rPr>
          <w:rFonts w:cs="Times New Roman"/>
          <w:spacing w:val="-1"/>
          <w:w w:val="101"/>
          <w:lang w:val="kk-KZ"/>
        </w:rPr>
        <w:t>,</w:t>
      </w:r>
      <w:r w:rsidRPr="00BB22A7">
        <w:rPr>
          <w:rFonts w:cs="Times New Roman"/>
          <w:spacing w:val="-1"/>
          <w:w w:val="101"/>
        </w:rPr>
        <w:t xml:space="preserve"> 20</w:t>
      </w:r>
      <w:r>
        <w:rPr>
          <w:rFonts w:cs="Times New Roman"/>
          <w:spacing w:val="-1"/>
          <w:w w:val="101"/>
        </w:rPr>
        <w:t>1</w:t>
      </w:r>
      <w:r w:rsidRPr="00BB22A7">
        <w:rPr>
          <w:rFonts w:cs="Times New Roman"/>
          <w:spacing w:val="-1"/>
          <w:w w:val="101"/>
        </w:rPr>
        <w:t>1</w:t>
      </w:r>
    </w:p>
    <w:p w:rsidR="00ED523F" w:rsidRPr="00BB22A7" w:rsidRDefault="00ED523F" w:rsidP="00ED523F">
      <w:pPr>
        <w:rPr>
          <w:rFonts w:cs="Times New Roman"/>
        </w:rPr>
      </w:pPr>
      <w:r w:rsidRPr="00BB22A7">
        <w:rPr>
          <w:rFonts w:cs="Times New Roman"/>
        </w:rPr>
        <w:t xml:space="preserve">5.  </w:t>
      </w:r>
      <w:hyperlink r:id="rId5" w:history="1">
        <w:r w:rsidRPr="00BB22A7">
          <w:rPr>
            <w:rStyle w:val="af4"/>
            <w:rFonts w:eastAsiaTheme="majorEastAsia" w:cs="Times New Roman"/>
            <w:color w:val="auto"/>
          </w:rPr>
          <w:t>http://www.rosapteki.ru/arhiv/detail.php?ID=949</w:t>
        </w:r>
      </w:hyperlink>
      <w:hyperlink r:id="rId6" w:history="1"/>
    </w:p>
    <w:p w:rsidR="00ED523F" w:rsidRPr="00BB22A7" w:rsidRDefault="00ED523F" w:rsidP="00ED523F">
      <w:pPr>
        <w:rPr>
          <w:rFonts w:cs="Times New Roman"/>
        </w:rPr>
      </w:pPr>
      <w:r w:rsidRPr="00BB22A7">
        <w:rPr>
          <w:rFonts w:cs="Times New Roman"/>
        </w:rPr>
        <w:t xml:space="preserve">6.  </w:t>
      </w:r>
      <w:hyperlink r:id="rId7" w:history="1">
        <w:r w:rsidRPr="00BB22A7">
          <w:rPr>
            <w:rStyle w:val="af4"/>
            <w:rFonts w:eastAsiaTheme="majorEastAsia" w:cs="Times New Roman"/>
            <w:color w:val="auto"/>
            <w:lang w:val="de-DE"/>
          </w:rPr>
          <w:t>http</w:t>
        </w:r>
        <w:r w:rsidRPr="00BB22A7">
          <w:rPr>
            <w:rStyle w:val="af4"/>
            <w:rFonts w:eastAsiaTheme="majorEastAsia" w:cs="Times New Roman"/>
            <w:color w:val="auto"/>
          </w:rPr>
          <w:t>://</w:t>
        </w:r>
        <w:r w:rsidRPr="00BB22A7">
          <w:rPr>
            <w:rStyle w:val="af4"/>
            <w:rFonts w:eastAsiaTheme="majorEastAsia" w:cs="Times New Roman"/>
            <w:color w:val="auto"/>
            <w:lang w:val="de-DE"/>
          </w:rPr>
          <w:t>www</w:t>
        </w:r>
        <w:r w:rsidRPr="00BB22A7">
          <w:rPr>
            <w:rStyle w:val="af4"/>
            <w:rFonts w:eastAsiaTheme="majorEastAsia" w:cs="Times New Roman"/>
            <w:color w:val="auto"/>
          </w:rPr>
          <w:t>.</w:t>
        </w:r>
        <w:r w:rsidRPr="00BB22A7">
          <w:rPr>
            <w:rStyle w:val="af4"/>
            <w:rFonts w:eastAsiaTheme="majorEastAsia" w:cs="Times New Roman"/>
            <w:color w:val="auto"/>
            <w:lang w:val="de-DE"/>
          </w:rPr>
          <w:t>motherclub</w:t>
        </w:r>
        <w:r w:rsidRPr="00BB22A7">
          <w:rPr>
            <w:rStyle w:val="af4"/>
            <w:rFonts w:eastAsiaTheme="majorEastAsia" w:cs="Times New Roman"/>
            <w:color w:val="auto"/>
          </w:rPr>
          <w:t>.</w:t>
        </w:r>
        <w:r w:rsidRPr="00BB22A7">
          <w:rPr>
            <w:rStyle w:val="af4"/>
            <w:rFonts w:eastAsiaTheme="majorEastAsia" w:cs="Times New Roman"/>
            <w:color w:val="auto"/>
            <w:lang w:val="de-DE"/>
          </w:rPr>
          <w:t>info</w:t>
        </w:r>
        <w:r w:rsidRPr="00BB22A7">
          <w:rPr>
            <w:rStyle w:val="af4"/>
            <w:rFonts w:eastAsiaTheme="majorEastAsia" w:cs="Times New Roman"/>
            <w:color w:val="auto"/>
          </w:rPr>
          <w:t>/2007/01/01/</w:t>
        </w:r>
        <w:r w:rsidRPr="00BB22A7">
          <w:rPr>
            <w:rStyle w:val="af4"/>
            <w:rFonts w:eastAsiaTheme="majorEastAsia" w:cs="Times New Roman"/>
            <w:color w:val="auto"/>
            <w:lang w:val="de-DE"/>
          </w:rPr>
          <w:t>pishhevy</w:t>
        </w:r>
      </w:hyperlink>
    </w:p>
    <w:p w:rsidR="00ED523F" w:rsidRPr="00BB22A7" w:rsidRDefault="00ED523F" w:rsidP="00ED523F">
      <w:pPr>
        <w:rPr>
          <w:rFonts w:cs="Times New Roman"/>
        </w:rPr>
      </w:pPr>
      <w:r w:rsidRPr="00BB22A7">
        <w:rPr>
          <w:rFonts w:cs="Times New Roman"/>
        </w:rPr>
        <w:t xml:space="preserve">7.  </w:t>
      </w:r>
      <w:hyperlink r:id="rId8" w:history="1">
        <w:r w:rsidRPr="00BB22A7">
          <w:rPr>
            <w:rStyle w:val="af4"/>
            <w:rFonts w:eastAsiaTheme="majorEastAsia" w:cs="Times New Roman"/>
            <w:color w:val="auto"/>
            <w:lang w:val="de-DE"/>
          </w:rPr>
          <w:t>http</w:t>
        </w:r>
        <w:r w:rsidRPr="00BB22A7">
          <w:rPr>
            <w:rStyle w:val="af4"/>
            <w:rFonts w:eastAsiaTheme="majorEastAsia" w:cs="Times New Roman"/>
            <w:color w:val="auto"/>
          </w:rPr>
          <w:t>://</w:t>
        </w:r>
        <w:r w:rsidRPr="00BB22A7">
          <w:rPr>
            <w:rStyle w:val="af4"/>
            <w:rFonts w:eastAsiaTheme="majorEastAsia" w:cs="Times New Roman"/>
            <w:color w:val="auto"/>
            <w:lang w:val="de-DE"/>
          </w:rPr>
          <w:t>www</w:t>
        </w:r>
        <w:r w:rsidRPr="00BB22A7">
          <w:rPr>
            <w:rStyle w:val="af4"/>
            <w:rFonts w:eastAsiaTheme="majorEastAsia" w:cs="Times New Roman"/>
            <w:color w:val="auto"/>
          </w:rPr>
          <w:t>.</w:t>
        </w:r>
        <w:r w:rsidRPr="00BB22A7">
          <w:rPr>
            <w:rStyle w:val="af4"/>
            <w:rFonts w:eastAsiaTheme="majorEastAsia" w:cs="Times New Roman"/>
            <w:color w:val="auto"/>
            <w:lang w:val="de-DE"/>
          </w:rPr>
          <w:t>pazanda</w:t>
        </w:r>
        <w:r w:rsidRPr="00BB22A7">
          <w:rPr>
            <w:rStyle w:val="af4"/>
            <w:rFonts w:eastAsiaTheme="majorEastAsia" w:cs="Times New Roman"/>
            <w:color w:val="auto"/>
          </w:rPr>
          <w:t>.</w:t>
        </w:r>
        <w:r w:rsidRPr="00BB22A7">
          <w:rPr>
            <w:rStyle w:val="af4"/>
            <w:rFonts w:eastAsiaTheme="majorEastAsia" w:cs="Times New Roman"/>
            <w:color w:val="auto"/>
            <w:lang w:val="de-DE"/>
          </w:rPr>
          <w:t>uz</w:t>
        </w:r>
        <w:r w:rsidRPr="00BB22A7">
          <w:rPr>
            <w:rStyle w:val="af4"/>
            <w:rFonts w:eastAsiaTheme="majorEastAsia" w:cs="Times New Roman"/>
            <w:color w:val="auto"/>
          </w:rPr>
          <w:t>/</w:t>
        </w:r>
        <w:r w:rsidRPr="00BB22A7">
          <w:rPr>
            <w:rStyle w:val="af4"/>
            <w:rFonts w:eastAsiaTheme="majorEastAsia" w:cs="Times New Roman"/>
            <w:color w:val="auto"/>
            <w:lang w:val="de-DE"/>
          </w:rPr>
          <w:t>node</w:t>
        </w:r>
        <w:r w:rsidRPr="00BB22A7">
          <w:rPr>
            <w:rStyle w:val="af4"/>
            <w:rFonts w:eastAsiaTheme="majorEastAsia" w:cs="Times New Roman"/>
            <w:color w:val="auto"/>
          </w:rPr>
          <w:t>/376</w:t>
        </w:r>
      </w:hyperlink>
    </w:p>
    <w:p w:rsidR="008A19CD" w:rsidRDefault="008A19CD" w:rsidP="00ED523F"/>
    <w:sectPr w:rsidR="008A19CD" w:rsidSect="00C2334C">
      <w:type w:val="continuous"/>
      <w:pgSz w:w="11906" w:h="16838"/>
      <w:pgMar w:top="1134"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E70A3"/>
    <w:multiLevelType w:val="hybridMultilevel"/>
    <w:tmpl w:val="FCE8FAF6"/>
    <w:lvl w:ilvl="0" w:tplc="71264E92">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D633BE6"/>
    <w:multiLevelType w:val="hybridMultilevel"/>
    <w:tmpl w:val="1FD22C4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6146738D"/>
    <w:multiLevelType w:val="hybridMultilevel"/>
    <w:tmpl w:val="BBD4646E"/>
    <w:lvl w:ilvl="0" w:tplc="66D6A2CC">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ED523F"/>
    <w:rsid w:val="000A5BFD"/>
    <w:rsid w:val="002245F3"/>
    <w:rsid w:val="002527B3"/>
    <w:rsid w:val="00267CBA"/>
    <w:rsid w:val="002818C7"/>
    <w:rsid w:val="003B7562"/>
    <w:rsid w:val="004429D9"/>
    <w:rsid w:val="004A0D95"/>
    <w:rsid w:val="006B6974"/>
    <w:rsid w:val="006C5B52"/>
    <w:rsid w:val="007A4C36"/>
    <w:rsid w:val="008A19CD"/>
    <w:rsid w:val="0098175B"/>
    <w:rsid w:val="00A64D88"/>
    <w:rsid w:val="00B70CB2"/>
    <w:rsid w:val="00C2334C"/>
    <w:rsid w:val="00E27A57"/>
    <w:rsid w:val="00ED52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23F"/>
    <w:pPr>
      <w:spacing w:after="0" w:line="240" w:lineRule="auto"/>
    </w:pPr>
    <w:rPr>
      <w:rFonts w:ascii="Times New Roman" w:eastAsia="Times New Roman" w:hAnsi="Times New Roman" w:cs="Tunga"/>
      <w:sz w:val="24"/>
      <w:szCs w:val="24"/>
      <w:lang w:val="ru-RU" w:eastAsia="ru-RU" w:bidi="kn-IN"/>
    </w:rPr>
  </w:style>
  <w:style w:type="paragraph" w:styleId="1">
    <w:name w:val="heading 1"/>
    <w:basedOn w:val="a"/>
    <w:next w:val="a"/>
    <w:link w:val="10"/>
    <w:uiPriority w:val="9"/>
    <w:qFormat/>
    <w:rsid w:val="002527B3"/>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2527B3"/>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2527B3"/>
    <w:pPr>
      <w:pBdr>
        <w:left w:val="single" w:sz="48" w:space="2" w:color="C0504D" w:themeColor="accent2"/>
        <w:bottom w:val="single" w:sz="4" w:space="0" w:color="C0504D" w:themeColor="accent2"/>
      </w:pBdr>
      <w:spacing w:before="200" w:after="100"/>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2527B3"/>
    <w:pPr>
      <w:pBdr>
        <w:left w:val="single" w:sz="4" w:space="2" w:color="C0504D" w:themeColor="accent2"/>
        <w:bottom w:val="single" w:sz="4" w:space="2" w:color="C0504D" w:themeColor="accent2"/>
      </w:pBdr>
      <w:spacing w:before="200" w:after="100"/>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2527B3"/>
    <w:pPr>
      <w:pBdr>
        <w:left w:val="dotted" w:sz="4" w:space="2" w:color="C0504D" w:themeColor="accent2"/>
        <w:bottom w:val="dotted" w:sz="4" w:space="2" w:color="C0504D" w:themeColor="accent2"/>
      </w:pBdr>
      <w:spacing w:before="200" w:after="100"/>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2527B3"/>
    <w:pPr>
      <w:pBdr>
        <w:bottom w:val="single" w:sz="4" w:space="2" w:color="E5B8B7" w:themeColor="accent2" w:themeTint="66"/>
      </w:pBdr>
      <w:spacing w:before="200" w:after="100"/>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2527B3"/>
    <w:pPr>
      <w:pBdr>
        <w:bottom w:val="dotted" w:sz="4" w:space="2" w:color="D99594" w:themeColor="accent2" w:themeTint="99"/>
      </w:pBdr>
      <w:spacing w:before="200" w:after="100"/>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2527B3"/>
    <w:pPr>
      <w:spacing w:before="200" w:after="100"/>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2527B3"/>
    <w:pPr>
      <w:spacing w:before="200" w:after="100"/>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27B3"/>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2527B3"/>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2527B3"/>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2527B3"/>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2527B3"/>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2527B3"/>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2527B3"/>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2527B3"/>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2527B3"/>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2527B3"/>
    <w:rPr>
      <w:b/>
      <w:bCs/>
      <w:color w:val="943634" w:themeColor="accent2" w:themeShade="BF"/>
      <w:sz w:val="18"/>
      <w:szCs w:val="18"/>
    </w:rPr>
  </w:style>
  <w:style w:type="paragraph" w:styleId="a4">
    <w:name w:val="Title"/>
    <w:basedOn w:val="a"/>
    <w:next w:val="a"/>
    <w:link w:val="a5"/>
    <w:uiPriority w:val="10"/>
    <w:qFormat/>
    <w:rsid w:val="002527B3"/>
    <w:pPr>
      <w:pBdr>
        <w:top w:val="single" w:sz="48" w:space="0" w:color="C0504D" w:themeColor="accent2"/>
        <w:bottom w:val="single" w:sz="48" w:space="0" w:color="C0504D" w:themeColor="accent2"/>
      </w:pBdr>
      <w:shd w:val="clear" w:color="auto" w:fill="C0504D" w:themeFill="accent2"/>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2527B3"/>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2527B3"/>
    <w:pPr>
      <w:pBdr>
        <w:bottom w:val="dotted" w:sz="8" w:space="10" w:color="C0504D" w:themeColor="accent2"/>
      </w:pBdr>
      <w:spacing w:before="200" w:after="900"/>
      <w:jc w:val="center"/>
    </w:pPr>
    <w:rPr>
      <w:rFonts w:asciiTheme="majorHAnsi" w:eastAsiaTheme="majorEastAsia" w:hAnsiTheme="majorHAnsi" w:cstheme="majorBidi"/>
      <w:color w:val="622423" w:themeColor="accent2" w:themeShade="7F"/>
    </w:rPr>
  </w:style>
  <w:style w:type="character" w:customStyle="1" w:styleId="a7">
    <w:name w:val="Подзаголовок Знак"/>
    <w:basedOn w:val="a0"/>
    <w:link w:val="a6"/>
    <w:uiPriority w:val="11"/>
    <w:rsid w:val="002527B3"/>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2527B3"/>
    <w:rPr>
      <w:b/>
      <w:bCs/>
      <w:spacing w:val="0"/>
    </w:rPr>
  </w:style>
  <w:style w:type="character" w:styleId="a9">
    <w:name w:val="Emphasis"/>
    <w:uiPriority w:val="20"/>
    <w:qFormat/>
    <w:rsid w:val="002527B3"/>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2527B3"/>
  </w:style>
  <w:style w:type="paragraph" w:styleId="ab">
    <w:name w:val="List Paragraph"/>
    <w:basedOn w:val="a"/>
    <w:uiPriority w:val="34"/>
    <w:qFormat/>
    <w:rsid w:val="002527B3"/>
    <w:pPr>
      <w:ind w:left="720"/>
      <w:contextualSpacing/>
    </w:pPr>
  </w:style>
  <w:style w:type="paragraph" w:styleId="21">
    <w:name w:val="Quote"/>
    <w:basedOn w:val="a"/>
    <w:next w:val="a"/>
    <w:link w:val="22"/>
    <w:uiPriority w:val="29"/>
    <w:qFormat/>
    <w:rsid w:val="002527B3"/>
    <w:rPr>
      <w:color w:val="943634" w:themeColor="accent2" w:themeShade="BF"/>
    </w:rPr>
  </w:style>
  <w:style w:type="character" w:customStyle="1" w:styleId="22">
    <w:name w:val="Цитата 2 Знак"/>
    <w:basedOn w:val="a0"/>
    <w:link w:val="21"/>
    <w:uiPriority w:val="29"/>
    <w:rsid w:val="002527B3"/>
    <w:rPr>
      <w:color w:val="943634" w:themeColor="accent2" w:themeShade="BF"/>
      <w:sz w:val="20"/>
      <w:szCs w:val="20"/>
    </w:rPr>
  </w:style>
  <w:style w:type="paragraph" w:styleId="ac">
    <w:name w:val="Intense Quote"/>
    <w:basedOn w:val="a"/>
    <w:next w:val="a"/>
    <w:link w:val="ad"/>
    <w:uiPriority w:val="30"/>
    <w:qFormat/>
    <w:rsid w:val="002527B3"/>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2527B3"/>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2527B3"/>
    <w:rPr>
      <w:rFonts w:asciiTheme="majorHAnsi" w:eastAsiaTheme="majorEastAsia" w:hAnsiTheme="majorHAnsi" w:cstheme="majorBidi"/>
      <w:i/>
      <w:iCs/>
      <w:color w:val="C0504D" w:themeColor="accent2"/>
    </w:rPr>
  </w:style>
  <w:style w:type="character" w:styleId="af">
    <w:name w:val="Intense Emphasis"/>
    <w:uiPriority w:val="21"/>
    <w:qFormat/>
    <w:rsid w:val="002527B3"/>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2527B3"/>
    <w:rPr>
      <w:i/>
      <w:iCs/>
      <w:smallCaps/>
      <w:color w:val="C0504D" w:themeColor="accent2"/>
      <w:u w:color="C0504D" w:themeColor="accent2"/>
    </w:rPr>
  </w:style>
  <w:style w:type="character" w:styleId="af1">
    <w:name w:val="Intense Reference"/>
    <w:uiPriority w:val="32"/>
    <w:qFormat/>
    <w:rsid w:val="002527B3"/>
    <w:rPr>
      <w:b/>
      <w:bCs/>
      <w:i/>
      <w:iCs/>
      <w:smallCaps/>
      <w:color w:val="C0504D" w:themeColor="accent2"/>
      <w:u w:color="C0504D" w:themeColor="accent2"/>
    </w:rPr>
  </w:style>
  <w:style w:type="character" w:styleId="af2">
    <w:name w:val="Book Title"/>
    <w:uiPriority w:val="33"/>
    <w:qFormat/>
    <w:rsid w:val="002527B3"/>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2527B3"/>
    <w:pPr>
      <w:outlineLvl w:val="9"/>
    </w:pPr>
  </w:style>
  <w:style w:type="paragraph" w:customStyle="1" w:styleId="11">
    <w:name w:val="Абзац списка1"/>
    <w:basedOn w:val="a"/>
    <w:rsid w:val="00ED523F"/>
    <w:pPr>
      <w:spacing w:after="200" w:line="276" w:lineRule="auto"/>
      <w:ind w:left="720"/>
      <w:contextualSpacing/>
    </w:pPr>
    <w:rPr>
      <w:rFonts w:ascii="Calibri" w:hAnsi="Calibri" w:cs="Times New Roman"/>
      <w:sz w:val="22"/>
      <w:szCs w:val="22"/>
      <w:lang w:eastAsia="en-US" w:bidi="ar-SA"/>
    </w:rPr>
  </w:style>
  <w:style w:type="character" w:styleId="af4">
    <w:name w:val="Hyperlink"/>
    <w:rsid w:val="00ED523F"/>
    <w:rPr>
      <w:color w:val="000000"/>
      <w:u w:val="single"/>
    </w:rPr>
  </w:style>
  <w:style w:type="paragraph" w:styleId="af5">
    <w:name w:val="Normal (Web)"/>
    <w:basedOn w:val="a"/>
    <w:rsid w:val="00ED523F"/>
    <w:pPr>
      <w:spacing w:before="100" w:beforeAutospacing="1" w:after="100" w:afterAutospacing="1"/>
    </w:pPr>
    <w:rPr>
      <w:rFonts w:cs="Times New Roman"/>
      <w:lang w:bidi="ar-SA"/>
    </w:rPr>
  </w:style>
  <w:style w:type="character" w:customStyle="1" w:styleId="green1">
    <w:name w:val="green1"/>
    <w:rsid w:val="00ED523F"/>
    <w:rPr>
      <w:color w:val="5AC048"/>
    </w:rPr>
  </w:style>
  <w:style w:type="paragraph" w:customStyle="1" w:styleId="12">
    <w:name w:val="Без интервала1"/>
    <w:rsid w:val="00ED523F"/>
    <w:pPr>
      <w:spacing w:after="0" w:line="240" w:lineRule="auto"/>
    </w:pPr>
    <w:rPr>
      <w:rFonts w:ascii="Calibri" w:eastAsia="Times New Roman" w:hAnsi="Calibri" w:cs="Times New Roman"/>
      <w:lang w:val="ru-RU"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zanda.uz/node/376" TargetMode="External"/><Relationship Id="rId3" Type="http://schemas.openxmlformats.org/officeDocument/2006/relationships/settings" Target="settings.xml"/><Relationship Id="rId7" Type="http://schemas.openxmlformats.org/officeDocument/2006/relationships/hyperlink" Target="http://www.motherclub.info/2007/01/01/pishhev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therclub.info/2007/01/01/pishhevye_dobavki_v_produktakh_pitanija.html" TargetMode="External"/><Relationship Id="rId5" Type="http://schemas.openxmlformats.org/officeDocument/2006/relationships/hyperlink" Target="http://www.rosapteki.ru/arhiv/detail.php?ID=94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3210</Words>
  <Characters>18302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жандос</dc:creator>
  <cp:lastModifiedBy>жандос</cp:lastModifiedBy>
  <cp:revision>12</cp:revision>
  <dcterms:created xsi:type="dcterms:W3CDTF">2022-04-03T10:09:00Z</dcterms:created>
  <dcterms:modified xsi:type="dcterms:W3CDTF">2022-04-11T12:06:00Z</dcterms:modified>
</cp:coreProperties>
</file>