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C84" w:rsidRPr="00FA2565" w:rsidRDefault="00405C84" w:rsidP="00405C84">
      <w:pPr>
        <w:rPr>
          <w:b/>
          <w:lang w:val="kk-KZ"/>
        </w:rPr>
      </w:pPr>
      <w:r>
        <w:rPr>
          <w:b/>
          <w:lang w:val="kk-KZ"/>
        </w:rPr>
        <w:t xml:space="preserve">                                                   Сабақ жоспары 7</w:t>
      </w:r>
    </w:p>
    <w:p w:rsidR="00405C84" w:rsidRPr="00482212" w:rsidRDefault="00405C84" w:rsidP="00405C84">
      <w:pPr>
        <w:rPr>
          <w:lang w:val="kk-KZ"/>
        </w:rPr>
      </w:pPr>
      <w:r w:rsidRPr="00482212">
        <w:rPr>
          <w:lang w:val="kk-KZ"/>
        </w:rPr>
        <w:t xml:space="preserve"> Сабақтың тақырыбы: </w:t>
      </w:r>
      <w:r>
        <w:rPr>
          <w:lang w:val="kk-KZ"/>
        </w:rPr>
        <w:t xml:space="preserve"> «</w:t>
      </w:r>
      <w:r w:rsidRPr="00482212">
        <w:rPr>
          <w:lang w:val="kk-KZ"/>
        </w:rPr>
        <w:t>Аттап өту</w:t>
      </w:r>
      <w:r>
        <w:rPr>
          <w:lang w:val="kk-KZ"/>
        </w:rPr>
        <w:t>»</w:t>
      </w:r>
      <w:r w:rsidRPr="00482212">
        <w:rPr>
          <w:lang w:val="kk-KZ"/>
        </w:rPr>
        <w:t xml:space="preserve"> тәсілімен биіктікке секіру.</w:t>
      </w:r>
    </w:p>
    <w:p w:rsidR="00405C84" w:rsidRPr="00482212" w:rsidRDefault="00405C84" w:rsidP="00405C84">
      <w:pPr>
        <w:rPr>
          <w:lang w:val="kk-KZ"/>
        </w:rPr>
      </w:pPr>
      <w:r w:rsidRPr="00482212">
        <w:rPr>
          <w:lang w:val="kk-KZ"/>
        </w:rPr>
        <w:t xml:space="preserve"> Сабақтың мақсаты:  а) </w:t>
      </w:r>
      <w:r>
        <w:rPr>
          <w:lang w:val="kk-KZ"/>
        </w:rPr>
        <w:t>б</w:t>
      </w:r>
      <w:r w:rsidRPr="00482212">
        <w:rPr>
          <w:lang w:val="kk-KZ"/>
        </w:rPr>
        <w:t>ілімділік: берілген тақырыпты меңгеру</w:t>
      </w:r>
    </w:p>
    <w:p w:rsidR="00405C84" w:rsidRPr="00482212" w:rsidRDefault="00405C84" w:rsidP="00405C84">
      <w:pPr>
        <w:rPr>
          <w:lang w:val="kk-KZ"/>
        </w:rPr>
      </w:pPr>
      <w:r w:rsidRPr="00482212">
        <w:rPr>
          <w:lang w:val="kk-KZ"/>
        </w:rPr>
        <w:t xml:space="preserve">        </w:t>
      </w:r>
      <w:r>
        <w:rPr>
          <w:lang w:val="kk-KZ"/>
        </w:rPr>
        <w:t xml:space="preserve">                            ә) т</w:t>
      </w:r>
      <w:r w:rsidRPr="00482212">
        <w:rPr>
          <w:lang w:val="kk-KZ"/>
        </w:rPr>
        <w:t>әрбиелік: салауатты өмір салтына тәрбиелеу, спортқа баулу</w:t>
      </w:r>
    </w:p>
    <w:p w:rsidR="00405C84" w:rsidRPr="00482212" w:rsidRDefault="00405C84" w:rsidP="00405C84">
      <w:pPr>
        <w:rPr>
          <w:lang w:val="kk-KZ"/>
        </w:rPr>
      </w:pPr>
      <w:r w:rsidRPr="00482212">
        <w:rPr>
          <w:lang w:val="kk-KZ"/>
        </w:rPr>
        <w:t xml:space="preserve">              </w:t>
      </w:r>
      <w:r>
        <w:rPr>
          <w:lang w:val="kk-KZ"/>
        </w:rPr>
        <w:t xml:space="preserve">                      б) д</w:t>
      </w:r>
      <w:r w:rsidRPr="00482212">
        <w:rPr>
          <w:lang w:val="kk-KZ"/>
        </w:rPr>
        <w:t>амытушылық:жылдамдық, икемділік, төзімділік, ептілік</w:t>
      </w:r>
    </w:p>
    <w:p w:rsidR="00405C84" w:rsidRPr="00482212" w:rsidRDefault="00405C84" w:rsidP="00405C84">
      <w:pPr>
        <w:rPr>
          <w:lang w:val="kk-KZ"/>
        </w:rPr>
      </w:pPr>
      <w:r w:rsidRPr="00482212">
        <w:rPr>
          <w:lang w:val="kk-KZ"/>
        </w:rPr>
        <w:t>Өтілетін күні: .</w:t>
      </w:r>
    </w:p>
    <w:p w:rsidR="00405C84" w:rsidRPr="00482212" w:rsidRDefault="00405C84" w:rsidP="00405C84">
      <w:pPr>
        <w:rPr>
          <w:lang w:val="kk-KZ"/>
        </w:rPr>
      </w:pPr>
      <w:r w:rsidRPr="00482212">
        <w:rPr>
          <w:lang w:val="kk-KZ"/>
        </w:rPr>
        <w:t xml:space="preserve">Өтілетін уақыты: </w:t>
      </w:r>
    </w:p>
    <w:p w:rsidR="00405C84" w:rsidRPr="00482212" w:rsidRDefault="00405C84" w:rsidP="00405C84">
      <w:pPr>
        <w:rPr>
          <w:lang w:val="kk-KZ"/>
        </w:rPr>
      </w:pPr>
      <w:r>
        <w:rPr>
          <w:lang w:val="kk-KZ"/>
        </w:rPr>
        <w:t>Сыныбы: 11</w:t>
      </w:r>
    </w:p>
    <w:p w:rsidR="00405C84" w:rsidRPr="00482212" w:rsidRDefault="00405C84" w:rsidP="00405C84">
      <w:pPr>
        <w:rPr>
          <w:lang w:val="kk-KZ"/>
        </w:rPr>
      </w:pPr>
      <w:r w:rsidRPr="00482212">
        <w:rPr>
          <w:lang w:val="kk-KZ"/>
        </w:rPr>
        <w:t>Қажетті жабдықтар: Ысқырық,Секундамер,Доп,Жалауша.</w:t>
      </w:r>
    </w:p>
    <w:p w:rsidR="00405C84" w:rsidRPr="00482212" w:rsidRDefault="00405C84" w:rsidP="00405C84">
      <w:pPr>
        <w:jc w:val="center"/>
        <w:rPr>
          <w:b/>
          <w:lang w:val="kk-KZ"/>
        </w:rPr>
      </w:pPr>
      <w:r w:rsidRPr="00482212">
        <w:rPr>
          <w:b/>
          <w:lang w:val="kk-KZ"/>
        </w:rPr>
        <w:t>Сабақтың барысы мен мазмұны</w:t>
      </w: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506"/>
        <w:gridCol w:w="6156"/>
        <w:gridCol w:w="1152"/>
        <w:gridCol w:w="2927"/>
      </w:tblGrid>
      <w:tr w:rsidR="00405C84" w:rsidRPr="00482212" w:rsidTr="00884BD4">
        <w:trPr>
          <w:jc w:val="center"/>
        </w:trPr>
        <w:tc>
          <w:tcPr>
            <w:tcW w:w="506" w:type="dxa"/>
          </w:tcPr>
          <w:p w:rsidR="00405C84" w:rsidRPr="00482212" w:rsidRDefault="00405C84" w:rsidP="00884BD4">
            <w:pPr>
              <w:ind w:right="670"/>
              <w:jc w:val="center"/>
              <w:rPr>
                <w:b/>
                <w:lang w:val="kk-KZ"/>
              </w:rPr>
            </w:pPr>
          </w:p>
        </w:tc>
        <w:tc>
          <w:tcPr>
            <w:tcW w:w="6156" w:type="dxa"/>
          </w:tcPr>
          <w:p w:rsidR="00405C84" w:rsidRPr="00482212" w:rsidRDefault="00405C84" w:rsidP="00884BD4">
            <w:pPr>
              <w:jc w:val="center"/>
              <w:rPr>
                <w:b/>
                <w:lang w:val="kk-KZ"/>
              </w:rPr>
            </w:pPr>
            <w:r w:rsidRPr="00482212">
              <w:rPr>
                <w:b/>
                <w:lang w:val="kk-KZ"/>
              </w:rPr>
              <w:t>Сабақтың мазмұны</w:t>
            </w:r>
          </w:p>
        </w:tc>
        <w:tc>
          <w:tcPr>
            <w:tcW w:w="1152" w:type="dxa"/>
          </w:tcPr>
          <w:p w:rsidR="00405C84" w:rsidRPr="00482212" w:rsidRDefault="00405C84" w:rsidP="00884BD4">
            <w:pPr>
              <w:jc w:val="center"/>
              <w:rPr>
                <w:b/>
                <w:lang w:val="kk-KZ"/>
              </w:rPr>
            </w:pPr>
            <w:r w:rsidRPr="00482212">
              <w:rPr>
                <w:b/>
                <w:lang w:val="kk-KZ"/>
              </w:rPr>
              <w:t>Өтілетін уақыты</w:t>
            </w:r>
          </w:p>
        </w:tc>
        <w:tc>
          <w:tcPr>
            <w:tcW w:w="2927" w:type="dxa"/>
          </w:tcPr>
          <w:p w:rsidR="00405C84" w:rsidRPr="00482212" w:rsidRDefault="00405C84" w:rsidP="00884BD4">
            <w:pPr>
              <w:rPr>
                <w:b/>
                <w:lang w:val="kk-KZ"/>
              </w:rPr>
            </w:pPr>
            <w:r w:rsidRPr="00482212">
              <w:rPr>
                <w:b/>
                <w:lang w:val="kk-KZ"/>
              </w:rPr>
              <w:t>Методикалық нұсқаулар</w:t>
            </w:r>
          </w:p>
        </w:tc>
      </w:tr>
      <w:tr w:rsidR="00405C84" w:rsidRPr="00482212" w:rsidTr="00884BD4">
        <w:trPr>
          <w:cantSplit/>
          <w:trHeight w:val="1806"/>
          <w:jc w:val="center"/>
        </w:trPr>
        <w:tc>
          <w:tcPr>
            <w:tcW w:w="506" w:type="dxa"/>
            <w:textDirection w:val="btLr"/>
          </w:tcPr>
          <w:p w:rsidR="00405C84" w:rsidRPr="00482212" w:rsidRDefault="00405C84" w:rsidP="00884BD4">
            <w:pPr>
              <w:ind w:left="113" w:right="113"/>
              <w:jc w:val="center"/>
              <w:rPr>
                <w:b/>
                <w:lang w:val="kk-KZ"/>
              </w:rPr>
            </w:pPr>
            <w:r w:rsidRPr="00482212">
              <w:rPr>
                <w:b/>
                <w:lang w:val="kk-KZ"/>
              </w:rPr>
              <w:t>Сабақтың барысы</w:t>
            </w:r>
          </w:p>
          <w:p w:rsidR="00405C84" w:rsidRPr="00482212" w:rsidRDefault="00405C84" w:rsidP="00884BD4">
            <w:pPr>
              <w:ind w:left="113" w:right="113"/>
              <w:rPr>
                <w:b/>
                <w:lang w:val="kk-KZ"/>
              </w:rPr>
            </w:pPr>
          </w:p>
        </w:tc>
        <w:tc>
          <w:tcPr>
            <w:tcW w:w="6156" w:type="dxa"/>
            <w:tcBorders>
              <w:bottom w:val="single" w:sz="4" w:space="0" w:color="auto"/>
            </w:tcBorders>
          </w:tcPr>
          <w:p w:rsidR="00405C84" w:rsidRPr="00482212" w:rsidRDefault="00405C84" w:rsidP="00884BD4">
            <w:pPr>
              <w:rPr>
                <w:lang w:val="kk-KZ"/>
              </w:rPr>
            </w:pPr>
            <w:r w:rsidRPr="004149F7">
              <w:rPr>
                <w:lang w:val="kk-KZ"/>
              </w:rPr>
              <w:t xml:space="preserve"> </w:t>
            </w:r>
          </w:p>
          <w:p w:rsidR="00405C84" w:rsidRPr="004149F7" w:rsidRDefault="00405C84" w:rsidP="00884BD4">
            <w:pPr>
              <w:rPr>
                <w:lang w:val="kk-KZ"/>
              </w:rPr>
            </w:pPr>
            <w:r w:rsidRPr="00482212">
              <w:rPr>
                <w:lang w:val="kk-KZ"/>
              </w:rPr>
              <w:t>1.Сапты түзе, тік тұр, санақ санын сана. Физорогтың баяндамасын қабылдау, сәлемдесу. Журнал бойынша тексеру. Спорт формаларын тексеру. Үй тапсырмасын орындағанын, орындамағанын білу, жаңа сабақтың мақсатын, мазмұнын түсіндіру. Бір орында оңға, солға және кері айналу әдістері. 1 сапқ және 2 қатарға тұрғызу. Алаңда әлде залда айнала жүгірткізу.</w:t>
            </w:r>
          </w:p>
        </w:tc>
        <w:tc>
          <w:tcPr>
            <w:tcW w:w="1152" w:type="dxa"/>
            <w:tcBorders>
              <w:bottom w:val="single" w:sz="4" w:space="0" w:color="auto"/>
            </w:tcBorders>
          </w:tcPr>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r w:rsidRPr="00482212">
              <w:rPr>
                <w:lang w:val="kk-KZ"/>
              </w:rPr>
              <w:t>3 мин</w:t>
            </w:r>
          </w:p>
        </w:tc>
        <w:tc>
          <w:tcPr>
            <w:tcW w:w="2927" w:type="dxa"/>
            <w:tcBorders>
              <w:bottom w:val="single" w:sz="4" w:space="0" w:color="auto"/>
            </w:tcBorders>
          </w:tcPr>
          <w:p w:rsidR="00405C84" w:rsidRPr="00482212" w:rsidRDefault="00405C84" w:rsidP="00884BD4">
            <w:pPr>
              <w:rPr>
                <w:lang w:val="kk-KZ"/>
              </w:rPr>
            </w:pPr>
            <w:r w:rsidRPr="00482212">
              <w:rPr>
                <w:lang w:val="kk-KZ"/>
              </w:rPr>
              <w:t>Сабақты уақытылы бастау</w:t>
            </w:r>
          </w:p>
          <w:p w:rsidR="00405C84" w:rsidRPr="00482212" w:rsidRDefault="00405C84" w:rsidP="00884BD4">
            <w:pPr>
              <w:rPr>
                <w:lang w:val="kk-KZ"/>
              </w:rPr>
            </w:pPr>
            <w:r w:rsidRPr="00482212">
              <w:rPr>
                <w:lang w:val="kk-KZ"/>
              </w:rPr>
              <w:t>Форма кимеген оқушыларға ескерту жасау.Тексеру кезінде сөйлеспеу. Бұрылған кезде қолды жанына қою. Қолды көкірек тұсына қою қимылы.</w:t>
            </w:r>
          </w:p>
        </w:tc>
      </w:tr>
      <w:tr w:rsidR="00405C84" w:rsidRPr="00482212" w:rsidTr="00884BD4">
        <w:trPr>
          <w:cantSplit/>
          <w:trHeight w:val="3666"/>
          <w:jc w:val="center"/>
        </w:trPr>
        <w:tc>
          <w:tcPr>
            <w:tcW w:w="506" w:type="dxa"/>
            <w:textDirection w:val="btLr"/>
          </w:tcPr>
          <w:p w:rsidR="00405C84" w:rsidRPr="00482212" w:rsidRDefault="00405C84" w:rsidP="00884BD4">
            <w:pPr>
              <w:ind w:left="113" w:right="113"/>
              <w:jc w:val="center"/>
              <w:rPr>
                <w:b/>
                <w:lang w:val="kk-KZ"/>
              </w:rPr>
            </w:pPr>
            <w:r w:rsidRPr="00482212">
              <w:rPr>
                <w:b/>
                <w:lang w:val="kk-KZ"/>
              </w:rPr>
              <w:t>Дайындық  бөлім</w:t>
            </w:r>
          </w:p>
        </w:tc>
        <w:tc>
          <w:tcPr>
            <w:tcW w:w="6156" w:type="dxa"/>
            <w:tcBorders>
              <w:bottom w:val="single" w:sz="4" w:space="0" w:color="auto"/>
            </w:tcBorders>
          </w:tcPr>
          <w:p w:rsidR="00405C84" w:rsidRPr="00482212" w:rsidRDefault="00405C84" w:rsidP="00884BD4">
            <w:pPr>
              <w:rPr>
                <w:lang w:val="kk-KZ"/>
              </w:rPr>
            </w:pPr>
            <w:r w:rsidRPr="00482212">
              <w:rPr>
                <w:lang w:val="kk-KZ"/>
              </w:rPr>
              <w:t>2. №1 Спорт жайда және спорт алаңында айналып жүгіру. (2-4 айналым) сапқа тұрғызып арнайы жеңіл атлетикалық жаттығу жасау.</w:t>
            </w:r>
          </w:p>
          <w:p w:rsidR="00405C84" w:rsidRPr="00482212" w:rsidRDefault="00405C84" w:rsidP="00884BD4">
            <w:pPr>
              <w:rPr>
                <w:lang w:val="kk-KZ"/>
              </w:rPr>
            </w:pPr>
            <w:r w:rsidRPr="00482212">
              <w:rPr>
                <w:lang w:val="kk-KZ"/>
              </w:rPr>
              <w:t>1. Қатты жүгіру 1-2 мәрте қолды көкірек тұсына қойып, тізені алға жеткізу арқылы жүгіру, оң және сол жақпен аяқты айқастыра жүгіру.</w:t>
            </w:r>
          </w:p>
          <w:p w:rsidR="00405C84" w:rsidRPr="00482212" w:rsidRDefault="00405C84" w:rsidP="00884BD4">
            <w:pPr>
              <w:rPr>
                <w:lang w:val="kk-KZ"/>
              </w:rPr>
            </w:pPr>
            <w:r w:rsidRPr="00482212">
              <w:rPr>
                <w:lang w:val="kk-KZ"/>
              </w:rPr>
              <w:t>2.Қолды артқа қойып аяқты артқа жартылай бүгу арқылы жүгіру және т.б жаттығулар жасату. Бір орында тұрып жаттығу жасау.</w:t>
            </w:r>
          </w:p>
          <w:p w:rsidR="00405C84" w:rsidRPr="00482212" w:rsidRDefault="00405C84" w:rsidP="00884BD4">
            <w:pPr>
              <w:rPr>
                <w:lang w:val="kk-KZ"/>
              </w:rPr>
            </w:pPr>
            <w:r w:rsidRPr="00482212">
              <w:rPr>
                <w:lang w:val="kk-KZ"/>
              </w:rPr>
              <w:t>1. аяқты иықтың тұсына қойып, қолымызды белге ұстап 1-2 дегенде басты оңға 3-4 дегенде солға айналдырамыз.</w:t>
            </w:r>
          </w:p>
          <w:p w:rsidR="00405C84" w:rsidRPr="00482212" w:rsidRDefault="00405C84" w:rsidP="00884BD4">
            <w:pPr>
              <w:rPr>
                <w:lang w:val="kk-KZ"/>
              </w:rPr>
            </w:pPr>
            <w:r w:rsidRPr="00482212">
              <w:rPr>
                <w:lang w:val="kk-KZ"/>
              </w:rPr>
              <w:t>2. Қолды белге қойып, бір дегенде оң аяққа екі дегенде ортаға, үш дегенде сол аяққа, төрт дегенде қолды белге</w:t>
            </w:r>
            <w:r>
              <w:rPr>
                <w:lang w:val="kk-KZ"/>
              </w:rPr>
              <w:t>.</w:t>
            </w:r>
          </w:p>
        </w:tc>
        <w:tc>
          <w:tcPr>
            <w:tcW w:w="1152" w:type="dxa"/>
            <w:tcBorders>
              <w:bottom w:val="single" w:sz="4" w:space="0" w:color="auto"/>
            </w:tcBorders>
          </w:tcPr>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r w:rsidRPr="00482212">
              <w:rPr>
                <w:lang w:val="kk-KZ"/>
              </w:rPr>
              <w:t>12 мин</w:t>
            </w:r>
          </w:p>
        </w:tc>
        <w:tc>
          <w:tcPr>
            <w:tcW w:w="2927" w:type="dxa"/>
            <w:tcBorders>
              <w:bottom w:val="single" w:sz="4" w:space="0" w:color="auto"/>
            </w:tcBorders>
          </w:tcPr>
          <w:p w:rsidR="00405C84" w:rsidRPr="00482212" w:rsidRDefault="00405C84" w:rsidP="00884BD4">
            <w:pPr>
              <w:rPr>
                <w:lang w:val="kk-KZ"/>
              </w:rPr>
            </w:pPr>
            <w:r w:rsidRPr="00482212">
              <w:rPr>
                <w:lang w:val="kk-KZ"/>
              </w:rPr>
              <w:t>Жүгіру кезінде арнайы жаттығуларды толығымен орындату.Қолды белден алмау. Аяқтың ұшымен жүгіру. Аяқты лақтыру кезінде тізені бүкпеу. Жаттығу кезінде қателіктерді ескерту. Арнайы мойын еттеріне жаттығулар жасату.</w:t>
            </w:r>
          </w:p>
        </w:tc>
      </w:tr>
      <w:tr w:rsidR="00405C84" w:rsidRPr="00482212" w:rsidTr="00884BD4">
        <w:trPr>
          <w:cantSplit/>
          <w:trHeight w:val="3192"/>
          <w:jc w:val="center"/>
        </w:trPr>
        <w:tc>
          <w:tcPr>
            <w:tcW w:w="506" w:type="dxa"/>
            <w:textDirection w:val="btLr"/>
          </w:tcPr>
          <w:p w:rsidR="00405C84" w:rsidRPr="00482212" w:rsidRDefault="00405C84" w:rsidP="00884BD4">
            <w:pPr>
              <w:ind w:left="113" w:right="113"/>
              <w:jc w:val="center"/>
              <w:rPr>
                <w:b/>
                <w:lang w:val="en-US"/>
              </w:rPr>
            </w:pPr>
            <w:r w:rsidRPr="00482212">
              <w:rPr>
                <w:b/>
                <w:lang w:val="kk-KZ"/>
              </w:rPr>
              <w:t xml:space="preserve">Негізгі бөлім  </w:t>
            </w:r>
          </w:p>
        </w:tc>
        <w:tc>
          <w:tcPr>
            <w:tcW w:w="6156" w:type="dxa"/>
          </w:tcPr>
          <w:p w:rsidR="00405C84" w:rsidRPr="00482212" w:rsidRDefault="00405C84" w:rsidP="00884BD4">
            <w:pPr>
              <w:rPr>
                <w:lang w:val="kk-KZ"/>
              </w:rPr>
            </w:pPr>
          </w:p>
          <w:p w:rsidR="00405C84" w:rsidRPr="00482212" w:rsidRDefault="00405C84" w:rsidP="00884BD4">
            <w:pPr>
              <w:rPr>
                <w:lang w:val="kk-KZ"/>
              </w:rPr>
            </w:pPr>
            <w:r w:rsidRPr="00482212">
              <w:rPr>
                <w:lang w:val="kk-KZ"/>
              </w:rPr>
              <w:t>1.Оқушыларды қатарға тұғызып биіктіктен аттап өту тәсілін көрсетіп түсіндіру.</w:t>
            </w:r>
          </w:p>
          <w:p w:rsidR="00405C84" w:rsidRPr="00482212" w:rsidRDefault="00405C84" w:rsidP="00884BD4">
            <w:pPr>
              <w:rPr>
                <w:lang w:val="kk-KZ"/>
              </w:rPr>
            </w:pPr>
          </w:p>
          <w:p w:rsidR="00405C84" w:rsidRPr="00482212" w:rsidRDefault="00405C84" w:rsidP="00884BD4">
            <w:pPr>
              <w:rPr>
                <w:lang w:val="kk-KZ"/>
              </w:rPr>
            </w:pPr>
            <w:r w:rsidRPr="00482212">
              <w:rPr>
                <w:lang w:val="kk-KZ"/>
              </w:rPr>
              <w:t>2.Аяқты тіреп күш алатын аяқты анытап алу.</w:t>
            </w:r>
          </w:p>
          <w:p w:rsidR="00405C84" w:rsidRPr="00482212" w:rsidRDefault="00405C84" w:rsidP="00884BD4">
            <w:pPr>
              <w:rPr>
                <w:lang w:val="kk-KZ"/>
              </w:rPr>
            </w:pPr>
          </w:p>
          <w:p w:rsidR="00405C84" w:rsidRPr="00482212" w:rsidRDefault="00405C84" w:rsidP="00884BD4">
            <w:pPr>
              <w:rPr>
                <w:lang w:val="kk-KZ"/>
              </w:rPr>
            </w:pPr>
            <w:r w:rsidRPr="00482212">
              <w:rPr>
                <w:lang w:val="kk-KZ"/>
              </w:rPr>
              <w:t>3Аттап биіктікке секірудің түрлері.1.екпіндей жүгіру.2.серпілу.3.кедергіден асу.4.жерге түсу.</w:t>
            </w:r>
          </w:p>
          <w:p w:rsidR="00405C84" w:rsidRPr="00482212" w:rsidRDefault="00405C84" w:rsidP="00884BD4">
            <w:pPr>
              <w:rPr>
                <w:lang w:val="kk-KZ"/>
              </w:rPr>
            </w:pPr>
          </w:p>
          <w:p w:rsidR="00405C84" w:rsidRPr="00482212" w:rsidRDefault="00405C84" w:rsidP="00884BD4">
            <w:pPr>
              <w:rPr>
                <w:lang w:val="kk-KZ"/>
              </w:rPr>
            </w:pPr>
            <w:r w:rsidRPr="00482212">
              <w:rPr>
                <w:lang w:val="kk-KZ"/>
              </w:rPr>
              <w:t>4.Секіруге арналған екі баған арасындағы ота тұсты белгілеп алу қажет.</w:t>
            </w:r>
          </w:p>
        </w:tc>
        <w:tc>
          <w:tcPr>
            <w:tcW w:w="1152" w:type="dxa"/>
          </w:tcPr>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r w:rsidRPr="00482212">
              <w:rPr>
                <w:lang w:val="kk-KZ"/>
              </w:rPr>
              <w:t>20 минут</w:t>
            </w:r>
          </w:p>
        </w:tc>
        <w:tc>
          <w:tcPr>
            <w:tcW w:w="2927" w:type="dxa"/>
          </w:tcPr>
          <w:p w:rsidR="00405C84" w:rsidRPr="00482212" w:rsidRDefault="00405C84" w:rsidP="00884BD4">
            <w:pPr>
              <w:rPr>
                <w:lang w:val="kk-KZ"/>
              </w:rPr>
            </w:pPr>
          </w:p>
          <w:p w:rsidR="00405C84" w:rsidRPr="00482212" w:rsidRDefault="00405C84" w:rsidP="00884BD4">
            <w:pPr>
              <w:rPr>
                <w:lang w:val="kk-KZ"/>
              </w:rPr>
            </w:pPr>
          </w:p>
          <w:p w:rsidR="00405C84" w:rsidRPr="00482212" w:rsidRDefault="00405C84" w:rsidP="00884BD4">
            <w:pPr>
              <w:rPr>
                <w:lang w:val="kk-KZ"/>
              </w:rPr>
            </w:pPr>
            <w:r w:rsidRPr="00482212">
              <w:rPr>
                <w:lang w:val="kk-KZ"/>
              </w:rPr>
              <w:t>Оқушылардың ептілігін, икемділігін, төзімділігін дамыту. Ойын тәсілдерін дұрыс түсіндіру.</w:t>
            </w:r>
          </w:p>
          <w:p w:rsidR="00405C84" w:rsidRPr="00482212" w:rsidRDefault="00405C84" w:rsidP="00884BD4">
            <w:pPr>
              <w:rPr>
                <w:lang w:val="kk-KZ"/>
              </w:rPr>
            </w:pPr>
          </w:p>
        </w:tc>
      </w:tr>
      <w:tr w:rsidR="00405C84" w:rsidRPr="00482212" w:rsidTr="00884BD4">
        <w:trPr>
          <w:cantSplit/>
          <w:trHeight w:val="1406"/>
          <w:jc w:val="center"/>
        </w:trPr>
        <w:tc>
          <w:tcPr>
            <w:tcW w:w="506" w:type="dxa"/>
            <w:textDirection w:val="btLr"/>
          </w:tcPr>
          <w:p w:rsidR="00405C84" w:rsidRPr="00482212" w:rsidRDefault="00405C84" w:rsidP="00884BD4">
            <w:pPr>
              <w:ind w:left="113" w:right="113"/>
              <w:jc w:val="center"/>
              <w:rPr>
                <w:b/>
                <w:lang w:val="kk-KZ"/>
              </w:rPr>
            </w:pPr>
            <w:r w:rsidRPr="00482212">
              <w:rPr>
                <w:b/>
                <w:lang w:val="kk-KZ"/>
              </w:rPr>
              <w:t>Қорытынды</w:t>
            </w:r>
          </w:p>
        </w:tc>
        <w:tc>
          <w:tcPr>
            <w:tcW w:w="6156" w:type="dxa"/>
          </w:tcPr>
          <w:p w:rsidR="00405C84" w:rsidRPr="00482212" w:rsidRDefault="00405C84" w:rsidP="00884BD4">
            <w:pPr>
              <w:rPr>
                <w:rFonts w:ascii="Arial" w:hAnsi="Arial"/>
                <w:lang w:val="kk-KZ"/>
              </w:rPr>
            </w:pPr>
          </w:p>
          <w:p w:rsidR="00405C84" w:rsidRPr="00482212" w:rsidRDefault="00405C84" w:rsidP="00884BD4">
            <w:pPr>
              <w:rPr>
                <w:rFonts w:ascii="Arial" w:hAnsi="Arial"/>
                <w:lang w:val="kk-KZ"/>
              </w:rPr>
            </w:pPr>
            <w:r w:rsidRPr="00482212">
              <w:rPr>
                <w:lang w:val="kk-KZ"/>
              </w:rPr>
              <w:t>Сапқа тұрғызу. Кеткен қателіктерді түсіндіру.  Бір минут ентікпелерін басу. Сабақты қорыту. Үйге тапсырма беру және оны орындау. Сабаққа жақсы ынталы  қатысқан оқушыларға баға қою.</w:t>
            </w:r>
          </w:p>
          <w:p w:rsidR="00405C84" w:rsidRPr="00482212" w:rsidRDefault="00405C84" w:rsidP="00884BD4">
            <w:pPr>
              <w:rPr>
                <w:rFonts w:ascii="Arial" w:hAnsi="Arial"/>
                <w:lang w:val="kk-KZ"/>
              </w:rPr>
            </w:pPr>
          </w:p>
          <w:p w:rsidR="00405C84" w:rsidRPr="00482212" w:rsidRDefault="00405C84" w:rsidP="00884BD4">
            <w:pPr>
              <w:rPr>
                <w:rFonts w:ascii="Arial" w:hAnsi="Arial"/>
                <w:lang w:val="kk-KZ"/>
              </w:rPr>
            </w:pPr>
          </w:p>
          <w:p w:rsidR="00405C84" w:rsidRPr="00482212" w:rsidRDefault="00405C84" w:rsidP="00884BD4">
            <w:pPr>
              <w:rPr>
                <w:rFonts w:ascii="Arial" w:hAnsi="Arial"/>
                <w:lang w:val="kk-KZ"/>
              </w:rPr>
            </w:pPr>
          </w:p>
        </w:tc>
        <w:tc>
          <w:tcPr>
            <w:tcW w:w="1152" w:type="dxa"/>
          </w:tcPr>
          <w:p w:rsidR="00405C84" w:rsidRPr="00482212" w:rsidRDefault="00405C84" w:rsidP="00884BD4">
            <w:pPr>
              <w:rPr>
                <w:lang w:val="kk-KZ"/>
              </w:rPr>
            </w:pPr>
          </w:p>
          <w:p w:rsidR="00405C84" w:rsidRPr="00482212" w:rsidRDefault="00405C84" w:rsidP="00884BD4">
            <w:pPr>
              <w:rPr>
                <w:lang w:val="kk-KZ"/>
              </w:rPr>
            </w:pPr>
            <w:r w:rsidRPr="00482212">
              <w:rPr>
                <w:lang w:val="kk-KZ"/>
              </w:rPr>
              <w:t>5 минут</w:t>
            </w:r>
          </w:p>
        </w:tc>
        <w:tc>
          <w:tcPr>
            <w:tcW w:w="2927" w:type="dxa"/>
          </w:tcPr>
          <w:p w:rsidR="00405C84" w:rsidRPr="00482212" w:rsidRDefault="00405C84" w:rsidP="00884BD4">
            <w:pPr>
              <w:rPr>
                <w:lang w:val="kk-KZ"/>
              </w:rPr>
            </w:pPr>
            <w:r w:rsidRPr="00482212">
              <w:rPr>
                <w:lang w:val="kk-KZ"/>
              </w:rPr>
              <w:t>Үй тапсырмасын толық орындату. Сабақтан кешікпеу, форма алып келу.</w:t>
            </w:r>
          </w:p>
        </w:tc>
      </w:tr>
    </w:tbl>
    <w:p w:rsidR="00405C84" w:rsidRPr="00482212" w:rsidRDefault="00405C84" w:rsidP="00405C84">
      <w:pPr>
        <w:rPr>
          <w:lang w:val="kk-KZ"/>
        </w:rPr>
      </w:pPr>
    </w:p>
    <w:p w:rsidR="002F2EAD" w:rsidRPr="00405C84" w:rsidRDefault="002F2EAD">
      <w:pPr>
        <w:rPr>
          <w:lang w:val="kk-KZ"/>
        </w:rPr>
      </w:pPr>
    </w:p>
    <w:sectPr w:rsidR="002F2EAD" w:rsidRPr="00405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60"/>
    <w:rsid w:val="000B50ED"/>
    <w:rsid w:val="002F2EAD"/>
    <w:rsid w:val="00405C84"/>
    <w:rsid w:val="00BD6F6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C6BA1-F12A-4C36-96B6-C7D35DC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77711026248</cp:lastModifiedBy>
  <cp:revision>2</cp:revision>
  <dcterms:created xsi:type="dcterms:W3CDTF">2022-04-06T15:42:00Z</dcterms:created>
  <dcterms:modified xsi:type="dcterms:W3CDTF">2022-04-06T15:42:00Z</dcterms:modified>
</cp:coreProperties>
</file>