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2"/>
        <w:tblpPr w:leftFromText="180" w:rightFromText="180" w:vertAnchor="text" w:horzAnchor="page" w:tblpX="675" w:tblpY="-1049"/>
        <w:tblOverlap w:val="never"/>
        <w:tblW w:w="15843" w:type="dxa"/>
        <w:tblLayout w:type="fixed"/>
        <w:tblLook w:val="04A0"/>
      </w:tblPr>
      <w:tblGrid>
        <w:gridCol w:w="2943"/>
        <w:gridCol w:w="6096"/>
        <w:gridCol w:w="850"/>
        <w:gridCol w:w="2693"/>
        <w:gridCol w:w="1560"/>
        <w:gridCol w:w="1701"/>
      </w:tblGrid>
      <w:tr w:rsidR="00BC79DD" w:rsidRPr="00AE04AD" w:rsidTr="00FF7AB5">
        <w:tc>
          <w:tcPr>
            <w:tcW w:w="2943" w:type="dxa"/>
          </w:tcPr>
          <w:p w:rsidR="00BC79DD" w:rsidRPr="00D314A2" w:rsidRDefault="00BC79DD" w:rsidP="00D314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314A2">
              <w:rPr>
                <w:rFonts w:ascii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Pr="00D31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14A2">
              <w:rPr>
                <w:rFonts w:ascii="Times New Roman" w:hAnsi="Times New Roman" w:cs="Times New Roman"/>
                <w:b/>
                <w:sz w:val="24"/>
                <w:szCs w:val="24"/>
              </w:rPr>
              <w:t>беру</w:t>
            </w:r>
            <w:proofErr w:type="spellEnd"/>
            <w:r w:rsidRPr="00D31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14A2">
              <w:rPr>
                <w:rFonts w:ascii="Times New Roman" w:hAnsi="Times New Roman" w:cs="Times New Roman"/>
                <w:b/>
                <w:sz w:val="24"/>
                <w:szCs w:val="24"/>
              </w:rPr>
              <w:t>ұйымының</w:t>
            </w:r>
            <w:proofErr w:type="spellEnd"/>
            <w:r w:rsidRPr="00D314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14A2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2900" w:type="dxa"/>
            <w:gridSpan w:val="5"/>
          </w:tcPr>
          <w:p w:rsidR="00BC79DD" w:rsidRDefault="00D314A2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>Шығыс</w:t>
            </w:r>
            <w:proofErr w:type="spellEnd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>облысы</w:t>
            </w:r>
            <w:proofErr w:type="spellEnd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>басқармасы</w:t>
            </w:r>
            <w:proofErr w:type="spellEnd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proofErr w:type="spellEnd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>бөлімінің</w:t>
            </w:r>
            <w:proofErr w:type="spellEnd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>Ыбырай</w:t>
            </w:r>
            <w:proofErr w:type="spellEnd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>Алтынсарин</w:t>
            </w:r>
            <w:proofErr w:type="spellEnd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гимназиясы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>коммуналдық</w:t>
            </w:r>
            <w:proofErr w:type="spellEnd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14A2">
              <w:rPr>
                <w:rFonts w:ascii="Times New Roman" w:hAnsi="Times New Roman" w:cs="Times New Roman"/>
                <w:sz w:val="24"/>
                <w:szCs w:val="24"/>
              </w:rPr>
              <w:t>мекемесі</w:t>
            </w:r>
            <w:proofErr w:type="spellEnd"/>
          </w:p>
          <w:p w:rsidR="00FD0B31" w:rsidRPr="00FD0B31" w:rsidRDefault="00FD0B31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79DD" w:rsidRPr="00600D4D" w:rsidTr="00FF7AB5">
        <w:tc>
          <w:tcPr>
            <w:tcW w:w="2943" w:type="dxa"/>
          </w:tcPr>
          <w:p w:rsidR="00BC79DD" w:rsidRPr="00600D4D" w:rsidRDefault="00BC79DD" w:rsidP="00D314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12900" w:type="dxa"/>
            <w:gridSpan w:val="5"/>
          </w:tcPr>
          <w:p w:rsidR="00BC79DD" w:rsidRPr="00600D4D" w:rsidRDefault="00BC79DD" w:rsidP="00D3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</w:t>
            </w:r>
          </w:p>
        </w:tc>
      </w:tr>
      <w:tr w:rsidR="00BC79DD" w:rsidRPr="00AE04AD" w:rsidTr="00FF7AB5">
        <w:tc>
          <w:tcPr>
            <w:tcW w:w="2943" w:type="dxa"/>
          </w:tcPr>
          <w:p w:rsidR="00BC79DD" w:rsidRPr="00600D4D" w:rsidRDefault="00BC79DD" w:rsidP="00D314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12900" w:type="dxa"/>
            <w:gridSpan w:val="5"/>
          </w:tcPr>
          <w:p w:rsidR="00BC79DD" w:rsidRDefault="00BC79DD" w:rsidP="00D314A2">
            <w:pPr>
              <w:widowControl w:val="0"/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XІX ғасырдағы Қытай мен Еуропа елдері </w:t>
            </w:r>
          </w:p>
          <w:p w:rsidR="00FD0B31" w:rsidRPr="00600D4D" w:rsidRDefault="00FD0B31" w:rsidP="00D314A2">
            <w:pPr>
              <w:widowControl w:val="0"/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79DD" w:rsidRPr="00FD531B" w:rsidTr="00FF7AB5">
        <w:tc>
          <w:tcPr>
            <w:tcW w:w="2943" w:type="dxa"/>
          </w:tcPr>
          <w:p w:rsidR="00BC79DD" w:rsidRPr="00600D4D" w:rsidRDefault="00BC79DD" w:rsidP="00D314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12900" w:type="dxa"/>
            <w:gridSpan w:val="5"/>
          </w:tcPr>
          <w:p w:rsidR="00BC79DD" w:rsidRPr="00600D4D" w:rsidRDefault="00FD531B" w:rsidP="00D3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Жарылгасинова Ж. Г.</w:t>
            </w:r>
          </w:p>
        </w:tc>
      </w:tr>
      <w:tr w:rsidR="00BC79DD" w:rsidRPr="00FD531B" w:rsidTr="00FF7AB5">
        <w:tc>
          <w:tcPr>
            <w:tcW w:w="2943" w:type="dxa"/>
          </w:tcPr>
          <w:p w:rsidR="00BC79DD" w:rsidRPr="00600D4D" w:rsidRDefault="00BC79DD" w:rsidP="00D314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3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Pr="00600D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12900" w:type="dxa"/>
            <w:gridSpan w:val="5"/>
          </w:tcPr>
          <w:p w:rsidR="00BC79DD" w:rsidRPr="00600D4D" w:rsidRDefault="001B421E" w:rsidP="00D3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FD5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.02.2022 ж.</w:t>
            </w:r>
          </w:p>
        </w:tc>
      </w:tr>
      <w:tr w:rsidR="00BC79DD" w:rsidRPr="00FD531B" w:rsidTr="004E5FC6">
        <w:tc>
          <w:tcPr>
            <w:tcW w:w="2943" w:type="dxa"/>
          </w:tcPr>
          <w:p w:rsidR="00BC79DD" w:rsidRPr="00600D4D" w:rsidRDefault="00BC79DD" w:rsidP="00D314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7</w:t>
            </w:r>
            <w:r w:rsidR="00B65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"А"</w:t>
            </w:r>
          </w:p>
        </w:tc>
        <w:tc>
          <w:tcPr>
            <w:tcW w:w="6096" w:type="dxa"/>
            <w:tcBorders>
              <w:right w:val="single" w:sz="4" w:space="0" w:color="auto"/>
            </w:tcBorders>
          </w:tcPr>
          <w:p w:rsidR="00BC79DD" w:rsidRPr="00600D4D" w:rsidRDefault="00BC79DD" w:rsidP="00D3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  <w:r w:rsidR="004E5F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6804" w:type="dxa"/>
            <w:gridSpan w:val="4"/>
            <w:tcBorders>
              <w:left w:val="single" w:sz="4" w:space="0" w:color="auto"/>
            </w:tcBorders>
          </w:tcPr>
          <w:p w:rsidR="00BC79DD" w:rsidRPr="00600D4D" w:rsidRDefault="00BC79DD" w:rsidP="00D3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  <w:r w:rsidR="004E5F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</w:t>
            </w:r>
          </w:p>
        </w:tc>
      </w:tr>
      <w:tr w:rsidR="00BC79DD" w:rsidRPr="00AE04AD" w:rsidTr="00FF7AB5">
        <w:tc>
          <w:tcPr>
            <w:tcW w:w="2943" w:type="dxa"/>
          </w:tcPr>
          <w:p w:rsidR="00BC79DD" w:rsidRPr="00600D4D" w:rsidRDefault="00BC79DD" w:rsidP="00D314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2900" w:type="dxa"/>
            <w:gridSpan w:val="5"/>
          </w:tcPr>
          <w:p w:rsidR="00BC79DD" w:rsidRDefault="00BC79DD" w:rsidP="00D314A2">
            <w:pPr>
              <w:widowControl w:val="0"/>
              <w:kinsoku w:val="0"/>
              <w:overflowPunct w:val="0"/>
              <w:ind w:hanging="4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Неліктен Апиын соғыстары осы күнге дейін қытай халқының есінде?</w:t>
            </w:r>
          </w:p>
          <w:p w:rsidR="00FD0B31" w:rsidRPr="00600D4D" w:rsidRDefault="00FD0B31" w:rsidP="00D314A2">
            <w:pPr>
              <w:widowControl w:val="0"/>
              <w:kinsoku w:val="0"/>
              <w:overflowPunct w:val="0"/>
              <w:ind w:hanging="4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79DD" w:rsidRPr="00600D4D" w:rsidTr="00FF7AB5">
        <w:tc>
          <w:tcPr>
            <w:tcW w:w="2943" w:type="dxa"/>
          </w:tcPr>
          <w:p w:rsidR="00BC79DD" w:rsidRPr="00600D4D" w:rsidRDefault="00BC79DD" w:rsidP="00D314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12900" w:type="dxa"/>
            <w:gridSpan w:val="5"/>
          </w:tcPr>
          <w:p w:rsidR="00810D07" w:rsidRPr="00600D4D" w:rsidRDefault="00810D07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7.1.1.3 Еуропалық державалардың отаршылдық экспансиясы кезеңіндегі  Азия мемлекеттерінің (Қытай, Үндістан, Жапония) әлеуметтік құрылымындағы ерекшеліктерді анықтау;</w:t>
            </w:r>
          </w:p>
          <w:p w:rsidR="00BC79DD" w:rsidRDefault="00810D07" w:rsidP="00D314A2">
            <w:pPr>
              <w:widowControl w:val="0"/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7.2.1.2 миссионерліктің міндеттерін анықтау;</w:t>
            </w:r>
          </w:p>
          <w:p w:rsidR="00FD0B31" w:rsidRPr="00600D4D" w:rsidRDefault="00FD0B31" w:rsidP="00D314A2">
            <w:pPr>
              <w:widowControl w:val="0"/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79DD" w:rsidRPr="00AE04AD" w:rsidTr="00FF7AB5">
        <w:tc>
          <w:tcPr>
            <w:tcW w:w="2943" w:type="dxa"/>
          </w:tcPr>
          <w:p w:rsidR="00BC79DD" w:rsidRPr="00600D4D" w:rsidRDefault="00BC79DD" w:rsidP="00D314A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12900" w:type="dxa"/>
            <w:gridSpan w:val="5"/>
          </w:tcPr>
          <w:p w:rsidR="00BC79DD" w:rsidRDefault="00D7455F" w:rsidP="00D314A2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600D4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Қытай мемлекетінің Англия империясының отарлау саясатына жүргізген апиын соғыстарының маңыздылығын анықтау.</w:t>
            </w:r>
          </w:p>
          <w:p w:rsidR="00FD0B31" w:rsidRPr="00600D4D" w:rsidRDefault="00FD0B31" w:rsidP="00D314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79DD" w:rsidRPr="00600D4D" w:rsidTr="00D314A2">
        <w:trPr>
          <w:trHeight w:val="256"/>
        </w:trPr>
        <w:tc>
          <w:tcPr>
            <w:tcW w:w="15843" w:type="dxa"/>
            <w:gridSpan w:val="6"/>
          </w:tcPr>
          <w:p w:rsidR="00BC79DD" w:rsidRPr="00600D4D" w:rsidRDefault="00BC79DD" w:rsidP="00FF7AB5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BC79DD" w:rsidRPr="00600D4D" w:rsidTr="003E120D">
        <w:tc>
          <w:tcPr>
            <w:tcW w:w="2943" w:type="dxa"/>
          </w:tcPr>
          <w:p w:rsidR="00BC79DD" w:rsidRPr="00600D4D" w:rsidRDefault="00BC79DD" w:rsidP="00D31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кезеңі//уақыты</w:t>
            </w:r>
          </w:p>
        </w:tc>
        <w:tc>
          <w:tcPr>
            <w:tcW w:w="6946" w:type="dxa"/>
            <w:gridSpan w:val="2"/>
            <w:tcBorders>
              <w:right w:val="single" w:sz="4" w:space="0" w:color="auto"/>
            </w:tcBorders>
          </w:tcPr>
          <w:p w:rsidR="00BC79DD" w:rsidRPr="00600D4D" w:rsidRDefault="00BC79DD" w:rsidP="00D31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C79DD" w:rsidRPr="00600D4D" w:rsidRDefault="00BC79DD" w:rsidP="00D31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79DD" w:rsidRPr="00600D4D" w:rsidRDefault="00BC79DD" w:rsidP="00D31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C79DD" w:rsidRPr="00600D4D" w:rsidRDefault="00BC79DD" w:rsidP="00D314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BC79DD" w:rsidRPr="00600D4D" w:rsidTr="003E120D">
        <w:trPr>
          <w:trHeight w:val="1943"/>
        </w:trPr>
        <w:tc>
          <w:tcPr>
            <w:tcW w:w="2943" w:type="dxa"/>
            <w:tcBorders>
              <w:bottom w:val="single" w:sz="4" w:space="0" w:color="auto"/>
            </w:tcBorders>
          </w:tcPr>
          <w:p w:rsidR="00BC79DD" w:rsidRPr="00600D4D" w:rsidRDefault="00BC79DD" w:rsidP="00D3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  <w:p w:rsidR="00BC79DD" w:rsidRDefault="00BC79DD" w:rsidP="00D3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Өзін-өзі тексеру</w:t>
            </w:r>
          </w:p>
          <w:p w:rsidR="002B6148" w:rsidRPr="00600D4D" w:rsidRDefault="002B6148" w:rsidP="00D3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 мин.)</w:t>
            </w:r>
          </w:p>
          <w:p w:rsidR="00BC79DD" w:rsidRPr="00600D4D" w:rsidRDefault="00BC79DD" w:rsidP="00D3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Pr="00600D4D" w:rsidRDefault="00BC79DD" w:rsidP="00D3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Pr="00600D4D" w:rsidRDefault="008B3289" w:rsidP="00D3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4D65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мин)</w:t>
            </w:r>
          </w:p>
          <w:p w:rsidR="00BC79DD" w:rsidRPr="00600D4D" w:rsidRDefault="00BC79DD" w:rsidP="00D3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білімді еске түсіру</w:t>
            </w:r>
          </w:p>
          <w:p w:rsidR="00BC79DD" w:rsidRPr="00600D4D" w:rsidRDefault="00BC79DD" w:rsidP="00D3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416E2" w:rsidRPr="00600D4D" w:rsidRDefault="00F416E2" w:rsidP="00F416E2">
            <w:pPr>
              <w:pStyle w:val="TableParagraph"/>
              <w:rPr>
                <w:b/>
                <w:sz w:val="24"/>
                <w:szCs w:val="24"/>
              </w:rPr>
            </w:pPr>
            <w:r w:rsidRPr="00600D4D">
              <w:rPr>
                <w:i/>
                <w:sz w:val="24"/>
                <w:szCs w:val="24"/>
                <w:u w:val="single"/>
              </w:rPr>
              <w:t>Топтастыру -</w:t>
            </w:r>
            <w:r w:rsidRPr="00600D4D">
              <w:rPr>
                <w:i/>
                <w:sz w:val="24"/>
                <w:szCs w:val="24"/>
              </w:rPr>
              <w:t xml:space="preserve"> </w:t>
            </w:r>
            <w:r w:rsidRPr="00600D4D">
              <w:rPr>
                <w:b/>
                <w:sz w:val="24"/>
                <w:szCs w:val="24"/>
              </w:rPr>
              <w:t>«Пазл» әдісі</w:t>
            </w:r>
          </w:p>
          <w:p w:rsidR="00F416E2" w:rsidRPr="00600D4D" w:rsidRDefault="00F416E2" w:rsidP="00F416E2">
            <w:pPr>
              <w:pStyle w:val="TableParagraph"/>
              <w:rPr>
                <w:sz w:val="24"/>
                <w:szCs w:val="24"/>
              </w:rPr>
            </w:pPr>
            <w:r w:rsidRPr="00600D4D">
              <w:rPr>
                <w:sz w:val="24"/>
                <w:szCs w:val="24"/>
              </w:rPr>
              <w:t>1-топ «қытайлықтар»; 2-топ «үнділіктер»; 3-топ «жапондықтар»;</w:t>
            </w:r>
          </w:p>
          <w:p w:rsidR="00F416E2" w:rsidRDefault="00F416E2" w:rsidP="00D314A2">
            <w:pPr>
              <w:pStyle w:val="TableParagraph"/>
              <w:ind w:left="108"/>
              <w:rPr>
                <w:i/>
                <w:sz w:val="24"/>
                <w:szCs w:val="24"/>
                <w:u w:val="single"/>
              </w:rPr>
            </w:pPr>
          </w:p>
          <w:p w:rsidR="008B3289" w:rsidRDefault="008B3289" w:rsidP="00D314A2">
            <w:pPr>
              <w:pStyle w:val="TableParagraph"/>
              <w:ind w:left="108"/>
              <w:rPr>
                <w:i/>
                <w:sz w:val="24"/>
                <w:szCs w:val="24"/>
                <w:u w:val="single"/>
              </w:rPr>
            </w:pPr>
          </w:p>
          <w:p w:rsidR="00FD0B31" w:rsidRDefault="00FD0B31" w:rsidP="00D314A2">
            <w:pPr>
              <w:pStyle w:val="TableParagraph"/>
              <w:ind w:left="108"/>
              <w:rPr>
                <w:i/>
                <w:sz w:val="24"/>
                <w:szCs w:val="24"/>
                <w:u w:val="single"/>
              </w:rPr>
            </w:pPr>
          </w:p>
          <w:p w:rsidR="00297D75" w:rsidRPr="00600D4D" w:rsidRDefault="00297D75" w:rsidP="00D314A2">
            <w:pPr>
              <w:pStyle w:val="TableParagraph"/>
              <w:ind w:left="108"/>
              <w:rPr>
                <w:i/>
                <w:sz w:val="24"/>
                <w:szCs w:val="24"/>
              </w:rPr>
            </w:pPr>
            <w:r w:rsidRPr="00600D4D">
              <w:rPr>
                <w:i/>
                <w:sz w:val="24"/>
                <w:szCs w:val="24"/>
                <w:u w:val="single"/>
              </w:rPr>
              <w:t>Бастапқы ынталандырушы материал</w:t>
            </w:r>
          </w:p>
          <w:p w:rsidR="00297D75" w:rsidRPr="00600D4D" w:rsidRDefault="00297D75" w:rsidP="00D314A2">
            <w:pPr>
              <w:pStyle w:val="TableParagraph"/>
              <w:spacing w:before="5" w:line="274" w:lineRule="exact"/>
              <w:rPr>
                <w:b/>
                <w:sz w:val="24"/>
                <w:szCs w:val="24"/>
              </w:rPr>
            </w:pPr>
            <w:r w:rsidRPr="00600D4D">
              <w:rPr>
                <w:b/>
                <w:sz w:val="24"/>
                <w:szCs w:val="24"/>
              </w:rPr>
              <w:t>«Микрофон құқығы»</w:t>
            </w:r>
          </w:p>
          <w:p w:rsidR="00297D75" w:rsidRPr="00600D4D" w:rsidRDefault="00600D4D" w:rsidP="00D314A2">
            <w:pPr>
              <w:pStyle w:val="TableParagraph"/>
              <w:tabs>
                <w:tab w:val="left" w:pos="349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297D75" w:rsidRPr="00600D4D">
              <w:rPr>
                <w:sz w:val="24"/>
                <w:szCs w:val="24"/>
              </w:rPr>
              <w:t xml:space="preserve">Еуропалықтар неге әлемді </w:t>
            </w:r>
            <w:r w:rsidR="00B53F5C">
              <w:rPr>
                <w:sz w:val="24"/>
                <w:szCs w:val="24"/>
              </w:rPr>
              <w:t>отарлауды</w:t>
            </w:r>
            <w:r w:rsidR="00297D75" w:rsidRPr="00600D4D">
              <w:rPr>
                <w:spacing w:val="-7"/>
                <w:sz w:val="24"/>
                <w:szCs w:val="24"/>
              </w:rPr>
              <w:t xml:space="preserve"> </w:t>
            </w:r>
            <w:r w:rsidR="00297D75" w:rsidRPr="00600D4D">
              <w:rPr>
                <w:sz w:val="24"/>
                <w:szCs w:val="24"/>
              </w:rPr>
              <w:t>күшейтті?</w:t>
            </w:r>
          </w:p>
          <w:p w:rsidR="00297D75" w:rsidRDefault="00600D4D" w:rsidP="00B53F5C">
            <w:pPr>
              <w:pStyle w:val="TableParagraph"/>
              <w:tabs>
                <w:tab w:val="left" w:pos="3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53F5C">
              <w:rPr>
                <w:sz w:val="24"/>
                <w:szCs w:val="24"/>
              </w:rPr>
              <w:t>Еуропалықтарды</w:t>
            </w:r>
            <w:r w:rsidR="00297D75" w:rsidRPr="00600D4D">
              <w:rPr>
                <w:sz w:val="24"/>
                <w:szCs w:val="24"/>
              </w:rPr>
              <w:t xml:space="preserve"> Азия елдерінде не</w:t>
            </w:r>
            <w:r w:rsidR="00297D75" w:rsidRPr="00600D4D">
              <w:rPr>
                <w:spacing w:val="-4"/>
                <w:sz w:val="24"/>
                <w:szCs w:val="24"/>
              </w:rPr>
              <w:t xml:space="preserve"> </w:t>
            </w:r>
            <w:r w:rsidR="00297D75" w:rsidRPr="00600D4D">
              <w:rPr>
                <w:sz w:val="24"/>
                <w:szCs w:val="24"/>
              </w:rPr>
              <w:t>қызықтырды?</w:t>
            </w:r>
          </w:p>
          <w:p w:rsidR="00F416E2" w:rsidRPr="00600D4D" w:rsidRDefault="00F416E2" w:rsidP="00D314A2">
            <w:pPr>
              <w:pStyle w:val="TableParagraph"/>
              <w:tabs>
                <w:tab w:val="left" w:pos="349"/>
              </w:tabs>
              <w:ind w:right="220"/>
              <w:rPr>
                <w:sz w:val="24"/>
                <w:szCs w:val="24"/>
              </w:rPr>
            </w:pPr>
          </w:p>
          <w:p w:rsidR="00BC79DD" w:rsidRPr="00600D4D" w:rsidRDefault="00BC79DD" w:rsidP="00D314A2">
            <w:pPr>
              <w:pStyle w:val="a5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 w:rsidRPr="00600D4D">
              <w:rPr>
                <w:noProof/>
                <w:lang w:val="kk-KZ"/>
              </w:rPr>
              <w:t>Сабақ тақырыбын, мақсаттар және бағалау критерийлерін анықтау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301F64" w:rsidRDefault="00301F64" w:rsidP="00D314A2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«Пазл» әдісі арқылы топтасады</w:t>
            </w: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01F64" w:rsidRDefault="00301F64" w:rsidP="00D314A2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3289" w:rsidRDefault="008B3289" w:rsidP="00D314A2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0B31" w:rsidRDefault="00FD0B31" w:rsidP="00D314A2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Default="00BC79DD" w:rsidP="00D314A2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ойларын ортаға салады.</w:t>
            </w:r>
          </w:p>
          <w:p w:rsidR="00600D4D" w:rsidRDefault="00600D4D" w:rsidP="00D314A2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D4D" w:rsidRPr="00600D4D" w:rsidRDefault="00600D4D" w:rsidP="00D314A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Pr="003748E8" w:rsidRDefault="00BC79DD" w:rsidP="003748E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</w:t>
            </w:r>
            <w:r w:rsidR="004E5F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дың</w:t>
            </w:r>
            <w:r w:rsidRPr="00600D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жауаптары арқылы жаңа тақырыпқа көшу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BC79DD" w:rsidRPr="00600D4D" w:rsidRDefault="0036307E" w:rsidP="00D314A2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Ауызша м</w:t>
            </w:r>
            <w:r w:rsidR="00BC79DD" w:rsidRPr="00600D4D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адақтау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BC79DD" w:rsidRDefault="004E5FC6" w:rsidP="00D314A2">
            <w:pPr>
              <w:pStyle w:val="a5"/>
              <w:spacing w:before="0" w:beforeAutospacing="0"/>
              <w:jc w:val="both"/>
              <w:rPr>
                <w:bCs/>
                <w:color w:val="0D0D0D" w:themeColor="text1" w:themeTint="F2"/>
                <w:kern w:val="24"/>
                <w:lang w:val="kk-KZ"/>
              </w:rPr>
            </w:pPr>
            <w:r>
              <w:rPr>
                <w:bCs/>
                <w:color w:val="0D0D0D" w:themeColor="text1" w:themeTint="F2"/>
                <w:kern w:val="24"/>
                <w:lang w:val="kk-KZ"/>
              </w:rPr>
              <w:t>Тақырып</w:t>
            </w:r>
            <w:r w:rsidR="00600D4D">
              <w:rPr>
                <w:bCs/>
                <w:color w:val="0D0D0D" w:themeColor="text1" w:themeTint="F2"/>
                <w:kern w:val="24"/>
                <w:lang w:val="kk-KZ"/>
              </w:rPr>
              <w:t>тық суреттер</w:t>
            </w:r>
          </w:p>
          <w:p w:rsidR="00600D4D" w:rsidRDefault="00600D4D" w:rsidP="00D314A2">
            <w:pPr>
              <w:pStyle w:val="a5"/>
              <w:spacing w:before="0" w:beforeAutospacing="0"/>
              <w:jc w:val="both"/>
              <w:rPr>
                <w:bCs/>
                <w:color w:val="0D0D0D" w:themeColor="text1" w:themeTint="F2"/>
                <w:kern w:val="24"/>
                <w:lang w:val="kk-KZ"/>
              </w:rPr>
            </w:pPr>
          </w:p>
          <w:p w:rsidR="00600D4D" w:rsidRDefault="00600D4D" w:rsidP="00D314A2">
            <w:pPr>
              <w:pStyle w:val="a5"/>
              <w:spacing w:before="0" w:beforeAutospacing="0"/>
              <w:jc w:val="both"/>
              <w:rPr>
                <w:bCs/>
                <w:color w:val="0D0D0D" w:themeColor="text1" w:themeTint="F2"/>
                <w:kern w:val="24"/>
                <w:lang w:val="kk-KZ"/>
              </w:rPr>
            </w:pPr>
          </w:p>
          <w:p w:rsidR="00600D4D" w:rsidRPr="00600D4D" w:rsidRDefault="00600D4D" w:rsidP="00D314A2">
            <w:pPr>
              <w:pStyle w:val="a5"/>
              <w:spacing w:before="0" w:beforeAutospacing="0"/>
              <w:jc w:val="both"/>
              <w:rPr>
                <w:bCs/>
                <w:color w:val="0D0D0D" w:themeColor="text1" w:themeTint="F2"/>
                <w:kern w:val="24"/>
                <w:lang w:val="kk-KZ"/>
              </w:rPr>
            </w:pPr>
          </w:p>
        </w:tc>
      </w:tr>
      <w:tr w:rsidR="00BC79DD" w:rsidRPr="00AE04AD" w:rsidTr="003E120D">
        <w:trPr>
          <w:trHeight w:val="509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BC79DD" w:rsidRPr="00600D4D" w:rsidRDefault="00BC79DD" w:rsidP="00D3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Жаңа білім</w:t>
            </w:r>
          </w:p>
          <w:p w:rsidR="00BC79DD" w:rsidRPr="00600D4D" w:rsidRDefault="003C64C0" w:rsidP="00D3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(3 </w:t>
            </w:r>
            <w:r w:rsidR="001747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мин)</w:t>
            </w:r>
          </w:p>
          <w:p w:rsidR="00BC79DD" w:rsidRDefault="00BC79DD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4D65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EA3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мин.)</w:t>
            </w:r>
          </w:p>
          <w:p w:rsidR="0017470C" w:rsidRDefault="0017470C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F24" w:rsidRDefault="00EA3F24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F24" w:rsidRDefault="00EA3F24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F24" w:rsidRDefault="00EA3F24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F24" w:rsidRDefault="00EA3F24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F24" w:rsidRDefault="00EA3F24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F24" w:rsidRDefault="00EA3F24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F24" w:rsidRDefault="00EA3F24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F24" w:rsidRDefault="00EA3F24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F24" w:rsidRDefault="00EA3F24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F24" w:rsidRDefault="00EA3F24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F24" w:rsidRDefault="00EA3F24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F24" w:rsidRDefault="00EA3F24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F24" w:rsidRDefault="00EA3F24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F24" w:rsidRDefault="00EA3F24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F24" w:rsidRDefault="00EA3F24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F24" w:rsidRDefault="00EA3F24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4D65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мин.)</w:t>
            </w:r>
          </w:p>
          <w:p w:rsidR="0017470C" w:rsidRDefault="0017470C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4C0" w:rsidRDefault="003C64C0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4C0" w:rsidRDefault="003C64C0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4C0" w:rsidRDefault="003C64C0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4C0" w:rsidRDefault="003C64C0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4C0" w:rsidRDefault="003C64C0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4C0" w:rsidRDefault="003C64C0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4C0" w:rsidRDefault="003C64C0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4C0" w:rsidRDefault="003C64C0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4C0" w:rsidRDefault="003C64C0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4C0" w:rsidRDefault="003C64C0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4C0" w:rsidRDefault="003C64C0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4C0" w:rsidRDefault="003C64C0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4C0" w:rsidRDefault="003C64C0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4D65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мин)</w:t>
            </w:r>
          </w:p>
          <w:p w:rsidR="003C64C0" w:rsidRDefault="003C64C0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4C0" w:rsidRDefault="003C64C0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4C0" w:rsidRDefault="003C64C0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4C0" w:rsidRDefault="003C64C0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4C0" w:rsidRDefault="003C64C0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4C0" w:rsidRDefault="003C64C0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4C0" w:rsidRDefault="003C64C0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4C0" w:rsidRDefault="003C64C0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4C0" w:rsidRDefault="003C64C0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4C0" w:rsidRDefault="003C64C0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4C0" w:rsidRDefault="003C64C0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4C0" w:rsidRDefault="003C64C0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4C0" w:rsidRDefault="003C64C0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4C0" w:rsidRDefault="003C64C0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4C0" w:rsidRPr="00600D4D" w:rsidRDefault="004D6549" w:rsidP="00D314A2">
            <w:pPr>
              <w:spacing w:line="254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(7 </w:t>
            </w:r>
            <w:r w:rsidR="003C6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мин.)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D" w:rsidRPr="00600D4D" w:rsidRDefault="0071485A" w:rsidP="00D314A2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 «</w:t>
            </w:r>
            <w:r w:rsidR="00B53F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Азия елдеріне саяхат</w:t>
            </w:r>
            <w:r w:rsidR="001747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»- картамен </w:t>
            </w:r>
            <w:r w:rsidRPr="00600D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жұмыс</w:t>
            </w:r>
            <w:r w:rsidR="001747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(ИТ</w:t>
            </w:r>
            <w:r w:rsidR="004D654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ЭК</w:t>
            </w:r>
            <w:r w:rsidR="001747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) </w:t>
            </w:r>
          </w:p>
          <w:p w:rsidR="00B53F5C" w:rsidRPr="00600D4D" w:rsidRDefault="00237D74" w:rsidP="00D314A2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1. Еуропалық державалардың Қытайды отарлау бағытын картадан көрсетіңіз? </w:t>
            </w:r>
          </w:p>
          <w:p w:rsidR="00B53F5C" w:rsidRPr="00600D4D" w:rsidRDefault="00237D74" w:rsidP="00D314A2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2. Еуропалық державалардың Үндістанды отарлау бағытын картадан анықтап көрсетіңіз? </w:t>
            </w:r>
          </w:p>
          <w:p w:rsidR="00237D74" w:rsidRDefault="00237D74" w:rsidP="00D314A2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 Еуропалық державалардың Жапонияны отарлау бағытын картадан көрсетіңіз?</w:t>
            </w:r>
          </w:p>
          <w:p w:rsidR="004E5FC6" w:rsidRDefault="004E5FC6" w:rsidP="00D314A2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A3F24" w:rsidRDefault="00EA3F24" w:rsidP="00D314A2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855898" w:rsidRDefault="00DD7063" w:rsidP="00D314A2">
            <w:pPr>
              <w:spacing w:before="60" w:after="60"/>
              <w:jc w:val="both"/>
              <w:rPr>
                <w:lang w:val="kk-KZ"/>
              </w:rPr>
            </w:pPr>
            <w:hyperlink r:id="rId5" w:history="1">
              <w:r w:rsidR="0071485A" w:rsidRPr="00D62AFF">
                <w:rPr>
                  <w:rStyle w:val="a9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lang w:val="kk-KZ"/>
                </w:rPr>
                <w:t>БЕЙНЕБАЯН</w:t>
              </w:r>
            </w:hyperlink>
          </w:p>
          <w:p w:rsidR="00EA3F24" w:rsidRPr="00600D4D" w:rsidRDefault="00EA3F24" w:rsidP="00EA3F24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Неліктен Апиын соғыстары осы күнге дейін қытай халқының есінде?</w:t>
            </w:r>
          </w:p>
          <w:p w:rsidR="00EA3F24" w:rsidRPr="00EA3F24" w:rsidRDefault="00EA3F24" w:rsidP="00D314A2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71485A" w:rsidRDefault="00855898" w:rsidP="00D314A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Оқушыларға бейне көрініс арқылы мұғалім жаңа тақырыпты түсіндіреді.</w:t>
            </w:r>
            <w:r w:rsidR="0071485A" w:rsidRPr="00600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4E5FC6" w:rsidRDefault="004E5FC6" w:rsidP="00D314A2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7470C" w:rsidRPr="00600D4D" w:rsidRDefault="0017470C" w:rsidP="00D314A2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7470C" w:rsidRPr="00600D4D" w:rsidRDefault="00EA3F24" w:rsidP="0017470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"Жүйелік органайзер» - топтық </w:t>
            </w:r>
            <w:r w:rsidR="0017470C" w:rsidRPr="00600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жұмыс</w:t>
            </w:r>
          </w:p>
          <w:p w:rsidR="0017470C" w:rsidRPr="00600D4D" w:rsidRDefault="0017470C" w:rsidP="0017470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Апиын соғыстарының себептерін, салдарын, тарихи маңызын жазыңыз</w:t>
            </w:r>
            <w:r w:rsidRPr="00600D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.</w:t>
            </w:r>
          </w:p>
          <w:p w:rsidR="0017470C" w:rsidRDefault="0017470C" w:rsidP="00D314A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2238"/>
              <w:gridCol w:w="2010"/>
              <w:gridCol w:w="2467"/>
            </w:tblGrid>
            <w:tr w:rsidR="005E0545" w:rsidTr="005E0545">
              <w:tc>
                <w:tcPr>
                  <w:tcW w:w="2238" w:type="dxa"/>
                </w:tcPr>
                <w:p w:rsidR="005E0545" w:rsidRDefault="005E0545" w:rsidP="005E0545">
                  <w:pPr>
                    <w:framePr w:hSpace="180" w:wrap="around" w:vAnchor="text" w:hAnchor="page" w:x="675" w:y="-1049"/>
                    <w:spacing w:before="60" w:after="60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Топтар</w:t>
                  </w:r>
                </w:p>
              </w:tc>
              <w:tc>
                <w:tcPr>
                  <w:tcW w:w="2010" w:type="dxa"/>
                </w:tcPr>
                <w:p w:rsidR="005E0545" w:rsidRDefault="005E0545" w:rsidP="005E0545">
                  <w:pPr>
                    <w:framePr w:hSpace="180" w:wrap="around" w:vAnchor="text" w:hAnchor="page" w:x="675" w:y="-1049"/>
                    <w:spacing w:before="60" w:after="60"/>
                    <w:suppressOverlap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kern w:val="2"/>
                      <w:sz w:val="24"/>
                      <w:szCs w:val="24"/>
                      <w:lang w:val="kk-KZ"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kern w:val="2"/>
                      <w:sz w:val="24"/>
                      <w:szCs w:val="24"/>
                      <w:lang w:val="kk-KZ" w:eastAsia="zh-CN"/>
                    </w:rPr>
                    <w:t>І Апиын соғысы</w:t>
                  </w:r>
                </w:p>
              </w:tc>
              <w:tc>
                <w:tcPr>
                  <w:tcW w:w="2467" w:type="dxa"/>
                </w:tcPr>
                <w:p w:rsidR="005E0545" w:rsidRDefault="005E0545" w:rsidP="005E0545">
                  <w:pPr>
                    <w:framePr w:hSpace="180" w:wrap="around" w:vAnchor="text" w:hAnchor="page" w:x="675" w:y="-1049"/>
                    <w:spacing w:before="60" w:after="60"/>
                    <w:suppressOverlap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kern w:val="2"/>
                      <w:sz w:val="24"/>
                      <w:szCs w:val="24"/>
                      <w:lang w:val="kk-KZ"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kern w:val="2"/>
                      <w:sz w:val="24"/>
                      <w:szCs w:val="24"/>
                      <w:lang w:val="kk-KZ" w:eastAsia="zh-CN"/>
                    </w:rPr>
                    <w:t>ІІАпиын соғысы</w:t>
                  </w:r>
                </w:p>
              </w:tc>
            </w:tr>
            <w:tr w:rsidR="005E0545" w:rsidTr="005E0545">
              <w:tc>
                <w:tcPr>
                  <w:tcW w:w="2238" w:type="dxa"/>
                </w:tcPr>
                <w:p w:rsidR="005E0545" w:rsidRDefault="005E0545" w:rsidP="005E0545">
                  <w:pPr>
                    <w:framePr w:hSpace="180" w:wrap="around" w:vAnchor="text" w:hAnchor="page" w:x="675" w:y="-1049"/>
                    <w:spacing w:before="60" w:after="60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І  топ</w:t>
                  </w:r>
                </w:p>
              </w:tc>
              <w:tc>
                <w:tcPr>
                  <w:tcW w:w="2010" w:type="dxa"/>
                </w:tcPr>
                <w:p w:rsidR="005E0545" w:rsidRPr="004C6257" w:rsidRDefault="005E0545" w:rsidP="005E0545">
                  <w:pPr>
                    <w:framePr w:hSpace="180" w:wrap="around" w:vAnchor="text" w:hAnchor="page" w:x="675" w:y="-1049"/>
                    <w:spacing w:before="60" w:after="60"/>
                    <w:suppressOverlap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kern w:val="2"/>
                      <w:sz w:val="24"/>
                      <w:szCs w:val="24"/>
                      <w:lang w:val="kk-KZ" w:eastAsia="zh-CN"/>
                    </w:rPr>
                  </w:pPr>
                  <w:r w:rsidRPr="004C6257">
                    <w:rPr>
                      <w:rFonts w:ascii="Times New Roman" w:eastAsia="Times New Roman" w:hAnsi="Times New Roman" w:cs="Times New Roman"/>
                      <w:bCs/>
                      <w:iCs/>
                      <w:kern w:val="2"/>
                      <w:sz w:val="24"/>
                      <w:szCs w:val="24"/>
                      <w:lang w:val="kk-KZ" w:eastAsia="zh-CN"/>
                    </w:rPr>
                    <w:t>Себебі</w:t>
                  </w:r>
                </w:p>
              </w:tc>
              <w:tc>
                <w:tcPr>
                  <w:tcW w:w="2467" w:type="dxa"/>
                </w:tcPr>
                <w:p w:rsidR="005E0545" w:rsidRPr="004C6257" w:rsidRDefault="005E0545" w:rsidP="005E0545">
                  <w:pPr>
                    <w:framePr w:hSpace="180" w:wrap="around" w:vAnchor="text" w:hAnchor="page" w:x="675" w:y="-1049"/>
                    <w:spacing w:before="60" w:after="60"/>
                    <w:suppressOverlap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kern w:val="2"/>
                      <w:sz w:val="24"/>
                      <w:szCs w:val="24"/>
                      <w:lang w:val="kk-KZ" w:eastAsia="zh-CN"/>
                    </w:rPr>
                  </w:pPr>
                  <w:r w:rsidRPr="004C6257">
                    <w:rPr>
                      <w:rFonts w:ascii="Times New Roman" w:eastAsia="Times New Roman" w:hAnsi="Times New Roman" w:cs="Times New Roman"/>
                      <w:bCs/>
                      <w:iCs/>
                      <w:kern w:val="2"/>
                      <w:sz w:val="24"/>
                      <w:szCs w:val="24"/>
                      <w:lang w:val="kk-KZ" w:eastAsia="zh-CN"/>
                    </w:rPr>
                    <w:t>Себебі</w:t>
                  </w:r>
                </w:p>
              </w:tc>
            </w:tr>
            <w:tr w:rsidR="005E0545" w:rsidTr="005E0545">
              <w:tc>
                <w:tcPr>
                  <w:tcW w:w="2238" w:type="dxa"/>
                </w:tcPr>
                <w:p w:rsidR="005E0545" w:rsidRDefault="005E0545" w:rsidP="005E0545">
                  <w:pPr>
                    <w:framePr w:hSpace="180" w:wrap="around" w:vAnchor="text" w:hAnchor="page" w:x="675" w:y="-1049"/>
                    <w:spacing w:before="60" w:after="60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ІІ топ</w:t>
                  </w:r>
                </w:p>
              </w:tc>
              <w:tc>
                <w:tcPr>
                  <w:tcW w:w="2010" w:type="dxa"/>
                </w:tcPr>
                <w:p w:rsidR="005E0545" w:rsidRPr="004C6257" w:rsidRDefault="005E0545" w:rsidP="005E0545">
                  <w:pPr>
                    <w:framePr w:hSpace="180" w:wrap="around" w:vAnchor="text" w:hAnchor="page" w:x="675" w:y="-1049"/>
                    <w:spacing w:before="60" w:after="60"/>
                    <w:suppressOverlap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kern w:val="2"/>
                      <w:sz w:val="24"/>
                      <w:szCs w:val="24"/>
                      <w:lang w:val="kk-KZ" w:eastAsia="zh-CN"/>
                    </w:rPr>
                  </w:pPr>
                  <w:r w:rsidRPr="004C6257">
                    <w:rPr>
                      <w:rFonts w:ascii="Times New Roman" w:eastAsia="Times New Roman" w:hAnsi="Times New Roman" w:cs="Times New Roman"/>
                      <w:bCs/>
                      <w:iCs/>
                      <w:kern w:val="2"/>
                      <w:sz w:val="24"/>
                      <w:szCs w:val="24"/>
                      <w:lang w:val="kk-KZ" w:eastAsia="zh-CN"/>
                    </w:rPr>
                    <w:t>салдары</w:t>
                  </w:r>
                </w:p>
              </w:tc>
              <w:tc>
                <w:tcPr>
                  <w:tcW w:w="2467" w:type="dxa"/>
                </w:tcPr>
                <w:p w:rsidR="005E0545" w:rsidRPr="004C6257" w:rsidRDefault="005E0545" w:rsidP="005E0545">
                  <w:pPr>
                    <w:framePr w:hSpace="180" w:wrap="around" w:vAnchor="text" w:hAnchor="page" w:x="675" w:y="-1049"/>
                    <w:spacing w:before="60" w:after="60"/>
                    <w:suppressOverlap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kern w:val="2"/>
                      <w:sz w:val="24"/>
                      <w:szCs w:val="24"/>
                      <w:lang w:val="kk-KZ" w:eastAsia="zh-CN"/>
                    </w:rPr>
                  </w:pPr>
                  <w:r w:rsidRPr="004C6257">
                    <w:rPr>
                      <w:rFonts w:ascii="Times New Roman" w:eastAsia="Times New Roman" w:hAnsi="Times New Roman" w:cs="Times New Roman"/>
                      <w:bCs/>
                      <w:iCs/>
                      <w:kern w:val="2"/>
                      <w:sz w:val="24"/>
                      <w:szCs w:val="24"/>
                      <w:lang w:val="kk-KZ" w:eastAsia="zh-CN"/>
                    </w:rPr>
                    <w:t>салдары</w:t>
                  </w:r>
                </w:p>
              </w:tc>
            </w:tr>
            <w:tr w:rsidR="005E0545" w:rsidTr="005E0545">
              <w:tc>
                <w:tcPr>
                  <w:tcW w:w="2238" w:type="dxa"/>
                </w:tcPr>
                <w:p w:rsidR="005E0545" w:rsidRDefault="005E0545" w:rsidP="005E0545">
                  <w:pPr>
                    <w:framePr w:hSpace="180" w:wrap="around" w:vAnchor="text" w:hAnchor="page" w:x="675" w:y="-1049"/>
                    <w:spacing w:before="60" w:after="60"/>
                    <w:suppressOverlap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ІІІ топ</w:t>
                  </w:r>
                </w:p>
              </w:tc>
              <w:tc>
                <w:tcPr>
                  <w:tcW w:w="2010" w:type="dxa"/>
                </w:tcPr>
                <w:p w:rsidR="005E0545" w:rsidRPr="004C6257" w:rsidRDefault="005E0545" w:rsidP="005E0545">
                  <w:pPr>
                    <w:framePr w:hSpace="180" w:wrap="around" w:vAnchor="text" w:hAnchor="page" w:x="675" w:y="-1049"/>
                    <w:spacing w:before="60" w:after="60"/>
                    <w:suppressOverlap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kern w:val="2"/>
                      <w:sz w:val="24"/>
                      <w:szCs w:val="24"/>
                      <w:lang w:val="kk-KZ" w:eastAsia="zh-CN"/>
                    </w:rPr>
                  </w:pPr>
                  <w:r w:rsidRPr="004C6257">
                    <w:rPr>
                      <w:rFonts w:ascii="Times New Roman" w:eastAsia="Times New Roman" w:hAnsi="Times New Roman" w:cs="Times New Roman"/>
                      <w:bCs/>
                      <w:iCs/>
                      <w:kern w:val="2"/>
                      <w:sz w:val="24"/>
                      <w:szCs w:val="24"/>
                      <w:lang w:val="kk-KZ" w:eastAsia="zh-CN"/>
                    </w:rPr>
                    <w:t>Тарихи маңызы</w:t>
                  </w:r>
                </w:p>
              </w:tc>
              <w:tc>
                <w:tcPr>
                  <w:tcW w:w="2467" w:type="dxa"/>
                </w:tcPr>
                <w:p w:rsidR="005E0545" w:rsidRPr="004C6257" w:rsidRDefault="005E0545" w:rsidP="005E0545">
                  <w:pPr>
                    <w:framePr w:hSpace="180" w:wrap="around" w:vAnchor="text" w:hAnchor="page" w:x="675" w:y="-1049"/>
                    <w:spacing w:before="60" w:after="60"/>
                    <w:suppressOverlap/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kern w:val="2"/>
                      <w:sz w:val="24"/>
                      <w:szCs w:val="24"/>
                      <w:lang w:val="kk-KZ" w:eastAsia="zh-CN"/>
                    </w:rPr>
                  </w:pPr>
                  <w:r w:rsidRPr="004C6257">
                    <w:rPr>
                      <w:rFonts w:ascii="Times New Roman" w:eastAsia="Times New Roman" w:hAnsi="Times New Roman" w:cs="Times New Roman"/>
                      <w:bCs/>
                      <w:iCs/>
                      <w:kern w:val="2"/>
                      <w:sz w:val="24"/>
                      <w:szCs w:val="24"/>
                      <w:lang w:val="kk-KZ" w:eastAsia="zh-CN"/>
                    </w:rPr>
                    <w:t>Тарихи маңызы</w:t>
                  </w:r>
                </w:p>
              </w:tc>
            </w:tr>
          </w:tbl>
          <w:p w:rsidR="0017470C" w:rsidRDefault="0017470C" w:rsidP="00D314A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63CDA" w:rsidRDefault="00863CDA" w:rsidP="00D314A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55898" w:rsidRDefault="00BA4C56" w:rsidP="00D314A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“Соғыс кейпі</w:t>
            </w:r>
            <w:r w:rsidR="00EA3F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”- жұптық </w:t>
            </w:r>
            <w:r w:rsidR="00855898" w:rsidRPr="00600D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жұмыс</w:t>
            </w:r>
          </w:p>
          <w:p w:rsidR="00863CDA" w:rsidRPr="00600D4D" w:rsidRDefault="00863CDA" w:rsidP="00D314A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55898" w:rsidRDefault="00855898" w:rsidP="00863CD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Екі апиын соғысын салыстырыңдар</w:t>
            </w:r>
          </w:p>
          <w:p w:rsidR="004E5FC6" w:rsidRDefault="00BA4C56" w:rsidP="00D314A2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4C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drawing>
                <wp:inline distT="0" distB="0" distL="0" distR="0">
                  <wp:extent cx="4200525" cy="1819275"/>
                  <wp:effectExtent l="0" t="228600" r="9525" b="0"/>
                  <wp:docPr id="3" name="Схема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:rsidR="004A053A" w:rsidRPr="00C62EF8" w:rsidRDefault="00863CDA" w:rsidP="00C62EF8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 xml:space="preserve">Жеке </w:t>
            </w:r>
            <w:r w:rsidR="004A053A" w:rsidRPr="00885F1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жұмыс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...</w:t>
            </w:r>
          </w:p>
          <w:p w:rsidR="004A053A" w:rsidRPr="00885F15" w:rsidRDefault="004A053A" w:rsidP="004A053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A796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«Сатылау» әдісі.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Миссионерлердің негізгі міндетін анықтаңыз</w:t>
            </w:r>
            <w:r w:rsidRPr="00885F1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  <w:p w:rsidR="00A21BE5" w:rsidRDefault="00DD7063" w:rsidP="00D314A2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pict>
                <v:roundrect id="_x0000_s1029" style="position:absolute;left:0;text-align:left;margin-left:42.65pt;margin-top:83.05pt;width:116.25pt;height:47.2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" fillcolor="window" strokecolor="#f79646" strokeweight="2pt">
                  <v:textbox style="mso-next-textbox:#_x0000_s1029">
                    <w:txbxContent>
                      <w:p w:rsidR="004A053A" w:rsidRPr="00FA409F" w:rsidRDefault="004A053A" w:rsidP="004A053A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w:pPr>
                        <w:r w:rsidRPr="00FA409F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  <w:t>Миссионер дегеніміз кімдер?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pict>
                <v:roundrect id="_x0000_s1031" style="position:absolute;left:0;text-align:left;margin-left:62.9pt;margin-top:164.8pt;width:116.25pt;height:47.25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" fillcolor="window" strokecolor="#f79646" strokeweight="2pt">
                  <v:textbox style="mso-next-textbox:#_x0000_s1031">
                    <w:txbxContent>
                      <w:p w:rsidR="004A053A" w:rsidRPr="00FA409F" w:rsidRDefault="004A053A" w:rsidP="004A053A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w:pPr>
                        <w:r w:rsidRPr="00FA409F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  <w:t xml:space="preserve">Миссионер </w:t>
                        </w:r>
                        <w:r w:rsidRPr="00FA409F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  <w:t>дегеніміз кімдер?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30" type="#_x0000_t67" style="position:absolute;left:0;text-align:left;margin-left:86.15pt;margin-top:137.05pt;width:15.75pt;height:20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" adj="13200" fillcolor="window" strokecolor="#f79646" strokeweight="2pt"/>
              </w:pic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pict>
                <v:shape id="Стрелка вниз 5" o:spid="_x0000_s1028" type="#_x0000_t67" style="position:absolute;left:0;text-align:left;margin-left:47.15pt;margin-top:55.3pt;width:15.75pt;height:20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" adj="13200" fillcolor="window" strokecolor="#f79646" strokeweight="2pt"/>
              </w:pic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pict>
                <v:roundrect id="Скругленный прямоугольник 4" o:spid="_x0000_s1027" style="position:absolute;left:0;text-align:left;margin-left:3.3pt;margin-top:3.55pt;width:116.25pt;height:47.2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" fillcolor="window" strokecolor="#f79646" strokeweight="2pt">
                  <v:textbox style="mso-next-textbox:#Скругленный прямоугольник 4">
                    <w:txbxContent>
                      <w:p w:rsidR="004A053A" w:rsidRPr="00FA409F" w:rsidRDefault="004A053A" w:rsidP="004A053A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w:pPr>
                        <w:r w:rsidRPr="00FA409F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  <w:t xml:space="preserve">Миссионер </w:t>
                        </w:r>
                        <w:r w:rsidRPr="00FA409F">
                          <w:rPr>
                            <w:rFonts w:ascii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  <w:t>дегеніміз кімдер?</w:t>
                        </w:r>
                      </w:p>
                    </w:txbxContent>
                  </v:textbox>
                </v:roundrect>
              </w:pict>
            </w:r>
          </w:p>
          <w:p w:rsidR="00A21BE5" w:rsidRPr="00A21BE5" w:rsidRDefault="00A21BE5" w:rsidP="00A21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BE5" w:rsidRPr="00A21BE5" w:rsidRDefault="00A21BE5" w:rsidP="00A21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BE5" w:rsidRPr="00A21BE5" w:rsidRDefault="00A21BE5" w:rsidP="00A21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BE5" w:rsidRPr="00A21BE5" w:rsidRDefault="00A21BE5" w:rsidP="00A21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BE5" w:rsidRPr="00A21BE5" w:rsidRDefault="00A21BE5" w:rsidP="00A21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BE5" w:rsidRPr="00A21BE5" w:rsidRDefault="00A21BE5" w:rsidP="00A21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BE5" w:rsidRPr="00A21BE5" w:rsidRDefault="00A21BE5" w:rsidP="00A21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BE5" w:rsidRPr="00A21BE5" w:rsidRDefault="00A21BE5" w:rsidP="00A21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BE5" w:rsidRDefault="00A21BE5" w:rsidP="00A21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BE5" w:rsidRPr="00A21BE5" w:rsidRDefault="00A21BE5" w:rsidP="00A21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BE5" w:rsidRPr="00A21BE5" w:rsidRDefault="00A21BE5" w:rsidP="00A21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BE5" w:rsidRPr="00A21BE5" w:rsidRDefault="00A21BE5" w:rsidP="00A21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BE5" w:rsidRPr="00A21BE5" w:rsidRDefault="00A21BE5" w:rsidP="00A21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BE5" w:rsidRDefault="00A21BE5" w:rsidP="00A21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Pr="00A21BE5" w:rsidRDefault="00BC79DD" w:rsidP="00C62E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5A" w:rsidRPr="00D62AFF" w:rsidRDefault="0071485A" w:rsidP="00D314A2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62AF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kk-KZ"/>
              </w:rPr>
              <w:lastRenderedPageBreak/>
              <w:t>Бағалау критерийі:</w:t>
            </w:r>
          </w:p>
          <w:p w:rsidR="0071485A" w:rsidRPr="00600D4D" w:rsidRDefault="0071485A" w:rsidP="00D314A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- Еуропалық державалардың басқыншылық саясаты қай елдерде жүргізілгенін картадан анықтайды. </w:t>
            </w:r>
          </w:p>
          <w:p w:rsidR="0071485A" w:rsidRPr="00600D4D" w:rsidRDefault="0071485A" w:rsidP="00D314A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kk-KZ"/>
              </w:rPr>
              <w:t>Дескриптор:</w:t>
            </w:r>
            <w:r w:rsidRPr="00600D4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</w:p>
          <w:p w:rsidR="0071485A" w:rsidRPr="00600D4D" w:rsidRDefault="00B53F5C" w:rsidP="00D314A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</w:t>
            </w:r>
            <w:r w:rsidR="0071485A" w:rsidRPr="00600D4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Қытайды отарлау бағытын картадан көрсетеді. </w:t>
            </w:r>
          </w:p>
          <w:p w:rsidR="0071485A" w:rsidRPr="00600D4D" w:rsidRDefault="0071485A" w:rsidP="00D314A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- Үндістанды отарлау бағытын анықтап картадан көрсетеді. </w:t>
            </w:r>
          </w:p>
          <w:p w:rsidR="00855898" w:rsidRDefault="0071485A" w:rsidP="00D314A2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600D4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Жапонияны</w:t>
            </w:r>
            <w:proofErr w:type="spellEnd"/>
            <w:r w:rsidRPr="00600D4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0D4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отарлау</w:t>
            </w:r>
            <w:proofErr w:type="spellEnd"/>
            <w:r w:rsidRPr="00600D4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бағытын </w:t>
            </w:r>
            <w:proofErr w:type="spellStart"/>
            <w:r w:rsidRPr="00600D4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картадан</w:t>
            </w:r>
            <w:proofErr w:type="spellEnd"/>
            <w:r w:rsidRPr="00600D4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көрсетеді.</w:t>
            </w:r>
          </w:p>
          <w:p w:rsidR="0017470C" w:rsidRDefault="0017470C" w:rsidP="00D314A2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7470C" w:rsidRPr="0017470C" w:rsidRDefault="0017470C" w:rsidP="00D314A2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EA3F24" w:rsidRDefault="00EA3F24" w:rsidP="0017470C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kk-KZ"/>
              </w:rPr>
            </w:pPr>
          </w:p>
          <w:p w:rsidR="00EA3F24" w:rsidRDefault="00EA3F24" w:rsidP="0017470C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kk-KZ"/>
              </w:rPr>
            </w:pPr>
          </w:p>
          <w:p w:rsidR="00EA3F24" w:rsidRDefault="00EA3F24" w:rsidP="0017470C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kk-KZ"/>
              </w:rPr>
            </w:pPr>
          </w:p>
          <w:p w:rsidR="00EA3F24" w:rsidRDefault="00EA3F24" w:rsidP="0017470C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kk-KZ"/>
              </w:rPr>
            </w:pPr>
          </w:p>
          <w:p w:rsidR="0017470C" w:rsidRPr="00600D4D" w:rsidRDefault="0017470C" w:rsidP="0017470C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kk-KZ"/>
              </w:rPr>
              <w:t>Дескриптор:</w:t>
            </w:r>
          </w:p>
          <w:p w:rsidR="0017470C" w:rsidRPr="00600D4D" w:rsidRDefault="0017470C" w:rsidP="0017470C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Апиын соғыстарының 3 себебін көрсетеді; </w:t>
            </w:r>
          </w:p>
          <w:p w:rsidR="0017470C" w:rsidRPr="00600D4D" w:rsidRDefault="0017470C" w:rsidP="0017470C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Апиын соғыстарының 3 салдарын көрсетеді; </w:t>
            </w:r>
          </w:p>
          <w:p w:rsidR="0017470C" w:rsidRDefault="0017470C" w:rsidP="0017470C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Апиын соғыстарының тарихи маңызын көрсетеді; </w:t>
            </w:r>
          </w:p>
          <w:p w:rsidR="004E5FC6" w:rsidRDefault="004E5FC6" w:rsidP="00D314A2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4E5FC6" w:rsidRDefault="004E5FC6" w:rsidP="00D314A2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4E5FC6" w:rsidRDefault="004E5FC6" w:rsidP="00D314A2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C5033B" w:rsidRDefault="00C5033B" w:rsidP="00D314A2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kk-KZ"/>
              </w:rPr>
            </w:pPr>
          </w:p>
          <w:p w:rsidR="00C5033B" w:rsidRDefault="00C5033B" w:rsidP="00D314A2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kk-KZ"/>
              </w:rPr>
            </w:pPr>
          </w:p>
          <w:p w:rsidR="00600D4D" w:rsidRDefault="00600D4D" w:rsidP="00D314A2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kk-KZ"/>
              </w:rPr>
            </w:pPr>
            <w:r w:rsidRPr="00600D4D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kk-KZ"/>
              </w:rPr>
              <w:t>Бағалау критери</w:t>
            </w:r>
            <w:r w:rsidR="00C62EF8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kk-KZ"/>
              </w:rPr>
              <w:t>йлері:</w:t>
            </w:r>
          </w:p>
          <w:p w:rsidR="00C62EF8" w:rsidRPr="00C62EF8" w:rsidRDefault="00C62EF8" w:rsidP="00D314A2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C62EF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- айырмашылығы, </w:t>
            </w:r>
          </w:p>
          <w:p w:rsidR="00C62EF8" w:rsidRPr="00C62EF8" w:rsidRDefault="00C62EF8" w:rsidP="00D314A2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C62EF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 нәтижесі ,</w:t>
            </w:r>
          </w:p>
          <w:p w:rsidR="00C62EF8" w:rsidRPr="00C62EF8" w:rsidRDefault="00C62EF8" w:rsidP="00D314A2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C62EF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 өзгерістері</w:t>
            </w:r>
          </w:p>
          <w:p w:rsidR="00A21BE5" w:rsidRDefault="00A21BE5" w:rsidP="00D314A2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863CDA" w:rsidRDefault="00863CDA" w:rsidP="00D314A2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Дескриптор:</w:t>
            </w:r>
          </w:p>
          <w:p w:rsidR="00863CDA" w:rsidRDefault="00863CDA" w:rsidP="00D314A2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  І және ІІ апиын соғыстарын салыстыра отырып, сипаттама береді</w:t>
            </w:r>
          </w:p>
          <w:p w:rsidR="00863CDA" w:rsidRDefault="00863CDA" w:rsidP="00D314A2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A21BE5" w:rsidRDefault="00A21BE5" w:rsidP="00D314A2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A21BE5" w:rsidRPr="00863CDA" w:rsidRDefault="00A21BE5" w:rsidP="00863CDA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A21BE5" w:rsidRPr="00A21BE5" w:rsidRDefault="00A21BE5" w:rsidP="00A21BE5">
            <w:pPr>
              <w:pStyle w:val="a5"/>
              <w:spacing w:before="0" w:beforeAutospacing="0" w:after="0" w:afterAutospacing="0"/>
              <w:rPr>
                <w:lang w:val="kk-KZ"/>
              </w:rPr>
            </w:pPr>
          </w:p>
          <w:p w:rsidR="00A21BE5" w:rsidRDefault="00C62EF8" w:rsidP="00D314A2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Бағалау критерийі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C62EF8" w:rsidRDefault="00C62EF8" w:rsidP="00D314A2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3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85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Миссионе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рлердің басты міндетін көрсетеді</w:t>
            </w:r>
            <w:r w:rsidRPr="00885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63CDA" w:rsidRDefault="00863CDA" w:rsidP="00D314A2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CDA" w:rsidRPr="00600D4D" w:rsidRDefault="00863CDA" w:rsidP="00863CDA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kk-KZ"/>
              </w:rPr>
              <w:t>Дескриптор:</w:t>
            </w:r>
          </w:p>
          <w:p w:rsidR="00863CDA" w:rsidRPr="00885F15" w:rsidRDefault="00863CDA" w:rsidP="00863CDA">
            <w:pPr>
              <w:tabs>
                <w:tab w:val="left" w:pos="16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85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Миссионерлердің кім екендігін түсіндіреді.</w:t>
            </w:r>
          </w:p>
          <w:p w:rsidR="00863CDA" w:rsidRPr="00885F15" w:rsidRDefault="00863CDA" w:rsidP="00863CDA">
            <w:pPr>
              <w:tabs>
                <w:tab w:val="left" w:pos="16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85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Миссионерлердің басты міндетін анықтайды.</w:t>
            </w:r>
          </w:p>
          <w:p w:rsidR="00863CDA" w:rsidRPr="00A21BE5" w:rsidRDefault="00863CDA" w:rsidP="00863CDA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885F15">
              <w:rPr>
                <w:lang w:val="kk-KZ"/>
              </w:rPr>
              <w:t>-</w:t>
            </w:r>
            <w:r>
              <w:rPr>
                <w:lang w:val="kk-KZ"/>
              </w:rPr>
              <w:t xml:space="preserve"> </w:t>
            </w:r>
            <w:r w:rsidRPr="00885F15">
              <w:rPr>
                <w:lang w:val="kk-KZ"/>
              </w:rPr>
              <w:t>Миссионерлердің іс-әрекетіне мысал келтіреді</w:t>
            </w:r>
            <w:r>
              <w:rPr>
                <w:lang w:val="kk-KZ"/>
              </w:rPr>
              <w:t>.</w:t>
            </w:r>
          </w:p>
          <w:p w:rsidR="00863CDA" w:rsidRPr="00600D4D" w:rsidRDefault="00863CDA" w:rsidP="00D314A2">
            <w:pPr>
              <w:widowControl w:val="0"/>
              <w:tabs>
                <w:tab w:val="left" w:pos="72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9DD" w:rsidRPr="00600D4D" w:rsidRDefault="00BC79DD" w:rsidP="00D314A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ҚБ</w:t>
            </w: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 жауабын мұқият тыңдап кері байланыс беріп отырады </w:t>
            </w:r>
          </w:p>
          <w:p w:rsidR="00BC79DD" w:rsidRPr="00600D4D" w:rsidRDefault="00BC79DD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Pr="00600D4D" w:rsidRDefault="00BC79DD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Pr="00600D4D" w:rsidRDefault="00BC79DD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Pr="00600D4D" w:rsidRDefault="00BC79DD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Pr="00600D4D" w:rsidRDefault="00BC79DD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Pr="00600D4D" w:rsidRDefault="00BC79DD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Pr="00600D4D" w:rsidRDefault="00BC79DD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Default="00BC79DD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120D" w:rsidRDefault="003E120D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120D" w:rsidRPr="00600D4D" w:rsidRDefault="003E120D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Pr="00600D4D" w:rsidRDefault="00BC79DD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Pr="00600D4D" w:rsidRDefault="00BC79DD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 жауап»</w:t>
            </w:r>
          </w:p>
          <w:p w:rsidR="00BC79DD" w:rsidRPr="00600D4D" w:rsidRDefault="00BC79DD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Pr="00600D4D" w:rsidRDefault="00BC79DD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Pr="00600D4D" w:rsidRDefault="00BC79DD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Pr="00600D4D" w:rsidRDefault="00BC79DD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Pr="00600D4D" w:rsidRDefault="00BC79DD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43D0" w:rsidRDefault="004743D0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43D0" w:rsidRDefault="004743D0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43D0" w:rsidRDefault="004743D0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43D0" w:rsidRDefault="004743D0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43D0" w:rsidRDefault="004743D0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43D0" w:rsidRDefault="004743D0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F24" w:rsidRDefault="00EA3F24" w:rsidP="0017470C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F24" w:rsidRDefault="00EA3F24" w:rsidP="0017470C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F24" w:rsidRDefault="00EA3F24" w:rsidP="0017470C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3F24" w:rsidRDefault="00EA3F24" w:rsidP="0017470C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120D" w:rsidRDefault="003E120D" w:rsidP="0017470C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120D" w:rsidRDefault="003E120D" w:rsidP="0017470C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70C" w:rsidRPr="00600D4D" w:rsidRDefault="0017470C" w:rsidP="0017470C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бағалау</w:t>
            </w:r>
          </w:p>
          <w:p w:rsidR="004743D0" w:rsidRDefault="004743D0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43D0" w:rsidRDefault="004743D0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43D0" w:rsidRDefault="004743D0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43D0" w:rsidRDefault="004743D0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43D0" w:rsidRDefault="004743D0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43D0" w:rsidRDefault="004743D0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43D0" w:rsidRDefault="004743D0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43D0" w:rsidRDefault="004743D0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06ED" w:rsidRDefault="002206ED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5FC6" w:rsidRDefault="004E5FC6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5FC6" w:rsidRDefault="004E5FC6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Default="00BC79DD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бағалау</w:t>
            </w:r>
          </w:p>
          <w:p w:rsidR="00A21BE5" w:rsidRDefault="00A21BE5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BE5" w:rsidRDefault="00A21BE5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BE5" w:rsidRDefault="00A21BE5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BE5" w:rsidRDefault="00A21BE5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BE5" w:rsidRDefault="00A21BE5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BE5" w:rsidRDefault="00A21BE5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BE5" w:rsidRDefault="00A21BE5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BE5" w:rsidRDefault="00A21BE5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BE5" w:rsidRDefault="00A21BE5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BE5" w:rsidRDefault="00A21BE5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BE5" w:rsidRDefault="00A21BE5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BE5" w:rsidRPr="00600D4D" w:rsidRDefault="00A21BE5" w:rsidP="00A21BE5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бағалау</w:t>
            </w:r>
          </w:p>
          <w:p w:rsidR="00A21BE5" w:rsidRDefault="00A21BE5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1BE5" w:rsidRPr="00600D4D" w:rsidRDefault="00A21BE5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Pr="00600D4D" w:rsidRDefault="00BC79DD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Pr="00600D4D" w:rsidRDefault="00BC79DD" w:rsidP="00D314A2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D" w:rsidRPr="00600D4D" w:rsidRDefault="00BC79DD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Ақпараттық мәтін</w:t>
            </w:r>
          </w:p>
          <w:p w:rsidR="00BC79DD" w:rsidRPr="00600D4D" w:rsidRDefault="00BC79DD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5FC6" w:rsidRDefault="004E5FC6" w:rsidP="00D314A2">
            <w:pPr>
              <w:pStyle w:val="a3"/>
              <w:rPr>
                <w:rFonts w:ascii="Times New Roman" w:hAnsi="Times New Roman" w:cs="Times New Roman"/>
                <w:bCs/>
                <w:color w:val="0D0D0D" w:themeColor="text1" w:themeTint="F2"/>
                <w:kern w:val="24"/>
                <w:sz w:val="24"/>
                <w:szCs w:val="24"/>
                <w:lang w:val="kk-KZ"/>
              </w:rPr>
            </w:pPr>
          </w:p>
          <w:p w:rsidR="004E5FC6" w:rsidRDefault="004E5FC6" w:rsidP="00D314A2">
            <w:pPr>
              <w:pStyle w:val="a3"/>
              <w:rPr>
                <w:rFonts w:ascii="Times New Roman" w:hAnsi="Times New Roman" w:cs="Times New Roman"/>
                <w:bCs/>
                <w:color w:val="0D0D0D" w:themeColor="text1" w:themeTint="F2"/>
                <w:kern w:val="24"/>
                <w:sz w:val="24"/>
                <w:szCs w:val="24"/>
                <w:lang w:val="kk-KZ"/>
              </w:rPr>
            </w:pPr>
          </w:p>
          <w:p w:rsidR="004E5FC6" w:rsidRDefault="004E5FC6" w:rsidP="00D314A2">
            <w:pPr>
              <w:pStyle w:val="a3"/>
              <w:rPr>
                <w:rFonts w:ascii="Times New Roman" w:hAnsi="Times New Roman" w:cs="Times New Roman"/>
                <w:bCs/>
                <w:color w:val="0D0D0D" w:themeColor="text1" w:themeTint="F2"/>
                <w:kern w:val="24"/>
                <w:sz w:val="24"/>
                <w:szCs w:val="24"/>
                <w:lang w:val="kk-KZ"/>
              </w:rPr>
            </w:pPr>
          </w:p>
          <w:p w:rsidR="004E5FC6" w:rsidRDefault="004E5FC6" w:rsidP="00D314A2">
            <w:pPr>
              <w:pStyle w:val="a3"/>
              <w:rPr>
                <w:rFonts w:ascii="Times New Roman" w:hAnsi="Times New Roman" w:cs="Times New Roman"/>
                <w:bCs/>
                <w:color w:val="0D0D0D" w:themeColor="text1" w:themeTint="F2"/>
                <w:kern w:val="24"/>
                <w:sz w:val="24"/>
                <w:szCs w:val="24"/>
                <w:lang w:val="kk-KZ"/>
              </w:rPr>
            </w:pPr>
          </w:p>
          <w:p w:rsidR="004E5FC6" w:rsidRDefault="004E5FC6" w:rsidP="00D314A2">
            <w:pPr>
              <w:pStyle w:val="a3"/>
              <w:rPr>
                <w:rFonts w:ascii="Times New Roman" w:hAnsi="Times New Roman" w:cs="Times New Roman"/>
                <w:bCs/>
                <w:color w:val="0D0D0D" w:themeColor="text1" w:themeTint="F2"/>
                <w:kern w:val="24"/>
                <w:sz w:val="24"/>
                <w:szCs w:val="24"/>
                <w:lang w:val="kk-KZ"/>
              </w:rPr>
            </w:pPr>
          </w:p>
          <w:p w:rsidR="004E5FC6" w:rsidRDefault="004E5FC6" w:rsidP="00D314A2">
            <w:pPr>
              <w:pStyle w:val="a3"/>
              <w:rPr>
                <w:rFonts w:ascii="Times New Roman" w:hAnsi="Times New Roman" w:cs="Times New Roman"/>
                <w:bCs/>
                <w:color w:val="0D0D0D" w:themeColor="text1" w:themeTint="F2"/>
                <w:kern w:val="24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pStyle w:val="a3"/>
              <w:rPr>
                <w:rFonts w:ascii="Times New Roman" w:hAnsi="Times New Roman" w:cs="Times New Roman"/>
                <w:bCs/>
                <w:color w:val="0D0D0D" w:themeColor="text1" w:themeTint="F2"/>
                <w:kern w:val="24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pStyle w:val="a3"/>
              <w:rPr>
                <w:rFonts w:ascii="Times New Roman" w:hAnsi="Times New Roman" w:cs="Times New Roman"/>
                <w:bCs/>
                <w:color w:val="0D0D0D" w:themeColor="text1" w:themeTint="F2"/>
                <w:kern w:val="24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pStyle w:val="a3"/>
              <w:rPr>
                <w:rFonts w:ascii="Times New Roman" w:hAnsi="Times New Roman" w:cs="Times New Roman"/>
                <w:bCs/>
                <w:color w:val="0D0D0D" w:themeColor="text1" w:themeTint="F2"/>
                <w:kern w:val="24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pStyle w:val="a3"/>
              <w:rPr>
                <w:rFonts w:ascii="Times New Roman" w:hAnsi="Times New Roman" w:cs="Times New Roman"/>
                <w:bCs/>
                <w:color w:val="0D0D0D" w:themeColor="text1" w:themeTint="F2"/>
                <w:kern w:val="24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pStyle w:val="a3"/>
              <w:rPr>
                <w:rFonts w:ascii="Times New Roman" w:hAnsi="Times New Roman" w:cs="Times New Roman"/>
                <w:bCs/>
                <w:color w:val="0D0D0D" w:themeColor="text1" w:themeTint="F2"/>
                <w:kern w:val="24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pStyle w:val="a3"/>
              <w:rPr>
                <w:rFonts w:ascii="Times New Roman" w:hAnsi="Times New Roman" w:cs="Times New Roman"/>
                <w:bCs/>
                <w:color w:val="0D0D0D" w:themeColor="text1" w:themeTint="F2"/>
                <w:kern w:val="24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pStyle w:val="a3"/>
              <w:rPr>
                <w:rFonts w:ascii="Times New Roman" w:hAnsi="Times New Roman" w:cs="Times New Roman"/>
                <w:bCs/>
                <w:color w:val="0D0D0D" w:themeColor="text1" w:themeTint="F2"/>
                <w:kern w:val="24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pStyle w:val="a3"/>
              <w:rPr>
                <w:rFonts w:ascii="Times New Roman" w:hAnsi="Times New Roman" w:cs="Times New Roman"/>
                <w:bCs/>
                <w:color w:val="0D0D0D" w:themeColor="text1" w:themeTint="F2"/>
                <w:kern w:val="24"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pStyle w:val="a3"/>
              <w:rPr>
                <w:rFonts w:ascii="Times New Roman" w:hAnsi="Times New Roman" w:cs="Times New Roman"/>
                <w:bCs/>
                <w:color w:val="0D0D0D" w:themeColor="text1" w:themeTint="F2"/>
                <w:kern w:val="24"/>
                <w:sz w:val="24"/>
                <w:szCs w:val="24"/>
                <w:lang w:val="kk-KZ"/>
              </w:rPr>
            </w:pPr>
          </w:p>
          <w:p w:rsidR="00EA3F24" w:rsidRDefault="00EA3F24" w:rsidP="00D314A2">
            <w:pPr>
              <w:pStyle w:val="a3"/>
              <w:rPr>
                <w:rFonts w:ascii="Times New Roman" w:hAnsi="Times New Roman" w:cs="Times New Roman"/>
                <w:bCs/>
                <w:color w:val="0D0D0D" w:themeColor="text1" w:themeTint="F2"/>
                <w:kern w:val="24"/>
                <w:sz w:val="24"/>
                <w:szCs w:val="24"/>
                <w:lang w:val="kk-KZ"/>
              </w:rPr>
            </w:pPr>
          </w:p>
          <w:p w:rsidR="003E120D" w:rsidRDefault="003E120D" w:rsidP="00D314A2">
            <w:pPr>
              <w:pStyle w:val="a3"/>
              <w:rPr>
                <w:rFonts w:ascii="Times New Roman" w:hAnsi="Times New Roman" w:cs="Times New Roman"/>
                <w:bCs/>
                <w:color w:val="0D0D0D" w:themeColor="text1" w:themeTint="F2"/>
                <w:kern w:val="24"/>
                <w:sz w:val="24"/>
                <w:szCs w:val="24"/>
                <w:lang w:val="kk-KZ"/>
              </w:rPr>
            </w:pPr>
          </w:p>
          <w:p w:rsidR="00FD0B31" w:rsidRPr="00600D4D" w:rsidRDefault="00600D4D" w:rsidP="00FD0B3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Cs/>
                <w:color w:val="0D0D0D" w:themeColor="text1" w:themeTint="F2"/>
                <w:kern w:val="24"/>
                <w:sz w:val="24"/>
                <w:szCs w:val="24"/>
                <w:lang w:val="kk-KZ"/>
              </w:rPr>
              <w:t xml:space="preserve">Бейнематериал:19 ғ.Қытай еліндегі апиын соғысы  </w:t>
            </w:r>
          </w:p>
          <w:p w:rsidR="00BC79DD" w:rsidRPr="00600D4D" w:rsidRDefault="00BC79DD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Pr="00600D4D" w:rsidRDefault="00BC79DD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5FC6" w:rsidRDefault="004E5FC6" w:rsidP="00D314A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E120D" w:rsidRDefault="003E120D" w:rsidP="00D314A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4E5FC6" w:rsidRDefault="004E5FC6" w:rsidP="00D314A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63CDA" w:rsidRPr="00600D4D" w:rsidRDefault="00863CDA" w:rsidP="00863CD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Жүйелік органайзер</w:t>
            </w:r>
          </w:p>
          <w:p w:rsidR="004E5FC6" w:rsidRDefault="004E5FC6" w:rsidP="00D314A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4E5FC6" w:rsidRDefault="004E5FC6" w:rsidP="00D314A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17470C" w:rsidRDefault="0017470C" w:rsidP="00D314A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A3F24" w:rsidRDefault="00EA3F24" w:rsidP="00D314A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63CDA" w:rsidRDefault="00863CDA" w:rsidP="00D314A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C79DD" w:rsidRPr="00BA4C56" w:rsidRDefault="00BA4C56" w:rsidP="00D314A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Салыстыру кестесі</w:t>
            </w:r>
          </w:p>
          <w:p w:rsidR="00BC79DD" w:rsidRPr="00600D4D" w:rsidRDefault="00BC79DD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2EF8" w:rsidRDefault="00C62EF8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2EF8" w:rsidRDefault="00C62EF8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Pr="00600D4D" w:rsidRDefault="00BC79DD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Pr="00600D4D" w:rsidRDefault="00BC79DD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Default="00BC79DD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2EF8" w:rsidRDefault="00C62EF8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2EF8" w:rsidRDefault="00C62EF8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2EF8" w:rsidRDefault="00C62EF8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2EF8" w:rsidRDefault="00C62EF8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2EF8" w:rsidRDefault="00C62EF8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2EF8" w:rsidRPr="00600D4D" w:rsidRDefault="00C62EF8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Pr="00600D4D" w:rsidRDefault="00BC79DD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кестелер</w:t>
            </w:r>
          </w:p>
          <w:p w:rsidR="00BC79DD" w:rsidRPr="00600D4D" w:rsidRDefault="00BC79DD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Default="00BC79DD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2EF8" w:rsidRDefault="00C62EF8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2EF8" w:rsidRDefault="00C62EF8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2EF8" w:rsidRDefault="00C62EF8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2EF8" w:rsidRDefault="00C62EF8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2EF8" w:rsidRDefault="00C62EF8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2EF8" w:rsidRDefault="00C62EF8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2EF8" w:rsidRDefault="00C62EF8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2EF8" w:rsidRDefault="00C62EF8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2EF8" w:rsidRDefault="00C62EF8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2EF8" w:rsidRDefault="00C62EF8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2EF8" w:rsidRDefault="00C62EF8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2EF8" w:rsidRDefault="00C62EF8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63CDA" w:rsidRDefault="00863CDA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Pr="00600D4D" w:rsidRDefault="00BC79DD" w:rsidP="00D314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 парағы</w:t>
            </w:r>
          </w:p>
        </w:tc>
      </w:tr>
      <w:tr w:rsidR="00BC79DD" w:rsidRPr="00600D4D" w:rsidTr="003E120D">
        <w:trPr>
          <w:trHeight w:val="1121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BC79DD" w:rsidRDefault="00BC79DD" w:rsidP="00D3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Бекіту</w:t>
            </w:r>
          </w:p>
          <w:p w:rsidR="003C64C0" w:rsidRPr="00600D4D" w:rsidRDefault="003C64C0" w:rsidP="00D3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( 2 мин.)</w:t>
            </w:r>
          </w:p>
          <w:p w:rsidR="00BC79DD" w:rsidRPr="00600D4D" w:rsidRDefault="00BC79DD" w:rsidP="00D3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Pr="00600D4D" w:rsidRDefault="00BC79DD" w:rsidP="00D3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C79DD" w:rsidRPr="00600D4D" w:rsidRDefault="00BC79DD" w:rsidP="00D3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D" w:rsidRPr="00600D4D" w:rsidRDefault="00BC79DD" w:rsidP="00D3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қорытындылау</w:t>
            </w:r>
            <w:r w:rsidR="00EA4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тақырыпқа қатысты түйін сөз.</w:t>
            </w:r>
          </w:p>
          <w:p w:rsidR="00EA42D0" w:rsidRDefault="00EA42D0" w:rsidP="00EA42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2D0" w:rsidRDefault="00EA42D0" w:rsidP="00EA42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A42D0" w:rsidRDefault="00BC79DD" w:rsidP="00EA42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</w:t>
            </w:r>
            <w:r w:rsidR="00EA42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BC79DD" w:rsidRPr="00600D4D" w:rsidRDefault="00EA42D0" w:rsidP="00EA42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r w:rsidR="00BC79DD"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Апиын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соғыстарының Қытай халқына әкелген зардабы" </w:t>
            </w:r>
            <w:r w:rsidR="00961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 жазу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D" w:rsidRPr="00600D4D" w:rsidRDefault="00BC79DD" w:rsidP="00D314A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тақырыбын қорытындылау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9DD" w:rsidRPr="00600D4D" w:rsidRDefault="00BC79DD" w:rsidP="00D314A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 жауап»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DD" w:rsidRPr="00600D4D" w:rsidRDefault="00BC79DD" w:rsidP="00D3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карточка</w:t>
            </w:r>
          </w:p>
          <w:p w:rsidR="00BC79DD" w:rsidRPr="00600D4D" w:rsidRDefault="00BC79DD" w:rsidP="00D3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79DD" w:rsidRPr="00600D4D" w:rsidTr="003E120D">
        <w:trPr>
          <w:trHeight w:val="1972"/>
        </w:trPr>
        <w:tc>
          <w:tcPr>
            <w:tcW w:w="2943" w:type="dxa"/>
            <w:tcBorders>
              <w:top w:val="single" w:sz="4" w:space="0" w:color="auto"/>
            </w:tcBorders>
          </w:tcPr>
          <w:p w:rsidR="00BC79DD" w:rsidRDefault="00BC79DD" w:rsidP="00D3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3C64C0" w:rsidRDefault="003C64C0" w:rsidP="00D3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64C0" w:rsidRPr="00600D4D" w:rsidRDefault="003C64C0" w:rsidP="00D314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 мин)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79DD" w:rsidRPr="00600D4D" w:rsidRDefault="004D09F7" w:rsidP="00D314A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"Жетістік картасы" әдісі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C79DD" w:rsidRPr="00600D4D" w:rsidRDefault="00BC79DD" w:rsidP="00D314A2">
            <w:pPr>
              <w:spacing w:line="266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бойынша не білетінін, не білгісі келетінін,  не білгенін жазады </w:t>
            </w:r>
          </w:p>
          <w:p w:rsidR="00BC79DD" w:rsidRPr="00600D4D" w:rsidRDefault="00BC79DD" w:rsidP="00D314A2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BC79DD" w:rsidRPr="00600D4D" w:rsidRDefault="00BC79DD" w:rsidP="00D314A2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60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бағалай критерийлерімен  өз деңгейлерін  бағалайды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C79DD" w:rsidRPr="004D09F7" w:rsidRDefault="004D09F7" w:rsidP="00D314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</w:t>
            </w:r>
          </w:p>
          <w:p w:rsidR="00BC79DD" w:rsidRPr="00600D4D" w:rsidRDefault="00BC79DD" w:rsidP="00D314A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55898" w:rsidRPr="00600D4D" w:rsidRDefault="00855898" w:rsidP="00BC79D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55898" w:rsidRPr="00600D4D" w:rsidSect="00D314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02E8D"/>
    <w:multiLevelType w:val="hybridMultilevel"/>
    <w:tmpl w:val="34D2E08E"/>
    <w:lvl w:ilvl="0" w:tplc="475E5C7A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kk-KZ" w:eastAsia="kk-KZ" w:bidi="kk-KZ"/>
      </w:rPr>
    </w:lvl>
    <w:lvl w:ilvl="1" w:tplc="087CF794">
      <w:numFmt w:val="bullet"/>
      <w:lvlText w:val="•"/>
      <w:lvlJc w:val="left"/>
      <w:pPr>
        <w:ind w:left="915" w:hanging="240"/>
      </w:pPr>
      <w:rPr>
        <w:rFonts w:hint="default"/>
        <w:lang w:val="kk-KZ" w:eastAsia="kk-KZ" w:bidi="kk-KZ"/>
      </w:rPr>
    </w:lvl>
    <w:lvl w:ilvl="2" w:tplc="70D62030">
      <w:numFmt w:val="bullet"/>
      <w:lvlText w:val="•"/>
      <w:lvlJc w:val="left"/>
      <w:pPr>
        <w:ind w:left="1491" w:hanging="240"/>
      </w:pPr>
      <w:rPr>
        <w:rFonts w:hint="default"/>
        <w:lang w:val="kk-KZ" w:eastAsia="kk-KZ" w:bidi="kk-KZ"/>
      </w:rPr>
    </w:lvl>
    <w:lvl w:ilvl="3" w:tplc="4F746E2A">
      <w:numFmt w:val="bullet"/>
      <w:lvlText w:val="•"/>
      <w:lvlJc w:val="left"/>
      <w:pPr>
        <w:ind w:left="2066" w:hanging="240"/>
      </w:pPr>
      <w:rPr>
        <w:rFonts w:hint="default"/>
        <w:lang w:val="kk-KZ" w:eastAsia="kk-KZ" w:bidi="kk-KZ"/>
      </w:rPr>
    </w:lvl>
    <w:lvl w:ilvl="4" w:tplc="D0C00AA6">
      <w:numFmt w:val="bullet"/>
      <w:lvlText w:val="•"/>
      <w:lvlJc w:val="left"/>
      <w:pPr>
        <w:ind w:left="2642" w:hanging="240"/>
      </w:pPr>
      <w:rPr>
        <w:rFonts w:hint="default"/>
        <w:lang w:val="kk-KZ" w:eastAsia="kk-KZ" w:bidi="kk-KZ"/>
      </w:rPr>
    </w:lvl>
    <w:lvl w:ilvl="5" w:tplc="F58C9840">
      <w:numFmt w:val="bullet"/>
      <w:lvlText w:val="•"/>
      <w:lvlJc w:val="left"/>
      <w:pPr>
        <w:ind w:left="3218" w:hanging="240"/>
      </w:pPr>
      <w:rPr>
        <w:rFonts w:hint="default"/>
        <w:lang w:val="kk-KZ" w:eastAsia="kk-KZ" w:bidi="kk-KZ"/>
      </w:rPr>
    </w:lvl>
    <w:lvl w:ilvl="6" w:tplc="68E20F68">
      <w:numFmt w:val="bullet"/>
      <w:lvlText w:val="•"/>
      <w:lvlJc w:val="left"/>
      <w:pPr>
        <w:ind w:left="3793" w:hanging="240"/>
      </w:pPr>
      <w:rPr>
        <w:rFonts w:hint="default"/>
        <w:lang w:val="kk-KZ" w:eastAsia="kk-KZ" w:bidi="kk-KZ"/>
      </w:rPr>
    </w:lvl>
    <w:lvl w:ilvl="7" w:tplc="679686E8">
      <w:numFmt w:val="bullet"/>
      <w:lvlText w:val="•"/>
      <w:lvlJc w:val="left"/>
      <w:pPr>
        <w:ind w:left="4369" w:hanging="240"/>
      </w:pPr>
      <w:rPr>
        <w:rFonts w:hint="default"/>
        <w:lang w:val="kk-KZ" w:eastAsia="kk-KZ" w:bidi="kk-KZ"/>
      </w:rPr>
    </w:lvl>
    <w:lvl w:ilvl="8" w:tplc="E2EC2C5C">
      <w:numFmt w:val="bullet"/>
      <w:lvlText w:val="•"/>
      <w:lvlJc w:val="left"/>
      <w:pPr>
        <w:ind w:left="4944" w:hanging="240"/>
      </w:pPr>
      <w:rPr>
        <w:rFonts w:hint="default"/>
        <w:lang w:val="kk-KZ" w:eastAsia="kk-KZ" w:bidi="kk-KZ"/>
      </w:rPr>
    </w:lvl>
  </w:abstractNum>
  <w:abstractNum w:abstractNumId="1">
    <w:nsid w:val="4B2A3F2E"/>
    <w:multiLevelType w:val="hybridMultilevel"/>
    <w:tmpl w:val="1F22D120"/>
    <w:lvl w:ilvl="0" w:tplc="461E7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F46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125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807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D07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E0D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022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6A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B6E0BD1"/>
    <w:multiLevelType w:val="hybridMultilevel"/>
    <w:tmpl w:val="192C28FE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52D63412"/>
    <w:multiLevelType w:val="hybridMultilevel"/>
    <w:tmpl w:val="A31CD7BE"/>
    <w:lvl w:ilvl="0" w:tplc="BC86DDD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B4BA0"/>
    <w:multiLevelType w:val="hybridMultilevel"/>
    <w:tmpl w:val="10EC78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0E42CF"/>
    <w:multiLevelType w:val="hybridMultilevel"/>
    <w:tmpl w:val="98C0A426"/>
    <w:lvl w:ilvl="0" w:tplc="E49851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A9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E656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4C2D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CE3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66DF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010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10D0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86B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79DD"/>
    <w:rsid w:val="000C5CB8"/>
    <w:rsid w:val="00172EEA"/>
    <w:rsid w:val="0017470C"/>
    <w:rsid w:val="001B421E"/>
    <w:rsid w:val="002206ED"/>
    <w:rsid w:val="00237D74"/>
    <w:rsid w:val="00297D75"/>
    <w:rsid w:val="002B6148"/>
    <w:rsid w:val="00301F64"/>
    <w:rsid w:val="00360104"/>
    <w:rsid w:val="0036307E"/>
    <w:rsid w:val="003748E8"/>
    <w:rsid w:val="003900C0"/>
    <w:rsid w:val="003C64C0"/>
    <w:rsid w:val="003E120D"/>
    <w:rsid w:val="003E701E"/>
    <w:rsid w:val="004743D0"/>
    <w:rsid w:val="004A053A"/>
    <w:rsid w:val="004C6257"/>
    <w:rsid w:val="004D09F7"/>
    <w:rsid w:val="004D6549"/>
    <w:rsid w:val="004E5FC6"/>
    <w:rsid w:val="004E7141"/>
    <w:rsid w:val="005E0545"/>
    <w:rsid w:val="00600D4D"/>
    <w:rsid w:val="006424BB"/>
    <w:rsid w:val="006635F6"/>
    <w:rsid w:val="0071485A"/>
    <w:rsid w:val="007569CF"/>
    <w:rsid w:val="00810D07"/>
    <w:rsid w:val="00855898"/>
    <w:rsid w:val="00863CDA"/>
    <w:rsid w:val="008B3289"/>
    <w:rsid w:val="00905ADE"/>
    <w:rsid w:val="00955CA4"/>
    <w:rsid w:val="00961AB3"/>
    <w:rsid w:val="009A3C0E"/>
    <w:rsid w:val="009D70B1"/>
    <w:rsid w:val="00A21BE5"/>
    <w:rsid w:val="00AA4BAD"/>
    <w:rsid w:val="00AE04AD"/>
    <w:rsid w:val="00B53F5C"/>
    <w:rsid w:val="00B65B16"/>
    <w:rsid w:val="00BA4C56"/>
    <w:rsid w:val="00BC79DD"/>
    <w:rsid w:val="00C5033B"/>
    <w:rsid w:val="00C62EF8"/>
    <w:rsid w:val="00D14AB1"/>
    <w:rsid w:val="00D314A2"/>
    <w:rsid w:val="00D62AFF"/>
    <w:rsid w:val="00D7455F"/>
    <w:rsid w:val="00DD7063"/>
    <w:rsid w:val="00E051E9"/>
    <w:rsid w:val="00E14F77"/>
    <w:rsid w:val="00E24EFA"/>
    <w:rsid w:val="00EA3F24"/>
    <w:rsid w:val="00EA42D0"/>
    <w:rsid w:val="00F416E2"/>
    <w:rsid w:val="00FD0B31"/>
    <w:rsid w:val="00FD531B"/>
    <w:rsid w:val="00FF7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BC79DD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link w:val="a4"/>
    <w:uiPriority w:val="99"/>
    <w:qFormat/>
    <w:rsid w:val="00BC79DD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styleId="a5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0"/>
    <w:uiPriority w:val="99"/>
    <w:unhideWhenUsed/>
    <w:qFormat/>
    <w:rsid w:val="00BC7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5"/>
    <w:uiPriority w:val="99"/>
    <w:rsid w:val="00BC79D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BC79D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39"/>
    <w:rsid w:val="00BC7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BC79DD"/>
    <w:rPr>
      <w:color w:val="0000FF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BC79DD"/>
    <w:rPr>
      <w:rFonts w:eastAsiaTheme="minorHAnsi"/>
      <w:lang w:eastAsia="en-US"/>
    </w:rPr>
  </w:style>
  <w:style w:type="character" w:customStyle="1" w:styleId="a4">
    <w:name w:val="Без интервала Знак"/>
    <w:link w:val="a3"/>
    <w:uiPriority w:val="99"/>
    <w:locked/>
    <w:rsid w:val="00BC79DD"/>
    <w:rPr>
      <w:rFonts w:ascii="Arial" w:eastAsia="Times New Roman" w:hAnsi="Arial" w:cs="Arial"/>
      <w:lang w:val="en-GB" w:eastAsia="en-GB"/>
    </w:rPr>
  </w:style>
  <w:style w:type="paragraph" w:customStyle="1" w:styleId="TableParagraph">
    <w:name w:val="Table Paragraph"/>
    <w:basedOn w:val="a"/>
    <w:uiPriority w:val="1"/>
    <w:qFormat/>
    <w:rsid w:val="00297D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 w:bidi="kk-KZ"/>
    </w:rPr>
  </w:style>
  <w:style w:type="paragraph" w:styleId="aa">
    <w:name w:val="Balloon Text"/>
    <w:basedOn w:val="a"/>
    <w:link w:val="ab"/>
    <w:uiPriority w:val="99"/>
    <w:semiHidden/>
    <w:unhideWhenUsed/>
    <w:rsid w:val="0085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58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0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4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6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hyperlink" Target="1.mp4" TargetMode="Externa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956D86-BAF5-4A8C-892B-95ABA2F78A93}" type="doc">
      <dgm:prSet loTypeId="urn:microsoft.com/office/officeart/2005/8/layout/gear1" loCatId="process" qsTypeId="urn:microsoft.com/office/officeart/2005/8/quickstyle/simple1" qsCatId="simple" csTypeId="urn:microsoft.com/office/officeart/2005/8/colors/accent1_2" csCatId="accent1" phldr="1"/>
      <dgm:spPr/>
    </dgm:pt>
    <dgm:pt modelId="{51909904-3202-43E8-8CBF-33F688EC6BDE}">
      <dgm:prSet phldrT="[Текст]" custT="1"/>
      <dgm:spPr/>
      <dgm:t>
        <a:bodyPr/>
        <a:lstStyle/>
        <a:p>
          <a:r>
            <a:rPr lang="kk-KZ" sz="1200" b="1" dirty="0" smtClean="0">
              <a:solidFill>
                <a:srgbClr val="C00000"/>
              </a:solidFill>
              <a:latin typeface="Times New Roman" pitchFamily="18" charset="0"/>
              <a:cs typeface="Times New Roman" pitchFamily="18" charset="0"/>
            </a:rPr>
            <a:t>ІІ апиын соғысы</a:t>
          </a:r>
          <a:endParaRPr lang="ru-RU" sz="1200" b="1" dirty="0">
            <a:solidFill>
              <a:srgbClr val="C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2BF2F813-59C3-4CEC-81A2-E3435DF0EB5A}" type="parTrans" cxnId="{78A0E43D-0B24-4128-AAAC-ADB389640C56}">
      <dgm:prSet/>
      <dgm:spPr/>
      <dgm:t>
        <a:bodyPr/>
        <a:lstStyle/>
        <a:p>
          <a:endParaRPr lang="ru-RU"/>
        </a:p>
      </dgm:t>
    </dgm:pt>
    <dgm:pt modelId="{F81AC4EC-E93E-430A-8B3C-7FCBE36EFC3D}" type="sibTrans" cxnId="{78A0E43D-0B24-4128-AAAC-ADB389640C56}">
      <dgm:prSet/>
      <dgm:spPr/>
      <dgm:t>
        <a:bodyPr/>
        <a:lstStyle/>
        <a:p>
          <a:endParaRPr lang="ru-RU"/>
        </a:p>
      </dgm:t>
    </dgm:pt>
    <dgm:pt modelId="{F148E5D2-14EC-4052-B7DF-813D031F0279}">
      <dgm:prSet phldrT="[Текст]" custT="1"/>
      <dgm:spPr/>
      <dgm:t>
        <a:bodyPr/>
        <a:lstStyle/>
        <a:p>
          <a:r>
            <a:rPr lang="kk-KZ" sz="1200" b="1" dirty="0" smtClean="0">
              <a:solidFill>
                <a:srgbClr val="C00000"/>
              </a:solidFill>
              <a:latin typeface="Times New Roman" pitchFamily="18" charset="0"/>
              <a:cs typeface="Times New Roman" pitchFamily="18" charset="0"/>
            </a:rPr>
            <a:t>І апиын соғысы</a:t>
          </a:r>
          <a:endParaRPr lang="ru-RU" sz="1200" b="1" dirty="0">
            <a:solidFill>
              <a:srgbClr val="C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8EC8C312-4E40-452A-9BA7-93CB828162FD}" type="parTrans" cxnId="{A0BBC49E-0019-4980-BF8E-AEA74972C6FD}">
      <dgm:prSet/>
      <dgm:spPr/>
      <dgm:t>
        <a:bodyPr/>
        <a:lstStyle/>
        <a:p>
          <a:endParaRPr lang="ru-RU"/>
        </a:p>
      </dgm:t>
    </dgm:pt>
    <dgm:pt modelId="{619F6736-097D-46EE-8A0B-82AD3A5B4F5D}" type="sibTrans" cxnId="{A0BBC49E-0019-4980-BF8E-AEA74972C6FD}">
      <dgm:prSet/>
      <dgm:spPr/>
      <dgm:t>
        <a:bodyPr/>
        <a:lstStyle/>
        <a:p>
          <a:endParaRPr lang="ru-RU"/>
        </a:p>
      </dgm:t>
    </dgm:pt>
    <dgm:pt modelId="{0B62A2D1-B2F2-4B79-BAD8-04BA9FDE5659}">
      <dgm:prSet/>
      <dgm:spPr/>
      <dgm:t>
        <a:bodyPr/>
        <a:lstStyle/>
        <a:p>
          <a:endParaRPr lang="ru-RU" dirty="0"/>
        </a:p>
      </dgm:t>
    </dgm:pt>
    <dgm:pt modelId="{B43ED771-3A88-4D6B-AB52-5C37241D9E4C}" type="parTrans" cxnId="{7FC9CFAE-2453-4F3D-A0DF-79EB1D1EB61E}">
      <dgm:prSet/>
      <dgm:spPr/>
      <dgm:t>
        <a:bodyPr/>
        <a:lstStyle/>
        <a:p>
          <a:endParaRPr lang="ru-RU"/>
        </a:p>
      </dgm:t>
    </dgm:pt>
    <dgm:pt modelId="{0699878B-1F65-4486-94A3-9E75D9806701}" type="sibTrans" cxnId="{7FC9CFAE-2453-4F3D-A0DF-79EB1D1EB61E}">
      <dgm:prSet/>
      <dgm:spPr/>
      <dgm:t>
        <a:bodyPr/>
        <a:lstStyle/>
        <a:p>
          <a:endParaRPr lang="ru-RU"/>
        </a:p>
      </dgm:t>
    </dgm:pt>
    <dgm:pt modelId="{09A2F748-CDD4-4023-81B9-557A467B925B}" type="pres">
      <dgm:prSet presAssocID="{10956D86-BAF5-4A8C-892B-95ABA2F78A93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CC396548-EDBC-4393-B67E-6D9AA8752E74}" type="pres">
      <dgm:prSet presAssocID="{51909904-3202-43E8-8CBF-33F688EC6BDE}" presName="gear1" presStyleLbl="node1" presStyleIdx="0" presStyleCnt="3" custScaleX="170383" custScaleY="130183" custLinFactNeighborX="84936" custLinFactNeighborY="-1012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E68182F-2DA1-4D50-AC25-14A6E327AE36}" type="pres">
      <dgm:prSet presAssocID="{51909904-3202-43E8-8CBF-33F688EC6BDE}" presName="gear1srcNode" presStyleLbl="node1" presStyleIdx="0" presStyleCnt="3"/>
      <dgm:spPr/>
      <dgm:t>
        <a:bodyPr/>
        <a:lstStyle/>
        <a:p>
          <a:endParaRPr lang="ru-RU"/>
        </a:p>
      </dgm:t>
    </dgm:pt>
    <dgm:pt modelId="{38102256-A515-46ED-BEC9-DA0817BF9313}" type="pres">
      <dgm:prSet presAssocID="{51909904-3202-43E8-8CBF-33F688EC6BDE}" presName="gear1dstNode" presStyleLbl="node1" presStyleIdx="0" presStyleCnt="3"/>
      <dgm:spPr/>
      <dgm:t>
        <a:bodyPr/>
        <a:lstStyle/>
        <a:p>
          <a:endParaRPr lang="ru-RU"/>
        </a:p>
      </dgm:t>
    </dgm:pt>
    <dgm:pt modelId="{8080189A-3C2C-42C9-A601-64D614C09C33}" type="pres">
      <dgm:prSet presAssocID="{F148E5D2-14EC-4052-B7DF-813D031F0279}" presName="gear2" presStyleLbl="node1" presStyleIdx="1" presStyleCnt="3" custScaleX="255525" custScaleY="180213" custLinFactX="-16787" custLinFactNeighborX="-100000" custLinFactNeighborY="3601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C43E358-7C16-4167-8934-603B7AB5264E}" type="pres">
      <dgm:prSet presAssocID="{F148E5D2-14EC-4052-B7DF-813D031F0279}" presName="gear2srcNode" presStyleLbl="node1" presStyleIdx="1" presStyleCnt="3"/>
      <dgm:spPr/>
      <dgm:t>
        <a:bodyPr/>
        <a:lstStyle/>
        <a:p>
          <a:endParaRPr lang="ru-RU"/>
        </a:p>
      </dgm:t>
    </dgm:pt>
    <dgm:pt modelId="{D3D9616E-6C11-4272-AEF2-99CAECFB4727}" type="pres">
      <dgm:prSet presAssocID="{F148E5D2-14EC-4052-B7DF-813D031F0279}" presName="gear2dstNode" presStyleLbl="node1" presStyleIdx="1" presStyleCnt="3"/>
      <dgm:spPr/>
      <dgm:t>
        <a:bodyPr/>
        <a:lstStyle/>
        <a:p>
          <a:endParaRPr lang="ru-RU"/>
        </a:p>
      </dgm:t>
    </dgm:pt>
    <dgm:pt modelId="{98944758-1596-4E5C-93FC-8171FF24697B}" type="pres">
      <dgm:prSet presAssocID="{0B62A2D1-B2F2-4B79-BAD8-04BA9FDE5659}" presName="gear3" presStyleLbl="node1" presStyleIdx="2" presStyleCnt="3" custScaleX="129338" custScaleY="114184" custLinFactNeighborX="7807" custLinFactNeighborY="-8726"/>
      <dgm:spPr/>
      <dgm:t>
        <a:bodyPr/>
        <a:lstStyle/>
        <a:p>
          <a:endParaRPr lang="ru-RU"/>
        </a:p>
      </dgm:t>
    </dgm:pt>
    <dgm:pt modelId="{9C81B724-99CB-4B75-9A91-459B966B386D}" type="pres">
      <dgm:prSet presAssocID="{0B62A2D1-B2F2-4B79-BAD8-04BA9FDE5659}" presName="gear3tx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F2BF118-6E8D-4665-9CD8-9D161D83749A}" type="pres">
      <dgm:prSet presAssocID="{0B62A2D1-B2F2-4B79-BAD8-04BA9FDE5659}" presName="gear3srcNode" presStyleLbl="node1" presStyleIdx="2" presStyleCnt="3"/>
      <dgm:spPr/>
      <dgm:t>
        <a:bodyPr/>
        <a:lstStyle/>
        <a:p>
          <a:endParaRPr lang="ru-RU"/>
        </a:p>
      </dgm:t>
    </dgm:pt>
    <dgm:pt modelId="{309C42B9-B4E7-455A-B690-D505F61319A9}" type="pres">
      <dgm:prSet presAssocID="{0B62A2D1-B2F2-4B79-BAD8-04BA9FDE5659}" presName="gear3dstNode" presStyleLbl="node1" presStyleIdx="2" presStyleCnt="3"/>
      <dgm:spPr/>
      <dgm:t>
        <a:bodyPr/>
        <a:lstStyle/>
        <a:p>
          <a:endParaRPr lang="ru-RU"/>
        </a:p>
      </dgm:t>
    </dgm:pt>
    <dgm:pt modelId="{3995F6B1-9BE2-43C7-80CF-5A1D29B99D39}" type="pres">
      <dgm:prSet presAssocID="{F81AC4EC-E93E-430A-8B3C-7FCBE36EFC3D}" presName="connector1" presStyleLbl="sibTrans2D1" presStyleIdx="0" presStyleCnt="3" custLinFactNeighborX="71494" custLinFactNeighborY="-36346"/>
      <dgm:spPr/>
      <dgm:t>
        <a:bodyPr/>
        <a:lstStyle/>
        <a:p>
          <a:endParaRPr lang="ru-RU"/>
        </a:p>
      </dgm:t>
    </dgm:pt>
    <dgm:pt modelId="{D596C251-FD5F-496A-B865-49C0BD68941C}" type="pres">
      <dgm:prSet presAssocID="{619F6736-097D-46EE-8A0B-82AD3A5B4F5D}" presName="connector2" presStyleLbl="sibTrans2D1" presStyleIdx="1" presStyleCnt="3" custLinFactNeighborX="-57579" custLinFactNeighborY="-45429"/>
      <dgm:spPr/>
      <dgm:t>
        <a:bodyPr/>
        <a:lstStyle/>
        <a:p>
          <a:endParaRPr lang="ru-RU"/>
        </a:p>
      </dgm:t>
    </dgm:pt>
    <dgm:pt modelId="{8E98715A-1901-4343-B2F0-8EA1740A248E}" type="pres">
      <dgm:prSet presAssocID="{0699878B-1F65-4486-94A3-9E75D9806701}" presName="connector3" presStyleLbl="sibTrans2D1" presStyleIdx="2" presStyleCnt="3" custAng="2913067" custLinFactNeighborX="2940" custLinFactNeighborY="-12248"/>
      <dgm:spPr/>
      <dgm:t>
        <a:bodyPr/>
        <a:lstStyle/>
        <a:p>
          <a:endParaRPr lang="ru-RU"/>
        </a:p>
      </dgm:t>
    </dgm:pt>
  </dgm:ptLst>
  <dgm:cxnLst>
    <dgm:cxn modelId="{90F4FC09-70E6-40BD-84AD-6376036717D5}" type="presOf" srcId="{0B62A2D1-B2F2-4B79-BAD8-04BA9FDE5659}" destId="{98944758-1596-4E5C-93FC-8171FF24697B}" srcOrd="0" destOrd="0" presId="urn:microsoft.com/office/officeart/2005/8/layout/gear1"/>
    <dgm:cxn modelId="{1987DE27-4675-4CB0-B3E6-14E2AFE6CC0C}" type="presOf" srcId="{F148E5D2-14EC-4052-B7DF-813D031F0279}" destId="{D3D9616E-6C11-4272-AEF2-99CAECFB4727}" srcOrd="2" destOrd="0" presId="urn:microsoft.com/office/officeart/2005/8/layout/gear1"/>
    <dgm:cxn modelId="{78A0E43D-0B24-4128-AAAC-ADB389640C56}" srcId="{10956D86-BAF5-4A8C-892B-95ABA2F78A93}" destId="{51909904-3202-43E8-8CBF-33F688EC6BDE}" srcOrd="0" destOrd="0" parTransId="{2BF2F813-59C3-4CEC-81A2-E3435DF0EB5A}" sibTransId="{F81AC4EC-E93E-430A-8B3C-7FCBE36EFC3D}"/>
    <dgm:cxn modelId="{A0BBC49E-0019-4980-BF8E-AEA74972C6FD}" srcId="{10956D86-BAF5-4A8C-892B-95ABA2F78A93}" destId="{F148E5D2-14EC-4052-B7DF-813D031F0279}" srcOrd="1" destOrd="0" parTransId="{8EC8C312-4E40-452A-9BA7-93CB828162FD}" sibTransId="{619F6736-097D-46EE-8A0B-82AD3A5B4F5D}"/>
    <dgm:cxn modelId="{7AE71718-0168-45CC-8C6D-7D1DD9CF66AF}" type="presOf" srcId="{0B62A2D1-B2F2-4B79-BAD8-04BA9FDE5659}" destId="{309C42B9-B4E7-455A-B690-D505F61319A9}" srcOrd="3" destOrd="0" presId="urn:microsoft.com/office/officeart/2005/8/layout/gear1"/>
    <dgm:cxn modelId="{32331C3E-FDAF-49E4-93D5-58BBE25C734B}" type="presOf" srcId="{0B62A2D1-B2F2-4B79-BAD8-04BA9FDE5659}" destId="{1F2BF118-6E8D-4665-9CD8-9D161D83749A}" srcOrd="2" destOrd="0" presId="urn:microsoft.com/office/officeart/2005/8/layout/gear1"/>
    <dgm:cxn modelId="{9D454124-944F-406D-8298-5E36806DAD66}" type="presOf" srcId="{51909904-3202-43E8-8CBF-33F688EC6BDE}" destId="{CC396548-EDBC-4393-B67E-6D9AA8752E74}" srcOrd="0" destOrd="0" presId="urn:microsoft.com/office/officeart/2005/8/layout/gear1"/>
    <dgm:cxn modelId="{E2E23698-1FEC-42D9-8475-2AF2054B8346}" type="presOf" srcId="{0699878B-1F65-4486-94A3-9E75D9806701}" destId="{8E98715A-1901-4343-B2F0-8EA1740A248E}" srcOrd="0" destOrd="0" presId="urn:microsoft.com/office/officeart/2005/8/layout/gear1"/>
    <dgm:cxn modelId="{BA167D70-4017-44E5-BFC6-7E89ECCEC56F}" type="presOf" srcId="{51909904-3202-43E8-8CBF-33F688EC6BDE}" destId="{4E68182F-2DA1-4D50-AC25-14A6E327AE36}" srcOrd="1" destOrd="0" presId="urn:microsoft.com/office/officeart/2005/8/layout/gear1"/>
    <dgm:cxn modelId="{7FC9CFAE-2453-4F3D-A0DF-79EB1D1EB61E}" srcId="{10956D86-BAF5-4A8C-892B-95ABA2F78A93}" destId="{0B62A2D1-B2F2-4B79-BAD8-04BA9FDE5659}" srcOrd="2" destOrd="0" parTransId="{B43ED771-3A88-4D6B-AB52-5C37241D9E4C}" sibTransId="{0699878B-1F65-4486-94A3-9E75D9806701}"/>
    <dgm:cxn modelId="{2F1EC886-75D8-47A1-92F6-95D24321E9FB}" type="presOf" srcId="{51909904-3202-43E8-8CBF-33F688EC6BDE}" destId="{38102256-A515-46ED-BEC9-DA0817BF9313}" srcOrd="2" destOrd="0" presId="urn:microsoft.com/office/officeart/2005/8/layout/gear1"/>
    <dgm:cxn modelId="{8EFAF597-E499-4921-8473-82506FCB54B4}" type="presOf" srcId="{F81AC4EC-E93E-430A-8B3C-7FCBE36EFC3D}" destId="{3995F6B1-9BE2-43C7-80CF-5A1D29B99D39}" srcOrd="0" destOrd="0" presId="urn:microsoft.com/office/officeart/2005/8/layout/gear1"/>
    <dgm:cxn modelId="{6D822504-7EE9-4240-8F7E-5FC8B0B65F29}" type="presOf" srcId="{F148E5D2-14EC-4052-B7DF-813D031F0279}" destId="{4C43E358-7C16-4167-8934-603B7AB5264E}" srcOrd="1" destOrd="0" presId="urn:microsoft.com/office/officeart/2005/8/layout/gear1"/>
    <dgm:cxn modelId="{C1427B8E-38DF-46B8-BFCB-A8921ADA99D1}" type="presOf" srcId="{10956D86-BAF5-4A8C-892B-95ABA2F78A93}" destId="{09A2F748-CDD4-4023-81B9-557A467B925B}" srcOrd="0" destOrd="0" presId="urn:microsoft.com/office/officeart/2005/8/layout/gear1"/>
    <dgm:cxn modelId="{63F61C36-FD80-415B-8268-DC467D474553}" type="presOf" srcId="{0B62A2D1-B2F2-4B79-BAD8-04BA9FDE5659}" destId="{9C81B724-99CB-4B75-9A91-459B966B386D}" srcOrd="1" destOrd="0" presId="urn:microsoft.com/office/officeart/2005/8/layout/gear1"/>
    <dgm:cxn modelId="{391348E8-5EEB-49A9-8D95-4E49A2AFD697}" type="presOf" srcId="{F148E5D2-14EC-4052-B7DF-813D031F0279}" destId="{8080189A-3C2C-42C9-A601-64D614C09C33}" srcOrd="0" destOrd="0" presId="urn:microsoft.com/office/officeart/2005/8/layout/gear1"/>
    <dgm:cxn modelId="{18834107-ADDD-4CC1-B374-7E7D1A4C7B33}" type="presOf" srcId="{619F6736-097D-46EE-8A0B-82AD3A5B4F5D}" destId="{D596C251-FD5F-496A-B865-49C0BD68941C}" srcOrd="0" destOrd="0" presId="urn:microsoft.com/office/officeart/2005/8/layout/gear1"/>
    <dgm:cxn modelId="{C467EAC3-D995-4B25-B1EE-E9301EB8E18F}" type="presParOf" srcId="{09A2F748-CDD4-4023-81B9-557A467B925B}" destId="{CC396548-EDBC-4393-B67E-6D9AA8752E74}" srcOrd="0" destOrd="0" presId="urn:microsoft.com/office/officeart/2005/8/layout/gear1"/>
    <dgm:cxn modelId="{B9057C0B-60D8-4FAF-831F-EE7625074CDB}" type="presParOf" srcId="{09A2F748-CDD4-4023-81B9-557A467B925B}" destId="{4E68182F-2DA1-4D50-AC25-14A6E327AE36}" srcOrd="1" destOrd="0" presId="urn:microsoft.com/office/officeart/2005/8/layout/gear1"/>
    <dgm:cxn modelId="{B890562C-BC20-4ED8-9060-576184335DB7}" type="presParOf" srcId="{09A2F748-CDD4-4023-81B9-557A467B925B}" destId="{38102256-A515-46ED-BEC9-DA0817BF9313}" srcOrd="2" destOrd="0" presId="urn:microsoft.com/office/officeart/2005/8/layout/gear1"/>
    <dgm:cxn modelId="{62755541-1CE2-44DE-9C3E-A06FD078373F}" type="presParOf" srcId="{09A2F748-CDD4-4023-81B9-557A467B925B}" destId="{8080189A-3C2C-42C9-A601-64D614C09C33}" srcOrd="3" destOrd="0" presId="urn:microsoft.com/office/officeart/2005/8/layout/gear1"/>
    <dgm:cxn modelId="{6F102905-B1B9-474F-84C6-8BF294C39F50}" type="presParOf" srcId="{09A2F748-CDD4-4023-81B9-557A467B925B}" destId="{4C43E358-7C16-4167-8934-603B7AB5264E}" srcOrd="4" destOrd="0" presId="urn:microsoft.com/office/officeart/2005/8/layout/gear1"/>
    <dgm:cxn modelId="{47DDE1EA-73DF-46B7-8991-5CE449A2087A}" type="presParOf" srcId="{09A2F748-CDD4-4023-81B9-557A467B925B}" destId="{D3D9616E-6C11-4272-AEF2-99CAECFB4727}" srcOrd="5" destOrd="0" presId="urn:microsoft.com/office/officeart/2005/8/layout/gear1"/>
    <dgm:cxn modelId="{8D501E74-736F-4507-8E04-B1E0365C1C2D}" type="presParOf" srcId="{09A2F748-CDD4-4023-81B9-557A467B925B}" destId="{98944758-1596-4E5C-93FC-8171FF24697B}" srcOrd="6" destOrd="0" presId="urn:microsoft.com/office/officeart/2005/8/layout/gear1"/>
    <dgm:cxn modelId="{3CAD5E19-5995-4153-8CB6-66278D6EA775}" type="presParOf" srcId="{09A2F748-CDD4-4023-81B9-557A467B925B}" destId="{9C81B724-99CB-4B75-9A91-459B966B386D}" srcOrd="7" destOrd="0" presId="urn:microsoft.com/office/officeart/2005/8/layout/gear1"/>
    <dgm:cxn modelId="{4DC22F46-F4EB-4567-A513-D4754EA901F5}" type="presParOf" srcId="{09A2F748-CDD4-4023-81B9-557A467B925B}" destId="{1F2BF118-6E8D-4665-9CD8-9D161D83749A}" srcOrd="8" destOrd="0" presId="urn:microsoft.com/office/officeart/2005/8/layout/gear1"/>
    <dgm:cxn modelId="{3D307169-74BB-4BE6-B3E5-884921C9D65E}" type="presParOf" srcId="{09A2F748-CDD4-4023-81B9-557A467B925B}" destId="{309C42B9-B4E7-455A-B690-D505F61319A9}" srcOrd="9" destOrd="0" presId="urn:microsoft.com/office/officeart/2005/8/layout/gear1"/>
    <dgm:cxn modelId="{CEE23357-DB9C-421E-9099-40D9203C2F45}" type="presParOf" srcId="{09A2F748-CDD4-4023-81B9-557A467B925B}" destId="{3995F6B1-9BE2-43C7-80CF-5A1D29B99D39}" srcOrd="10" destOrd="0" presId="urn:microsoft.com/office/officeart/2005/8/layout/gear1"/>
    <dgm:cxn modelId="{8A83BBDB-18ED-4ECF-A7F5-8D92E7CAC69A}" type="presParOf" srcId="{09A2F748-CDD4-4023-81B9-557A467B925B}" destId="{D596C251-FD5F-496A-B865-49C0BD68941C}" srcOrd="11" destOrd="0" presId="urn:microsoft.com/office/officeart/2005/8/layout/gear1"/>
    <dgm:cxn modelId="{35A1777A-CA22-4A55-A774-9227A971619C}" type="presParOf" srcId="{09A2F748-CDD4-4023-81B9-557A467B925B}" destId="{8E98715A-1901-4343-B2F0-8EA1740A248E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CC396548-EDBC-4393-B67E-6D9AA8752E74}">
      <dsp:nvSpPr>
        <dsp:cNvPr id="0" name=""/>
        <dsp:cNvSpPr/>
      </dsp:nvSpPr>
      <dsp:spPr>
        <a:xfrm>
          <a:off x="2495669" y="521789"/>
          <a:ext cx="1704854" cy="1302612"/>
        </a:xfrm>
        <a:prstGeom prst="gear9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200" b="1" kern="1200" dirty="0" smtClean="0">
              <a:solidFill>
                <a:srgbClr val="C00000"/>
              </a:solidFill>
              <a:latin typeface="Times New Roman" pitchFamily="18" charset="0"/>
              <a:cs typeface="Times New Roman" pitchFamily="18" charset="0"/>
            </a:rPr>
            <a:t>ІІ апиын соғысы</a:t>
          </a:r>
          <a:endParaRPr lang="ru-RU" sz="1200" b="1" kern="1200" dirty="0">
            <a:solidFill>
              <a:srgbClr val="C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2495669" y="521789"/>
        <a:ext cx="1704854" cy="1302612"/>
      </dsp:txXfrm>
    </dsp:sp>
    <dsp:sp modelId="{8080189A-3C2C-42C9-A601-64D614C09C33}">
      <dsp:nvSpPr>
        <dsp:cNvPr id="0" name=""/>
        <dsp:cNvSpPr/>
      </dsp:nvSpPr>
      <dsp:spPr>
        <a:xfrm>
          <a:off x="1" y="507846"/>
          <a:ext cx="1859480" cy="1311428"/>
        </a:xfrm>
        <a:prstGeom prst="gear6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200" b="1" kern="1200" dirty="0" smtClean="0">
              <a:solidFill>
                <a:srgbClr val="C00000"/>
              </a:solidFill>
              <a:latin typeface="Times New Roman" pitchFamily="18" charset="0"/>
              <a:cs typeface="Times New Roman" pitchFamily="18" charset="0"/>
            </a:rPr>
            <a:t>І апиын соғысы</a:t>
          </a:r>
          <a:endParaRPr lang="ru-RU" sz="1200" b="1" kern="1200" dirty="0">
            <a:solidFill>
              <a:srgbClr val="C00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" y="507846"/>
        <a:ext cx="1859480" cy="1311428"/>
      </dsp:txXfrm>
    </dsp:sp>
    <dsp:sp modelId="{98944758-1596-4E5C-93FC-8171FF24697B}">
      <dsp:nvSpPr>
        <dsp:cNvPr id="0" name=""/>
        <dsp:cNvSpPr/>
      </dsp:nvSpPr>
      <dsp:spPr>
        <a:xfrm rot="20700000">
          <a:off x="1767158" y="4792"/>
          <a:ext cx="961738" cy="774591"/>
        </a:xfrm>
        <a:prstGeom prst="gear6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600" kern="1200" dirty="0"/>
        </a:p>
      </dsp:txBody>
      <dsp:txXfrm>
        <a:off x="1989196" y="163583"/>
        <a:ext cx="517663" cy="457010"/>
      </dsp:txXfrm>
    </dsp:sp>
    <dsp:sp modelId="{3995F6B1-9BE2-43C7-80CF-5A1D29B99D39}">
      <dsp:nvSpPr>
        <dsp:cNvPr id="0" name=""/>
        <dsp:cNvSpPr/>
      </dsp:nvSpPr>
      <dsp:spPr>
        <a:xfrm>
          <a:off x="2813165" y="170483"/>
          <a:ext cx="1280769" cy="1280769"/>
        </a:xfrm>
        <a:prstGeom prst="circularArrow">
          <a:avLst>
            <a:gd name="adj1" fmla="val 4687"/>
            <a:gd name="adj2" fmla="val 299029"/>
            <a:gd name="adj3" fmla="val 2405756"/>
            <a:gd name="adj4" fmla="val 16123827"/>
            <a:gd name="adj5" fmla="val 546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96C251-FD5F-496A-B865-49C0BD68941C}">
      <dsp:nvSpPr>
        <dsp:cNvPr id="0" name=""/>
        <dsp:cNvSpPr/>
      </dsp:nvSpPr>
      <dsp:spPr>
        <a:xfrm>
          <a:off x="751074" y="-35935"/>
          <a:ext cx="930559" cy="930559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E98715A-1901-4343-B2F0-8EA1740A248E}">
      <dsp:nvSpPr>
        <dsp:cNvPr id="0" name=""/>
        <dsp:cNvSpPr/>
      </dsp:nvSpPr>
      <dsp:spPr>
        <a:xfrm rot="2913067">
          <a:off x="1687921" y="-233285"/>
          <a:ext cx="1003330" cy="1003330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4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доп</cp:lastModifiedBy>
  <cp:revision>58</cp:revision>
  <dcterms:created xsi:type="dcterms:W3CDTF">2022-01-24T04:47:00Z</dcterms:created>
  <dcterms:modified xsi:type="dcterms:W3CDTF">2022-02-09T10:29:00Z</dcterms:modified>
</cp:coreProperties>
</file>