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273" w:rsidRPr="005E0767" w:rsidRDefault="004D4273" w:rsidP="004D4273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2"/>
        <w:tblpPr w:leftFromText="180" w:rightFromText="180" w:vertAnchor="text" w:tblpXSpec="center" w:tblpY="1"/>
        <w:tblOverlap w:val="never"/>
        <w:tblW w:w="10915" w:type="dxa"/>
        <w:tblLayout w:type="fixed"/>
        <w:tblLook w:val="04A0"/>
      </w:tblPr>
      <w:tblGrid>
        <w:gridCol w:w="1668"/>
        <w:gridCol w:w="1968"/>
        <w:gridCol w:w="2885"/>
        <w:gridCol w:w="580"/>
        <w:gridCol w:w="1263"/>
        <w:gridCol w:w="1383"/>
        <w:gridCol w:w="1168"/>
      </w:tblGrid>
      <w:tr w:rsidR="004D4273" w:rsidRPr="005E0767" w:rsidTr="00A607B9">
        <w:tc>
          <w:tcPr>
            <w:tcW w:w="3636" w:type="dxa"/>
            <w:gridSpan w:val="2"/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7279" w:type="dxa"/>
            <w:gridSpan w:val="5"/>
          </w:tcPr>
          <w:p w:rsidR="004D4273" w:rsidRPr="005E0767" w:rsidRDefault="004D4273" w:rsidP="00A607B9">
            <w:pPr>
              <w:widowControl w:val="0"/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4273" w:rsidRPr="005E0767" w:rsidTr="00A607B9">
        <w:tc>
          <w:tcPr>
            <w:tcW w:w="3636" w:type="dxa"/>
            <w:gridSpan w:val="2"/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7279" w:type="dxa"/>
            <w:gridSpan w:val="5"/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Ежелгі заман тарихы</w:t>
            </w:r>
          </w:p>
        </w:tc>
      </w:tr>
      <w:tr w:rsidR="004D4273" w:rsidRPr="005E0767" w:rsidTr="00A607B9">
        <w:tc>
          <w:tcPr>
            <w:tcW w:w="3636" w:type="dxa"/>
            <w:gridSpan w:val="2"/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7279" w:type="dxa"/>
            <w:gridSpan w:val="5"/>
          </w:tcPr>
          <w:p w:rsidR="004D4273" w:rsidRPr="005E0767" w:rsidRDefault="004D4273" w:rsidP="00A607B9">
            <w:pPr>
              <w:widowControl w:val="0"/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Грекия</w:t>
            </w:r>
          </w:p>
        </w:tc>
      </w:tr>
      <w:tr w:rsidR="004D4273" w:rsidRPr="001C3FFA" w:rsidTr="00A607B9">
        <w:tc>
          <w:tcPr>
            <w:tcW w:w="3636" w:type="dxa"/>
            <w:gridSpan w:val="2"/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аты-жөні:</w:t>
            </w:r>
          </w:p>
        </w:tc>
        <w:tc>
          <w:tcPr>
            <w:tcW w:w="7279" w:type="dxa"/>
            <w:gridSpan w:val="5"/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4273" w:rsidRPr="005E0767" w:rsidTr="00A607B9">
        <w:tc>
          <w:tcPr>
            <w:tcW w:w="3636" w:type="dxa"/>
            <w:gridSpan w:val="2"/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үні:</w:t>
            </w:r>
          </w:p>
        </w:tc>
        <w:tc>
          <w:tcPr>
            <w:tcW w:w="7279" w:type="dxa"/>
            <w:gridSpan w:val="5"/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4273" w:rsidRPr="005E0767" w:rsidTr="00A607B9">
        <w:tc>
          <w:tcPr>
            <w:tcW w:w="3636" w:type="dxa"/>
            <w:gridSpan w:val="2"/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 5</w:t>
            </w:r>
          </w:p>
        </w:tc>
        <w:tc>
          <w:tcPr>
            <w:tcW w:w="3465" w:type="dxa"/>
            <w:gridSpan w:val="2"/>
            <w:tcBorders>
              <w:right w:val="single" w:sz="4" w:space="0" w:color="auto"/>
            </w:tcBorders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Қатысушылар саны: </w:t>
            </w:r>
          </w:p>
        </w:tc>
        <w:tc>
          <w:tcPr>
            <w:tcW w:w="3814" w:type="dxa"/>
            <w:gridSpan w:val="3"/>
            <w:tcBorders>
              <w:left w:val="single" w:sz="4" w:space="0" w:color="auto"/>
            </w:tcBorders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4D4273" w:rsidRPr="005E0767" w:rsidTr="00A607B9">
        <w:tc>
          <w:tcPr>
            <w:tcW w:w="3636" w:type="dxa"/>
            <w:gridSpan w:val="2"/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279" w:type="dxa"/>
            <w:gridSpan w:val="5"/>
          </w:tcPr>
          <w:p w:rsidR="004D4273" w:rsidRPr="005E0767" w:rsidRDefault="004D4273" w:rsidP="00A607B9">
            <w:pPr>
              <w:widowControl w:val="0"/>
              <w:kinsoku w:val="0"/>
              <w:overflowPunct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Ежелгі Спарта  Афиныдан несімен  ерекшеленді?</w:t>
            </w:r>
          </w:p>
        </w:tc>
      </w:tr>
      <w:tr w:rsidR="004D4273" w:rsidRPr="001C3FFA" w:rsidTr="00A607B9">
        <w:tc>
          <w:tcPr>
            <w:tcW w:w="3636" w:type="dxa"/>
            <w:gridSpan w:val="2"/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7279" w:type="dxa"/>
            <w:gridSpan w:val="5"/>
          </w:tcPr>
          <w:p w:rsidR="004D4273" w:rsidRPr="005E0767" w:rsidRDefault="004D4273" w:rsidP="00A607B9">
            <w:pPr>
              <w:widowControl w:val="0"/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5.3.1.1 ежелгі мемлекеттердің саяси құрылымының ерекшеліктерін сипаттау;</w:t>
            </w:r>
          </w:p>
          <w:p w:rsidR="004D4273" w:rsidRPr="005E0767" w:rsidRDefault="004D4273" w:rsidP="00A607B9">
            <w:pPr>
              <w:widowControl w:val="0"/>
              <w:kinsoku w:val="0"/>
              <w:overflowPunct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5.1.2.1 ежелгі қоғамның әлеуметтік ұйымдасуын сипаттау</w:t>
            </w:r>
          </w:p>
        </w:tc>
      </w:tr>
      <w:tr w:rsidR="004D4273" w:rsidRPr="001C3FFA" w:rsidTr="00A607B9">
        <w:tc>
          <w:tcPr>
            <w:tcW w:w="3636" w:type="dxa"/>
            <w:gridSpan w:val="2"/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7279" w:type="dxa"/>
            <w:gridSpan w:val="5"/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Неліктен ежелгі Грекияны демократияның отаны екенін түсінеді және оның пайда болу тарихы туралы айта алады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Демократия деген не екенін және оның пайда болуы тарихын біледі ,ежелгі грекияның қоғамдық құрылсын сипаттайды.Мемлекеттің саяси құрылымының ерекшеліктерін анықтайды, мемлекетте демократияның пайда болуын біледі, мемлекет қайраткерлерінің жұмыстарына баға бере алады</w:t>
            </w:r>
          </w:p>
        </w:tc>
      </w:tr>
      <w:tr w:rsidR="004D4273" w:rsidRPr="005E0767" w:rsidTr="00A607B9">
        <w:trPr>
          <w:trHeight w:val="256"/>
        </w:trPr>
        <w:tc>
          <w:tcPr>
            <w:tcW w:w="10915" w:type="dxa"/>
            <w:gridSpan w:val="7"/>
          </w:tcPr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4D4273" w:rsidRPr="005E0767" w:rsidTr="00A607B9">
        <w:tc>
          <w:tcPr>
            <w:tcW w:w="1668" w:type="dxa"/>
          </w:tcPr>
          <w:p w:rsidR="004D4273" w:rsidRPr="005E0767" w:rsidRDefault="004D4273" w:rsidP="00A60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кезеңі//уақыты</w:t>
            </w:r>
          </w:p>
        </w:tc>
        <w:tc>
          <w:tcPr>
            <w:tcW w:w="4853" w:type="dxa"/>
            <w:gridSpan w:val="2"/>
            <w:tcBorders>
              <w:right w:val="single" w:sz="4" w:space="0" w:color="auto"/>
            </w:tcBorders>
          </w:tcPr>
          <w:p w:rsidR="004D4273" w:rsidRPr="005E0767" w:rsidRDefault="004D4273" w:rsidP="00A60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4D4273" w:rsidRPr="005E0767" w:rsidRDefault="004D4273" w:rsidP="00A60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4D4273" w:rsidRPr="005E0767" w:rsidRDefault="004D4273" w:rsidP="00A60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4D4273" w:rsidRPr="005E0767" w:rsidRDefault="004D4273" w:rsidP="00A60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4D4273" w:rsidRPr="005E0767" w:rsidTr="00A607B9">
        <w:trPr>
          <w:trHeight w:val="1943"/>
        </w:trPr>
        <w:tc>
          <w:tcPr>
            <w:tcW w:w="1668" w:type="dxa"/>
            <w:tcBorders>
              <w:bottom w:val="single" w:sz="4" w:space="0" w:color="auto"/>
            </w:tcBorders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Өзін-өзі тексеру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 білімді еске түсіру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5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Ынтыматастық атмосферасын қалыптастыру мақсатында,«Сандарды бейнеле» ойыны 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психологиялық ахуалды жақсарту.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БББ кестесін толтырту, оқушылар Ежелгі Грекия  тақырыбына байланысты БББ кестесіне білетіндерін  айтады. (өткен сабақпен ұштастырады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6"/>
              <w:tblW w:w="4700" w:type="dxa"/>
              <w:tblLayout w:type="fixed"/>
              <w:tblLook w:val="04A0"/>
            </w:tblPr>
            <w:tblGrid>
              <w:gridCol w:w="1566"/>
              <w:gridCol w:w="1567"/>
              <w:gridCol w:w="1567"/>
            </w:tblGrid>
            <w:tr w:rsidR="004D4273" w:rsidRPr="005E0767" w:rsidTr="00A607B9">
              <w:trPr>
                <w:trHeight w:val="684"/>
              </w:trPr>
              <w:tc>
                <w:tcPr>
                  <w:tcW w:w="1566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Білемін</w:t>
                  </w:r>
                </w:p>
              </w:tc>
              <w:tc>
                <w:tcPr>
                  <w:tcW w:w="1567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Білгім келеді</w:t>
                  </w:r>
                </w:p>
              </w:tc>
              <w:tc>
                <w:tcPr>
                  <w:tcW w:w="1567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Білдім</w:t>
                  </w:r>
                </w:p>
              </w:tc>
            </w:tr>
            <w:tr w:rsidR="004D4273" w:rsidRPr="005E0767" w:rsidTr="00A607B9">
              <w:trPr>
                <w:trHeight w:val="739"/>
              </w:trPr>
              <w:tc>
                <w:tcPr>
                  <w:tcW w:w="1566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67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67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4D4273" w:rsidRPr="005E0767" w:rsidRDefault="004D4273" w:rsidP="00A607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D4273" w:rsidRPr="005E0767" w:rsidRDefault="004D4273" w:rsidP="00A607B9">
            <w:pPr>
              <w:spacing w:line="256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өз ойларын ортаға салады.</w:t>
            </w:r>
          </w:p>
          <w:p w:rsidR="004D4273" w:rsidRPr="005E0767" w:rsidRDefault="004D4273" w:rsidP="00A607B9">
            <w:pPr>
              <w:spacing w:line="256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 жауаптары арқылы жаңа тақырыпқа көшу</w:t>
            </w:r>
          </w:p>
          <w:p w:rsidR="004D4273" w:rsidRPr="005E0767" w:rsidRDefault="004D4273" w:rsidP="00A607B9">
            <w:pPr>
              <w:spacing w:line="256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3" w:type="dxa"/>
            <w:tcBorders>
              <w:left w:val="single" w:sz="4" w:space="0" w:color="auto"/>
              <w:bottom w:val="single" w:sz="4" w:space="0" w:color="auto"/>
            </w:tcBorders>
          </w:tcPr>
          <w:p w:rsidR="004D4273" w:rsidRPr="005E0767" w:rsidRDefault="004D4273" w:rsidP="00A607B9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 оқушылар жауабын мұқият тыңдап кері байланыс беріп отырады </w:t>
            </w:r>
          </w:p>
          <w:p w:rsidR="004D4273" w:rsidRPr="005E0767" w:rsidRDefault="004D4273" w:rsidP="00A607B9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  <w:t>ҚБ</w:t>
            </w:r>
            <w:r w:rsidRPr="005E0767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Ма</w:t>
            </w:r>
          </w:p>
          <w:p w:rsidR="004D4273" w:rsidRPr="005E0767" w:rsidRDefault="004D4273" w:rsidP="00A607B9">
            <w:pPr>
              <w:textAlignment w:val="baseline"/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pacing w:val="2"/>
                <w:sz w:val="24"/>
                <w:szCs w:val="24"/>
                <w:lang w:val="kk-KZ"/>
              </w:rPr>
              <w:t>дақтау</w:t>
            </w: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68" w:type="dxa"/>
            <w:tcBorders>
              <w:bottom w:val="single" w:sz="4" w:space="0" w:color="auto"/>
              <w:right w:val="single" w:sz="4" w:space="0" w:color="auto"/>
            </w:tcBorders>
          </w:tcPr>
          <w:p w:rsidR="004D4273" w:rsidRPr="005E0767" w:rsidRDefault="004D4273" w:rsidP="00A607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</w:t>
            </w:r>
          </w:p>
          <w:p w:rsidR="004D4273" w:rsidRPr="005E0767" w:rsidRDefault="004D4273" w:rsidP="00A607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тық суреттер</w:t>
            </w:r>
          </w:p>
        </w:tc>
      </w:tr>
      <w:tr w:rsidR="004D4273" w:rsidRPr="005E0767" w:rsidTr="00A607B9">
        <w:trPr>
          <w:trHeight w:val="1423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білім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1.Тапсырма.</w:t>
            </w: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Афиныдағы адамдардың өмірі қалай өзгерді?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-Қалай ойлайсындар, бұлар қандай адамдар? 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-Сүретте  не көріп тұрмыз?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-Олар кімдер? 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-Неліктен бір адам жоғарыда тұр, қалай  ойлайсыңдар?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kern w:val="0"/>
                <w:sz w:val="24"/>
                <w:szCs w:val="24"/>
                <w:lang w:val="ru-RU"/>
              </w:rPr>
              <w:object w:dxaOrig="10514" w:dyaOrig="82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3pt;height:94.85pt" o:ole="">
                  <v:imagedata r:id="rId5" o:title=""/>
                </v:shape>
                <o:OLEObject Type="Embed" ProgID="PBrush" ShapeID="_x0000_i1025" DrawAspect="Content" ObjectID="_1706697376" r:id="rId6"/>
              </w:objec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2. </w:t>
            </w:r>
            <w:r w:rsidRPr="005E07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Тапсырма</w:t>
            </w: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5E0767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 xml:space="preserve">«Кейіпкерге хат» әдісі арқылы 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Стратег,Құл,Шаруа,5 жүздік,Қолөнерші, Ареопаг деген тақырыпшалар беріледі. Бұл сөздерді пайдалана отырып оқушылар тақырыптың мазмұнын ашады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4. тапсырма</w:t>
            </w: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Сәйкестендір</w:t>
            </w:r>
          </w:p>
          <w:tbl>
            <w:tblPr>
              <w:tblStyle w:val="a6"/>
              <w:tblW w:w="0" w:type="auto"/>
              <w:tblInd w:w="171" w:type="dxa"/>
              <w:tblLayout w:type="fixed"/>
              <w:tblLook w:val="04A0"/>
            </w:tblPr>
            <w:tblGrid>
              <w:gridCol w:w="1169"/>
              <w:gridCol w:w="3217"/>
            </w:tblGrid>
            <w:tr w:rsidR="004D4273" w:rsidRPr="005E0767" w:rsidTr="00A607B9">
              <w:trPr>
                <w:trHeight w:val="330"/>
              </w:trPr>
              <w:tc>
                <w:tcPr>
                  <w:tcW w:w="1169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Атаулар</w:t>
                  </w:r>
                </w:p>
              </w:tc>
              <w:tc>
                <w:tcPr>
                  <w:tcW w:w="3217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Мағынасы</w:t>
                  </w:r>
                </w:p>
              </w:tc>
            </w:tr>
            <w:tr w:rsidR="004D4273" w:rsidRPr="001C3FFA" w:rsidTr="00A607B9">
              <w:trPr>
                <w:trHeight w:val="349"/>
              </w:trPr>
              <w:tc>
                <w:tcPr>
                  <w:tcW w:w="1169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Шаруа</w:t>
                  </w:r>
                </w:p>
              </w:tc>
              <w:tc>
                <w:tcPr>
                  <w:tcW w:w="3217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Сот қызметын атқаратын, ақсүйек отбасының мүшесі</w:t>
                  </w:r>
                </w:p>
              </w:tc>
            </w:tr>
            <w:tr w:rsidR="004D4273" w:rsidRPr="001C3FFA" w:rsidTr="00A607B9">
              <w:trPr>
                <w:trHeight w:val="330"/>
              </w:trPr>
              <w:tc>
                <w:tcPr>
                  <w:tcW w:w="1169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Метек</w:t>
                  </w:r>
                </w:p>
              </w:tc>
              <w:tc>
                <w:tcPr>
                  <w:tcW w:w="3217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Ешқандай құқығы жоқ, қожайынның ең ауыр істерін атқаратын адам</w:t>
                  </w:r>
                </w:p>
              </w:tc>
            </w:tr>
            <w:tr w:rsidR="004D4273" w:rsidRPr="001C3FFA" w:rsidTr="00A607B9">
              <w:trPr>
                <w:trHeight w:val="349"/>
              </w:trPr>
              <w:tc>
                <w:tcPr>
                  <w:tcW w:w="1169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Ареопаг</w:t>
                  </w:r>
                </w:p>
              </w:tc>
              <w:tc>
                <w:tcPr>
                  <w:tcW w:w="3217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Өз жерінде еңбек ететін еркін азамат</w:t>
                  </w:r>
                </w:p>
              </w:tc>
            </w:tr>
            <w:tr w:rsidR="004D4273" w:rsidRPr="001C3FFA" w:rsidTr="00A607B9">
              <w:trPr>
                <w:trHeight w:val="349"/>
              </w:trPr>
              <w:tc>
                <w:tcPr>
                  <w:tcW w:w="1169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Стартег</w:t>
                  </w:r>
                </w:p>
              </w:tc>
              <w:tc>
                <w:tcPr>
                  <w:tcW w:w="3217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Құқығы жоқ, бірақ еркін, жат елден келген құмыра жасаушы</w:t>
                  </w:r>
                </w:p>
              </w:tc>
            </w:tr>
            <w:tr w:rsidR="004D4273" w:rsidRPr="001C3FFA" w:rsidTr="00A607B9">
              <w:trPr>
                <w:trHeight w:val="349"/>
              </w:trPr>
              <w:tc>
                <w:tcPr>
                  <w:tcW w:w="1169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Құл</w:t>
                  </w:r>
                </w:p>
              </w:tc>
              <w:tc>
                <w:tcPr>
                  <w:tcW w:w="3217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Әскердің әкімшілік, сот, және қаржы істерін атқаратын Әскербасы</w:t>
                  </w:r>
                </w:p>
              </w:tc>
            </w:tr>
          </w:tbl>
          <w:p w:rsidR="004D4273" w:rsidRPr="005E0767" w:rsidRDefault="004D4273" w:rsidP="00A607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5. тапсырма.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Перикл мен Солонды келесі кестеде салыстырыңыздар</w:t>
            </w:r>
          </w:p>
          <w:tbl>
            <w:tblPr>
              <w:tblStyle w:val="a6"/>
              <w:tblW w:w="4531" w:type="dxa"/>
              <w:tblInd w:w="171" w:type="dxa"/>
              <w:tblLayout w:type="fixed"/>
              <w:tblLook w:val="04A0"/>
            </w:tblPr>
            <w:tblGrid>
              <w:gridCol w:w="2336"/>
              <w:gridCol w:w="2195"/>
            </w:tblGrid>
            <w:tr w:rsidR="004D4273" w:rsidRPr="005E0767" w:rsidTr="00A607B9">
              <w:trPr>
                <w:trHeight w:val="332"/>
              </w:trPr>
              <w:tc>
                <w:tcPr>
                  <w:tcW w:w="2336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Перикл</w:t>
                  </w:r>
                </w:p>
              </w:tc>
              <w:tc>
                <w:tcPr>
                  <w:tcW w:w="2195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Солон</w:t>
                  </w:r>
                </w:p>
              </w:tc>
            </w:tr>
            <w:tr w:rsidR="004D4273" w:rsidRPr="005E0767" w:rsidTr="00A607B9">
              <w:trPr>
                <w:trHeight w:val="332"/>
              </w:trPr>
              <w:tc>
                <w:tcPr>
                  <w:tcW w:w="2336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-мемлекет қайраткері –бірінші стратег</w:t>
                  </w:r>
                </w:p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- 15 рет стратег болған</w:t>
                  </w:r>
                </w:p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-Оның тұсында мемлекет гүлденді</w:t>
                  </w:r>
                </w:p>
              </w:tc>
              <w:tc>
                <w:tcPr>
                  <w:tcW w:w="2195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-демократияның негізін салушы</w:t>
                  </w:r>
                </w:p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-реформатор</w:t>
                  </w:r>
                </w:p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-саясаткер</w:t>
                  </w:r>
                </w:p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-данышпаны  басқарушы мемлекетт</w:t>
                  </w:r>
                </w:p>
              </w:tc>
            </w:tr>
            <w:tr w:rsidR="004D4273" w:rsidRPr="005E0767" w:rsidTr="00A607B9">
              <w:trPr>
                <w:trHeight w:val="1540"/>
              </w:trPr>
              <w:tc>
                <w:tcPr>
                  <w:tcW w:w="2336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9316" w:dyaOrig="9616">
                      <v:shape id="_x0000_i1026" type="#_x0000_t75" style="width:87.25pt;height:73.4pt" o:ole="">
                        <v:imagedata r:id="rId7" o:title=""/>
                      </v:shape>
                      <o:OLEObject Type="Embed" ProgID="PBrush" ShapeID="_x0000_i1026" DrawAspect="Content" ObjectID="_1706697377" r:id="rId8"/>
                    </w:object>
                  </w:r>
                </w:p>
              </w:tc>
              <w:tc>
                <w:tcPr>
                  <w:tcW w:w="2195" w:type="dxa"/>
                </w:tcPr>
                <w:p w:rsidR="004D4273" w:rsidRPr="005E0767" w:rsidRDefault="004D4273" w:rsidP="00A607B9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E0767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8414" w:dyaOrig="6376">
                      <v:shape id="_x0000_i1027" type="#_x0000_t75" style="width:87.25pt;height:74.1pt" o:ole="">
                        <v:imagedata r:id="rId9" o:title=""/>
                      </v:shape>
                      <o:OLEObject Type="Embed" ProgID="PBrush" ShapeID="_x0000_i1027" DrawAspect="Content" ObjectID="_1706697378" r:id="rId10"/>
                    </w:object>
                  </w:r>
                </w:p>
              </w:tc>
            </w:tr>
          </w:tbl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Мәтінмен жұмыс</w:t>
            </w: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Мәтіннен негізгі идеяны анықтайды</w:t>
            </w: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Дескриптор:</w:t>
            </w: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Афина мемлекетінің саяи құрылымын анықтайды;</w:t>
            </w: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Стратег,Құл,Шаруа,,Қолөнерші, Ареопаг кейіпкерлерін сомдайды;</w:t>
            </w: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color w:val="222222"/>
                <w:sz w:val="24"/>
                <w:szCs w:val="24"/>
                <w:lang w:val="kk-KZ"/>
              </w:rPr>
              <w:t>Оқушылар сәйкестендіру кестесін толтырады</w:t>
            </w: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Дескриптор:</w:t>
            </w: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Мемлекет қайраткерлерінің қызметтерін анықтайды;</w:t>
            </w: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Мемлекет қайраткерлерін салыстырады;</w:t>
            </w: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273" w:rsidRPr="005E0767" w:rsidRDefault="004D4273" w:rsidP="00A607B9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ҚБ</w:t>
            </w: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 оқушылар жауабын мұқият тыңдап кері байланыс беріп отырады </w:t>
            </w: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«Ең үздік </w:t>
            </w: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жауап»</w:t>
            </w: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 оқушылар жауабын мұқият тыңдап кері байланыс беріп отырады </w:t>
            </w: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«Екі жұлдыз бір ұсыныс»</w:t>
            </w: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6" w:lineRule="auto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«Нақты жауап» әдісі</w:t>
            </w:r>
          </w:p>
          <w:p w:rsidR="004D4273" w:rsidRPr="005E0767" w:rsidRDefault="004D4273" w:rsidP="00A607B9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73" w:rsidRPr="005E0767" w:rsidRDefault="004D4273" w:rsidP="00A607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Ақпараттық мәтін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Сүрет (оқулықтан)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пайдалану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БББ кестесі сызылған парақ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Сәйкестендіру кестесі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Перикл,Солон суреттер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 парағы</w:t>
            </w:r>
          </w:p>
          <w:p w:rsidR="004D4273" w:rsidRPr="005E0767" w:rsidRDefault="004D4273" w:rsidP="00A607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4273" w:rsidRPr="005E0767" w:rsidTr="00A607B9">
        <w:trPr>
          <w:trHeight w:val="99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Бекіту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қорытындылау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БББ кестесінің білдім тармағын толтыру арқылы өз ойларын қорытындылайды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«Бір ауыз сөз» әдісі арқылы сабаққа кері байланыс жасайды.  Тақтаға ұнады, үйрендім, білдім, түсіндім, есте сақтадым, қажет сөздері жазылады. Оқушылар </w:t>
            </w: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стикерге сол сөздердің біреуін жазып тақтаға жабыстырады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тапсырма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Неліктен ежелгі грекияны демократияның отаны деп атады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2.«Перикл жөнінде 50-70 сөзден құралған қысқаша ЭССЕ жазу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тақырыбын қорытындылау</w:t>
            </w: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</w:t>
            </w:r>
          </w:p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БББ кестесін толтырады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273" w:rsidRPr="005E0767" w:rsidRDefault="004D4273" w:rsidP="00A607B9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«Ең үздік жауап»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Ақпараттық карточка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БББ кестес</w:t>
            </w:r>
          </w:p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D4273" w:rsidRPr="005E0767" w:rsidTr="00A607B9">
        <w:trPr>
          <w:trHeight w:val="2712"/>
        </w:trPr>
        <w:tc>
          <w:tcPr>
            <w:tcW w:w="1668" w:type="dxa"/>
            <w:tcBorders>
              <w:top w:val="single" w:sz="4" w:space="0" w:color="auto"/>
            </w:tcBorders>
          </w:tcPr>
          <w:p w:rsidR="004D4273" w:rsidRPr="005E0767" w:rsidRDefault="004D4273" w:rsidP="00A607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Кері байланыс</w:t>
            </w:r>
          </w:p>
        </w:tc>
        <w:tc>
          <w:tcPr>
            <w:tcW w:w="48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4273" w:rsidRPr="005E0767" w:rsidRDefault="004D4273" w:rsidP="004D4273">
            <w:pPr>
              <w:widowControl w:val="0"/>
              <w:numPr>
                <w:ilvl w:val="0"/>
                <w:numId w:val="1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Бүгінгі сабақ мазмұны түсінікті ме? </w:t>
            </w:r>
          </w:p>
          <w:p w:rsidR="004D4273" w:rsidRPr="005E0767" w:rsidRDefault="004D4273" w:rsidP="004D4273">
            <w:pPr>
              <w:widowControl w:val="0"/>
              <w:numPr>
                <w:ilvl w:val="0"/>
                <w:numId w:val="1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 түсініксіз?</w:t>
            </w:r>
          </w:p>
          <w:p w:rsidR="004D4273" w:rsidRPr="005E0767" w:rsidRDefault="004D4273" w:rsidP="004D4273">
            <w:pPr>
              <w:widowControl w:val="0"/>
              <w:numPr>
                <w:ilvl w:val="0"/>
                <w:numId w:val="1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Нені білгіңіз келеді?</w:t>
            </w:r>
          </w:p>
          <w:p w:rsidR="004D4273" w:rsidRPr="005E0767" w:rsidRDefault="004D4273" w:rsidP="004D4273">
            <w:pPr>
              <w:widowControl w:val="0"/>
              <w:numPr>
                <w:ilvl w:val="0"/>
                <w:numId w:val="1"/>
              </w:numPr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Мақсатымызға жеттік пе?</w:t>
            </w:r>
          </w:p>
          <w:p w:rsidR="004D4273" w:rsidRPr="005E0767" w:rsidRDefault="004D4273" w:rsidP="00A607B9">
            <w:pPr>
              <w:pStyle w:val="a5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D4273" w:rsidRPr="005E0767" w:rsidRDefault="004D4273" w:rsidP="00A607B9">
            <w:pPr>
              <w:spacing w:line="266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 бойынша не білетінін, не білгісі келетінін,  не білгенін жазады </w:t>
            </w:r>
          </w:p>
          <w:p w:rsidR="004D4273" w:rsidRPr="005E0767" w:rsidRDefault="004D4273" w:rsidP="00A607B9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</w:tcPr>
          <w:p w:rsidR="004D4273" w:rsidRPr="005E0767" w:rsidRDefault="004D4273" w:rsidP="00A607B9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4"/>
                <w:szCs w:val="24"/>
                <w:lang w:val="kk-KZ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бағалай критерийлерімен  өз деңгейлерін  бағалайды</w:t>
            </w:r>
          </w:p>
        </w:tc>
        <w:tc>
          <w:tcPr>
            <w:tcW w:w="1168" w:type="dxa"/>
            <w:tcBorders>
              <w:top w:val="single" w:sz="4" w:space="0" w:color="auto"/>
              <w:right w:val="single" w:sz="4" w:space="0" w:color="auto"/>
            </w:tcBorders>
          </w:tcPr>
          <w:p w:rsidR="004D4273" w:rsidRPr="005E0767" w:rsidRDefault="004D4273" w:rsidP="00A607B9">
            <w:pPr>
              <w:spacing w:after="21" w:line="259" w:lineRule="auto"/>
              <w:ind w:right="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273" w:rsidRPr="005E0767" w:rsidRDefault="004D4273" w:rsidP="00A607B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0767">
              <w:rPr>
                <w:rFonts w:ascii="Times New Roman" w:hAnsi="Times New Roman" w:cs="Times New Roman"/>
                <w:sz w:val="24"/>
                <w:szCs w:val="24"/>
              </w:rPr>
              <w:t xml:space="preserve">А4, </w:t>
            </w:r>
            <w:proofErr w:type="spellStart"/>
            <w:r w:rsidRPr="005E0767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  <w:proofErr w:type="spellEnd"/>
            <w:r w:rsidRPr="005E07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4273" w:rsidRPr="005E0767" w:rsidRDefault="004D4273" w:rsidP="00A607B9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D22DEF" w:rsidRDefault="00D22DEF"/>
    <w:sectPr w:rsidR="00D22DEF" w:rsidSect="00D22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152698"/>
    <w:multiLevelType w:val="hybridMultilevel"/>
    <w:tmpl w:val="A77851D4"/>
    <w:lvl w:ilvl="0" w:tplc="9B3CE208">
      <w:start w:val="1"/>
      <w:numFmt w:val="bullet"/>
      <w:lvlText w:val=""/>
      <w:lvlJc w:val="left"/>
      <w:pPr>
        <w:tabs>
          <w:tab w:val="num" w:pos="3337"/>
        </w:tabs>
        <w:ind w:left="3337" w:hanging="360"/>
      </w:pPr>
      <w:rPr>
        <w:rFonts w:ascii="Wingdings" w:hAnsi="Wingdings" w:hint="default"/>
      </w:rPr>
    </w:lvl>
    <w:lvl w:ilvl="1" w:tplc="D26E82CA" w:tentative="1">
      <w:start w:val="1"/>
      <w:numFmt w:val="bullet"/>
      <w:lvlText w:val=""/>
      <w:lvlJc w:val="left"/>
      <w:pPr>
        <w:tabs>
          <w:tab w:val="num" w:pos="4057"/>
        </w:tabs>
        <w:ind w:left="4057" w:hanging="360"/>
      </w:pPr>
      <w:rPr>
        <w:rFonts w:ascii="Wingdings" w:hAnsi="Wingdings" w:hint="default"/>
      </w:rPr>
    </w:lvl>
    <w:lvl w:ilvl="2" w:tplc="E494BF34" w:tentative="1">
      <w:start w:val="1"/>
      <w:numFmt w:val="bullet"/>
      <w:lvlText w:val=""/>
      <w:lvlJc w:val="left"/>
      <w:pPr>
        <w:tabs>
          <w:tab w:val="num" w:pos="4777"/>
        </w:tabs>
        <w:ind w:left="4777" w:hanging="360"/>
      </w:pPr>
      <w:rPr>
        <w:rFonts w:ascii="Wingdings" w:hAnsi="Wingdings" w:hint="default"/>
      </w:rPr>
    </w:lvl>
    <w:lvl w:ilvl="3" w:tplc="A88A57F6" w:tentative="1">
      <w:start w:val="1"/>
      <w:numFmt w:val="bullet"/>
      <w:lvlText w:val=""/>
      <w:lvlJc w:val="left"/>
      <w:pPr>
        <w:tabs>
          <w:tab w:val="num" w:pos="5497"/>
        </w:tabs>
        <w:ind w:left="5497" w:hanging="360"/>
      </w:pPr>
      <w:rPr>
        <w:rFonts w:ascii="Wingdings" w:hAnsi="Wingdings" w:hint="default"/>
      </w:rPr>
    </w:lvl>
    <w:lvl w:ilvl="4" w:tplc="D928920A" w:tentative="1">
      <w:start w:val="1"/>
      <w:numFmt w:val="bullet"/>
      <w:lvlText w:val=""/>
      <w:lvlJc w:val="left"/>
      <w:pPr>
        <w:tabs>
          <w:tab w:val="num" w:pos="6217"/>
        </w:tabs>
        <w:ind w:left="6217" w:hanging="360"/>
      </w:pPr>
      <w:rPr>
        <w:rFonts w:ascii="Wingdings" w:hAnsi="Wingdings" w:hint="default"/>
      </w:rPr>
    </w:lvl>
    <w:lvl w:ilvl="5" w:tplc="F5E26CD0" w:tentative="1">
      <w:start w:val="1"/>
      <w:numFmt w:val="bullet"/>
      <w:lvlText w:val=""/>
      <w:lvlJc w:val="left"/>
      <w:pPr>
        <w:tabs>
          <w:tab w:val="num" w:pos="6937"/>
        </w:tabs>
        <w:ind w:left="6937" w:hanging="360"/>
      </w:pPr>
      <w:rPr>
        <w:rFonts w:ascii="Wingdings" w:hAnsi="Wingdings" w:hint="default"/>
      </w:rPr>
    </w:lvl>
    <w:lvl w:ilvl="6" w:tplc="FEF8052C" w:tentative="1">
      <w:start w:val="1"/>
      <w:numFmt w:val="bullet"/>
      <w:lvlText w:val=""/>
      <w:lvlJc w:val="left"/>
      <w:pPr>
        <w:tabs>
          <w:tab w:val="num" w:pos="7657"/>
        </w:tabs>
        <w:ind w:left="7657" w:hanging="360"/>
      </w:pPr>
      <w:rPr>
        <w:rFonts w:ascii="Wingdings" w:hAnsi="Wingdings" w:hint="default"/>
      </w:rPr>
    </w:lvl>
    <w:lvl w:ilvl="7" w:tplc="AEC8AE6C" w:tentative="1">
      <w:start w:val="1"/>
      <w:numFmt w:val="bullet"/>
      <w:lvlText w:val=""/>
      <w:lvlJc w:val="left"/>
      <w:pPr>
        <w:tabs>
          <w:tab w:val="num" w:pos="8377"/>
        </w:tabs>
        <w:ind w:left="8377" w:hanging="360"/>
      </w:pPr>
      <w:rPr>
        <w:rFonts w:ascii="Wingdings" w:hAnsi="Wingdings" w:hint="default"/>
      </w:rPr>
    </w:lvl>
    <w:lvl w:ilvl="8" w:tplc="E2C2ED84" w:tentative="1">
      <w:start w:val="1"/>
      <w:numFmt w:val="bullet"/>
      <w:lvlText w:val=""/>
      <w:lvlJc w:val="left"/>
      <w:pPr>
        <w:tabs>
          <w:tab w:val="num" w:pos="9097"/>
        </w:tabs>
        <w:ind w:left="909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D4273"/>
    <w:rsid w:val="004D4273"/>
    <w:rsid w:val="00D22DEF"/>
    <w:rsid w:val="00DA3C65"/>
    <w:rsid w:val="00DF0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27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4D4273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link w:val="a4"/>
    <w:uiPriority w:val="1"/>
    <w:qFormat/>
    <w:rsid w:val="004D4273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paragraph" w:styleId="a5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0"/>
    <w:uiPriority w:val="99"/>
    <w:unhideWhenUsed/>
    <w:qFormat/>
    <w:rsid w:val="004D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5"/>
    <w:uiPriority w:val="99"/>
    <w:rsid w:val="004D427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D4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4D4273"/>
    <w:rPr>
      <w:rFonts w:ascii="Arial" w:eastAsia="Times New Roman" w:hAnsi="Arial" w:cs="Arial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602</Words>
  <Characters>3433</Characters>
  <Application>Microsoft Office Word</Application>
  <DocSecurity>0</DocSecurity>
  <Lines>28</Lines>
  <Paragraphs>8</Paragraphs>
  <ScaleCrop>false</ScaleCrop>
  <Company/>
  <LinksUpToDate>false</LinksUpToDate>
  <CharactersWithSpaces>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2022-02-18T08:48:00Z</dcterms:created>
  <dcterms:modified xsi:type="dcterms:W3CDTF">2022-02-18T08:50:00Z</dcterms:modified>
</cp:coreProperties>
</file>