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87" w:rsidRPr="00DA0221" w:rsidRDefault="00DA0221" w:rsidP="00C87787">
      <w:pPr>
        <w:spacing w:after="0" w:line="240" w:lineRule="auto"/>
        <w:jc w:val="center"/>
        <w:rPr>
          <w:rFonts w:ascii="Times New Roman" w:hAnsi="Times New Roman" w:cs="Times New Roman"/>
          <w:b/>
          <w:sz w:val="24"/>
          <w:szCs w:val="28"/>
          <w:lang w:val="kk-KZ"/>
        </w:rPr>
      </w:pPr>
      <w:r w:rsidRPr="00DA0221">
        <w:rPr>
          <w:rFonts w:ascii="Times New Roman" w:hAnsi="Times New Roman" w:cs="Times New Roman"/>
          <w:b/>
          <w:sz w:val="24"/>
          <w:szCs w:val="28"/>
          <w:lang w:val="kk-KZ"/>
        </w:rPr>
        <w:t>Шайкынова Орынгуль Сагын</w:t>
      </w:r>
      <w:r w:rsidR="005139A8" w:rsidRPr="00DA0221">
        <w:rPr>
          <w:rFonts w:ascii="Times New Roman" w:hAnsi="Times New Roman" w:cs="Times New Roman"/>
          <w:b/>
          <w:sz w:val="24"/>
          <w:szCs w:val="28"/>
          <w:lang w:val="kk-KZ"/>
        </w:rPr>
        <w:t>байкызы</w:t>
      </w:r>
    </w:p>
    <w:p w:rsidR="005139A8" w:rsidRPr="00DA0221" w:rsidRDefault="005139A8" w:rsidP="00C87787">
      <w:pPr>
        <w:spacing w:after="0" w:line="240" w:lineRule="auto"/>
        <w:jc w:val="center"/>
        <w:rPr>
          <w:rFonts w:ascii="Times New Roman" w:hAnsi="Times New Roman" w:cs="Times New Roman"/>
          <w:b/>
          <w:sz w:val="24"/>
          <w:szCs w:val="28"/>
          <w:lang w:val="kk-KZ"/>
        </w:rPr>
      </w:pPr>
      <w:r w:rsidRPr="00DA0221">
        <w:rPr>
          <w:rFonts w:ascii="Times New Roman" w:hAnsi="Times New Roman" w:cs="Times New Roman"/>
          <w:b/>
          <w:sz w:val="24"/>
          <w:szCs w:val="28"/>
          <w:lang w:val="kk-KZ"/>
        </w:rPr>
        <w:t>Ақтөбе қаласы № 66 ЖББОМ</w:t>
      </w:r>
    </w:p>
    <w:p w:rsidR="005139A8" w:rsidRPr="00DA0221" w:rsidRDefault="005139A8" w:rsidP="00C87787">
      <w:pPr>
        <w:spacing w:after="0" w:line="240" w:lineRule="auto"/>
        <w:jc w:val="center"/>
        <w:rPr>
          <w:rFonts w:ascii="Times New Roman" w:hAnsi="Times New Roman" w:cs="Times New Roman"/>
          <w:b/>
          <w:sz w:val="24"/>
          <w:szCs w:val="28"/>
          <w:lang w:val="kk-KZ"/>
        </w:rPr>
      </w:pPr>
    </w:p>
    <w:p w:rsidR="00C87787" w:rsidRDefault="00C87787" w:rsidP="00C87787">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Жаңартылған білім беру м</w:t>
      </w:r>
      <w:r w:rsidR="005139A8">
        <w:rPr>
          <w:rFonts w:ascii="Times New Roman" w:hAnsi="Times New Roman" w:cs="Times New Roman"/>
          <w:b/>
          <w:sz w:val="24"/>
          <w:szCs w:val="28"/>
          <w:lang w:val="kk-KZ"/>
        </w:rPr>
        <w:t>азмұнындағы инновациялық қызмет</w:t>
      </w:r>
    </w:p>
    <w:p w:rsidR="00F115D6" w:rsidRDefault="00F115D6" w:rsidP="00C87787">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br/>
        <w:t>Эссе</w:t>
      </w:r>
    </w:p>
    <w:p w:rsidR="00C87787" w:rsidRDefault="00C87787" w:rsidP="00C87787">
      <w:pPr>
        <w:spacing w:after="0" w:line="240" w:lineRule="auto"/>
        <w:jc w:val="both"/>
        <w:rPr>
          <w:rFonts w:ascii="Times New Roman" w:hAnsi="Times New Roman" w:cs="Times New Roman"/>
          <w:sz w:val="24"/>
          <w:szCs w:val="28"/>
          <w:lang w:val="kk-KZ"/>
        </w:rPr>
      </w:pPr>
      <w:bookmarkStart w:id="0" w:name="_GoBack"/>
      <w:bookmarkEnd w:id="0"/>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       </w:t>
      </w:r>
      <w:r>
        <w:rPr>
          <w:rFonts w:ascii="Times New Roman" w:hAnsi="Times New Roman" w:cs="Times New Roman"/>
          <w:sz w:val="24"/>
          <w:szCs w:val="28"/>
          <w:lang w:val="kk-KZ"/>
        </w:rPr>
        <w:t xml:space="preserve">Қазақстан Республикасында білім мазмұнын жаңарту оқушылар мен мұғалімдердің біліктілігін арттыру. Біліктілікті арттыру оқытудың жаңа әдіс-тәсілдерін енгізу арқылы Қазақстанның ұлттық білім беру жүйесіне арналған жаңа білім беру болып табылады. </w:t>
      </w:r>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Елбасымыздың жолдауында айтқандай: «Болашақта өркениетті дамыған елдердің қатарына ену үшін, заман талабына сай білім қажет». Жаңа білім берудің негізгі мақсаты – білім мазмұнының жаңаруымен қатар, оқытудың әдіс-тәсілдері мен әртүрлі құралдарын қолданудың тиімділігін арттыруды талап етеді.  Өз тәжірибесінде сынап көруге және оны ой елегінен өткізіп, рефлексия жасауға, сондай-ақ оқушыларға барынша қолдау көрсетуге бағытталған жаттығулар мен тапсырмаларды қолдана білуге мүмкіндік береді. Білім беру бағдарламасын жаңарту критериалды бағалау жүйесі оқушылардың сонымен қоса мұғалімдердің педагогикалық шеберлігін жетілдіру. Жаңаша </w:t>
      </w:r>
      <w:r>
        <w:rPr>
          <w:rFonts w:ascii="Times New Roman" w:hAnsi="Times New Roman" w:cs="Times New Roman"/>
          <w:color w:val="000000" w:themeColor="text1"/>
          <w:sz w:val="24"/>
          <w:szCs w:val="28"/>
          <w:lang w:val="kk-KZ"/>
        </w:rPr>
        <w:t>оқытуда</w:t>
      </w:r>
      <w:r>
        <w:rPr>
          <w:rFonts w:ascii="Times New Roman" w:hAnsi="Times New Roman" w:cs="Times New Roman"/>
          <w:sz w:val="24"/>
          <w:szCs w:val="28"/>
          <w:lang w:val="kk-KZ"/>
        </w:rPr>
        <w:t xml:space="preserve"> педагогиканың барлық аспектілері сындарлы оқытуға негізделген. Яғни оқушылардың бір-біріне сын тұрғысынан қарауы. Жаңаша білім беру мектептердің оқу жоспарлары, тілдік дағдылар, мұғалімнің жетекшілігімен жүретін оқылым және жазылым, зерттеуге негізделген оқу, белсенді оқу деп өзгерді. Белсенді оқуда топтық, жұптық, рөлдік ойындар арқылы оқушылардың қызығушылықтарын арттырып белсенді оқуға жетілдіру. </w:t>
      </w:r>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Қазіргі таңда білімді өмірге пайдалана алатын шәкірт тәрбиелеуде «Оқу мен жазу арқылы сын тұрғысынан ойлауды дамыту» технологиясының алатын орны ерекше. Сын тұрғысынан ойлауды дамыту бағдарламасы – әлемнің түкпірінен жиылған білім берушілердің бірлескен бағдарламаның негізі Ж. Пиаже, Л.С.Выготский теорияларын басшылыққа алады. Қазіргі уақытта педагогика ғылымның бір ерекшелігі- баланың тұлғалық дамуына бағытталған жаңа оқыту технологияларын шығарып, оқу үрдісіне енгізу. </w:t>
      </w:r>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Бастауыш мектеп оқушыларының танымдық қызығушылығын дамытудың негізгі факторы олардың білімі мен дағдыларының дәрежесі ғана емес, сонымен бірге, баланың маңызды психикалық қызметтерін, ақыл- ой жұмысының тәсілдері қалыптастыруға мүмкіндік беретін оқу процесін жолға қою керектігі саналады. Оқушының шығармашылық қабілеті де оның ойлау мен практикалық әрекеттері арқылы ғана дамиды. Ойлауға үйрететін сабақтарды интербелсенді оқыту сабақтары деп білеміз. Интербелсенді оқытуды ұйымдастыру, балаға ақыл- ой әрекетін меңгеруге жағдай жасау деп қарастыру керек. Интербелсенді оқыту сабақтағы еркше ахуал, мұғалім мен оқушы арасындағы ерекше қарым – қатынас. мұғалім бұл жағдайда дайын білімді түсіндіріп қоюшы, бағалаушы емес, танымдық іс- әрекетті ұйымдастыратын ұжымдық істердің ұйытқысы. Тек осындай оқыту ғана баланың интеллектісінің көзін ашып, шығармашылығын дамытады. Мысалы, сауат ашу кезіндегі сабақтар оқушының дыбыс пен әріпті меңгерумен қатар сөздік қорын арттырады. Тілін дамыту да сабақ барысында жүргізіледі. Сабақта диалогты сөйлеуге үйрету, түрлі тапсырмалар беру, оқушының ой- өрісін арттырады. Әрбір сұрақ оқушының ойын дамытуға лайықтанып берілуі тиіс. Мысалы:«Мына заттың атынан қандай жаңа дыбыс естіп тұрсың?», «Қалай ойлайсың?», «Бұл қандай дыбыс?». оқушылар жауап бергенде бірін – бірі толықтырып, ойланып, түзетіп отыру арқылы есте сақтау, іздену және зерттеу қабілеттерін дамытады. жазуды ауада жазып, кеспе әріптермен жазып үйренеді. ол оқумен қатар меңгеріледі, текшелер арқылы қателеспей дыбыстық талдау жасауға үйренеді, буындап оқи отырып, тұтас сөзді жазуға үйренеді. Психолог Л.С.Выгодскийдің айтуынша «Бала дамуының ең шарықтау шегі – бұл тіл мен ойдың шығармашылығы». Оқыту барысында жаңа технологиялық әдістерді пайдалану </w:t>
      </w:r>
      <w:r>
        <w:rPr>
          <w:rFonts w:ascii="Times New Roman" w:hAnsi="Times New Roman" w:cs="Times New Roman"/>
          <w:sz w:val="24"/>
          <w:szCs w:val="28"/>
          <w:lang w:val="kk-KZ"/>
        </w:rPr>
        <w:lastRenderedPageBreak/>
        <w:t>щәкірттердің ойлана білу қабілеттерін дамытады, олардың білім сапасын жақсартады, ой – өрісін кеңейтеді, есте сақтау қабілеттерін өсіреді. оқыту мен дамыту әдістерінің екеуі де жеке тұлғаның қалыптасуына ықпал ететін маңызды айғақтар болып саналады. Интербелсенді оқытуда оқушының ойлау, ізденушілік, зерттеушілік қабілеттері артып, талдау арқылы белгілі бір шешімге келуге, оны дәлелдей білуге, оқушының өз ой – пікірін айтуға мүмкіндік беріледі. Бастауыш саты – бұл оқушы тұлғасы мен санасының қарқынды дамитын құнды, қайталанбайтын кезеңі. Сондықтан бастауыш мектеп – оқушыны тұлға етіп қалыптастырудың алғашқы баспалдағы. Президент жолдауында: «Ұлттық бәсекеге қабілеттілігі бірінші кезекте білім деңгейімен анықталады» - деген байламы жеке адамның құндылықтарын арттыру, оны дайындайтын ұстаз жауапкершілігінің өсуі, тынымсыз еңбек, сапалы нәтиже деген ұғыммен егіз. Әрбір талантты бала еңбекке бейім, шығармашылық тапқырлықпен еңбек етеді. «Дарынды ұстаздан дарынды шәкірт шығады» демекші, дарынды оқушылардың көп болуы шығармашылықпен жұмыс жасайтын ұстаздарға байланысты. «Қоғамдық қажеттіліктің деңгейі мен сипаты ғана жаңалықты еңгізу бойынша істелген жұмыстың бағыты мен жемістігін анықтайды. Сондықтан, оларды негіздеуде тар шеңберде қолданылатын міндеттермен шектеліп қана қоймай, әлеуметтік – педагогикалық дамудың нақты бағыттары мен негізгі мақсаттарын ескеруіміз қажет. бұл ұсақ ұстанымсыз өз – өзімен, сондай-ақ, қоғамдық міндеттер мен құндылықтармен де еш байланыссыз тәртіпсіз шашырап жатқан инновациядан аулақ болу үшін маңызды» дейді А.Найн.</w:t>
      </w:r>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Жаңаша білім беру мазмұнында бағалаудың критериалды бағалау жүйесі енгізілді. Бұл бағалаудың сапалылығын, әр білім алушының қажеттілігін қамтамасыз етуге мүмкіндік береді. Білім алушының дамуын, қызығушылығын және де оқуға деген ынтасын арттыруға бағытталады.     </w:t>
      </w:r>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Критериалды бағалау екіге бөлінеді: </w:t>
      </w:r>
      <w:r>
        <w:rPr>
          <w:rFonts w:ascii="Times New Roman" w:hAnsi="Times New Roman" w:cs="Times New Roman"/>
          <w:i/>
          <w:sz w:val="24"/>
          <w:szCs w:val="28"/>
          <w:lang w:val="kk-KZ"/>
        </w:rPr>
        <w:t>қалыптастырушы және жиынтық.Қалыптастырушы бағалау</w:t>
      </w:r>
      <w:r>
        <w:rPr>
          <w:rFonts w:ascii="Times New Roman" w:hAnsi="Times New Roman" w:cs="Times New Roman"/>
          <w:sz w:val="24"/>
          <w:szCs w:val="28"/>
          <w:lang w:val="kk-KZ"/>
        </w:rPr>
        <w:t xml:space="preserve"> оқу үдерісінің ажырамас бір бөлігі болып табылады, тоқсан барысында мұғалім тарапынан жүйелі өткізіліп отырады. Күнделікті тәжірибеде білім алушылардың ілгерлеуін, меңгеру деңгейін ө</w:t>
      </w:r>
      <w:r>
        <w:rPr>
          <w:rFonts w:ascii="Times New Roman" w:hAnsi="Times New Roman" w:cs="Times New Roman"/>
          <w:color w:val="000000" w:themeColor="text1"/>
          <w:sz w:val="24"/>
          <w:szCs w:val="28"/>
          <w:lang w:val="kk-KZ"/>
        </w:rPr>
        <w:t>лшеу</w:t>
      </w:r>
      <w:r>
        <w:rPr>
          <w:rFonts w:ascii="Times New Roman" w:hAnsi="Times New Roman" w:cs="Times New Roman"/>
          <w:sz w:val="24"/>
          <w:szCs w:val="28"/>
          <w:lang w:val="kk-KZ"/>
        </w:rPr>
        <w:t xml:space="preserve"> үшін қалыптастырушы бағалаудың түрлі әдістерін қолдануға болады: «Екі жұлдыз, бір ұсыныс», «Бағдаршам», «Бес минуттық эссе», викториналар, сұрақтар т,б. </w:t>
      </w:r>
      <w:r>
        <w:rPr>
          <w:rFonts w:ascii="Times New Roman" w:hAnsi="Times New Roman" w:cs="Times New Roman"/>
          <w:i/>
          <w:sz w:val="24"/>
          <w:szCs w:val="28"/>
          <w:lang w:val="kk-KZ"/>
        </w:rPr>
        <w:t>Жиынтық бағалау</w:t>
      </w:r>
      <w:r>
        <w:rPr>
          <w:rFonts w:ascii="Times New Roman" w:hAnsi="Times New Roman" w:cs="Times New Roman"/>
          <w:sz w:val="24"/>
          <w:szCs w:val="28"/>
          <w:lang w:val="kk-KZ"/>
        </w:rPr>
        <w:t xml:space="preserve"> белгілі бір кезеңде оқу бағдарламасы мазмұнын меңгеру деңгейін анықтауға, тіркеуге мүмкіндік береді.</w:t>
      </w:r>
    </w:p>
    <w:p w:rsidR="00C87787" w:rsidRDefault="00C87787" w:rsidP="00C877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Жоғарыда келтірілген тұжырым Қазақстанда білім беру саласына өзгеріс қажет екенін анық көрсетеді. Технология, коммуникация мен ғылым салалардағы мұндай елеулі өзгерістер әлемдік экономикаға айтарлықтай ықпал ете отырып, 21 ғасырда табысты болу үшін әрбір азаматқа қажетті білім мен дағдыларды алға тартады. Білім беру бағдарламасының мазмұны, педагогикалық тәсілдер және бағалау тәсілдері бір мақсатқа жұмылдырылуы тиіс.</w:t>
      </w:r>
      <w:r>
        <w:rPr>
          <w:rFonts w:ascii="Times New Roman" w:hAnsi="Times New Roman" w:cs="Times New Roman"/>
          <w:sz w:val="24"/>
          <w:szCs w:val="28"/>
          <w:lang w:val="kk-KZ"/>
        </w:rPr>
        <w:tab/>
      </w:r>
    </w:p>
    <w:p w:rsidR="00C87787" w:rsidRDefault="00C87787" w:rsidP="00C87787">
      <w:pPr>
        <w:pStyle w:val="a3"/>
        <w:rPr>
          <w:rFonts w:ascii="Times New Roman" w:hAnsi="Times New Roman" w:cs="Times New Roman"/>
          <w:sz w:val="24"/>
          <w:szCs w:val="24"/>
          <w:lang w:val="kk-KZ"/>
        </w:rPr>
      </w:pPr>
      <w:r>
        <w:rPr>
          <w:rFonts w:ascii="Times New Roman" w:hAnsi="Times New Roman" w:cs="Times New Roman"/>
          <w:sz w:val="24"/>
          <w:szCs w:val="24"/>
          <w:lang w:val="kk-KZ"/>
        </w:rPr>
        <w:t>-оқушы белсенді қызмет атқарады, не істейтінін біледі</w:t>
      </w:r>
    </w:p>
    <w:p w:rsidR="00C87787" w:rsidRDefault="00C87787" w:rsidP="00C87787">
      <w:pPr>
        <w:pStyle w:val="a3"/>
        <w:rPr>
          <w:rFonts w:ascii="Times New Roman" w:hAnsi="Times New Roman" w:cs="Times New Roman"/>
          <w:sz w:val="24"/>
          <w:szCs w:val="24"/>
          <w:lang w:val="kk-KZ"/>
        </w:rPr>
      </w:pPr>
      <w:r>
        <w:rPr>
          <w:rFonts w:ascii="Times New Roman" w:hAnsi="Times New Roman" w:cs="Times New Roman"/>
          <w:sz w:val="24"/>
          <w:szCs w:val="24"/>
          <w:lang w:val="kk-KZ"/>
        </w:rPr>
        <w:t>-ата-анамен, ұжыммен тығыз байланыс болады</w:t>
      </w:r>
    </w:p>
    <w:p w:rsidR="00C87787" w:rsidRDefault="00C87787" w:rsidP="00C87787">
      <w:pPr>
        <w:pStyle w:val="a3"/>
        <w:rPr>
          <w:rFonts w:ascii="Times New Roman" w:hAnsi="Times New Roman" w:cs="Times New Roman"/>
          <w:sz w:val="24"/>
          <w:szCs w:val="24"/>
          <w:lang w:val="kk-KZ"/>
        </w:rPr>
      </w:pPr>
      <w:r>
        <w:rPr>
          <w:rFonts w:ascii="Times New Roman" w:hAnsi="Times New Roman" w:cs="Times New Roman"/>
          <w:sz w:val="24"/>
          <w:szCs w:val="24"/>
          <w:lang w:val="kk-KZ"/>
        </w:rPr>
        <w:t>-педагогикалық әдіс-тәсілдер өзгереді.</w:t>
      </w:r>
    </w:p>
    <w:p w:rsidR="00C87787" w:rsidRDefault="00C87787" w:rsidP="00C87787">
      <w:pPr>
        <w:rPr>
          <w:rFonts w:ascii="Times New Roman" w:hAnsi="Times New Roman" w:cs="Times New Roman"/>
          <w:sz w:val="24"/>
          <w:szCs w:val="28"/>
          <w:lang w:val="kk-KZ"/>
        </w:rPr>
      </w:pPr>
      <w:r>
        <w:rPr>
          <w:rFonts w:ascii="Times New Roman" w:hAnsi="Times New Roman" w:cs="Times New Roman"/>
          <w:sz w:val="24"/>
          <w:szCs w:val="28"/>
          <w:lang w:val="kk-KZ"/>
        </w:rPr>
        <w:t xml:space="preserve">    </w:t>
      </w:r>
    </w:p>
    <w:p w:rsidR="005B15DD" w:rsidRDefault="005B15DD">
      <w:pPr>
        <w:rPr>
          <w:lang w:val="kk-KZ"/>
        </w:rPr>
      </w:pPr>
    </w:p>
    <w:p w:rsidR="00546D85" w:rsidRPr="00546D85" w:rsidRDefault="00546D85">
      <w:pPr>
        <w:rPr>
          <w:lang w:val="kk-KZ"/>
        </w:rPr>
      </w:pPr>
    </w:p>
    <w:p w:rsidR="00546D85" w:rsidRPr="00546D85" w:rsidRDefault="00546D85" w:rsidP="00546D85">
      <w:pPr>
        <w:jc w:val="center"/>
        <w:rPr>
          <w:rFonts w:ascii="Times New Roman" w:hAnsi="Times New Roman" w:cs="Times New Roman"/>
          <w:sz w:val="24"/>
          <w:szCs w:val="24"/>
          <w:lang w:val="kk-KZ"/>
        </w:rPr>
      </w:pPr>
    </w:p>
    <w:sectPr w:rsidR="00546D85" w:rsidRPr="00546D85" w:rsidSect="005B15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787"/>
    <w:rsid w:val="005139A8"/>
    <w:rsid w:val="00546D85"/>
    <w:rsid w:val="005B15DD"/>
    <w:rsid w:val="00940C1F"/>
    <w:rsid w:val="00BD560C"/>
    <w:rsid w:val="00C87787"/>
    <w:rsid w:val="00DA0221"/>
    <w:rsid w:val="00F115D6"/>
    <w:rsid w:val="00FA43C5"/>
    <w:rsid w:val="00FF1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787"/>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7241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МЕНЖАНА</dc:creator>
  <cp:lastModifiedBy>Rinat</cp:lastModifiedBy>
  <cp:revision>8</cp:revision>
  <dcterms:created xsi:type="dcterms:W3CDTF">2017-11-26T15:00:00Z</dcterms:created>
  <dcterms:modified xsi:type="dcterms:W3CDTF">2018-05-30T06:52:00Z</dcterms:modified>
</cp:coreProperties>
</file>