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CCC16" w14:textId="10EE3A7E" w:rsidR="00CF0212" w:rsidRDefault="00CF0212" w:rsidP="00CF0212">
      <w:pPr>
        <w:jc w:val="center"/>
        <w:rPr>
          <w:rFonts w:ascii="Times New Roman" w:hAnsi="Times New Roman" w:cs="Times New Roman"/>
          <w:b/>
          <w:bCs/>
          <w:sz w:val="28"/>
          <w:szCs w:val="28"/>
          <w:u w:val="single"/>
          <w:lang w:val="kk-KZ"/>
        </w:rPr>
      </w:pPr>
      <w:bookmarkStart w:id="0" w:name="_GoBack"/>
      <w:r w:rsidRPr="00172992">
        <w:rPr>
          <w:rFonts w:ascii="Times New Roman" w:hAnsi="Times New Roman" w:cs="Times New Roman"/>
          <w:b/>
          <w:bCs/>
          <w:sz w:val="28"/>
          <w:szCs w:val="28"/>
          <w:u w:val="single"/>
          <w:lang w:val="kk-KZ"/>
        </w:rPr>
        <w:t>«Қиын өмірлік жағдайдағы балаларды тәрбиелеудің теориялық негіздері»</w:t>
      </w:r>
    </w:p>
    <w:bookmarkEnd w:id="0"/>
    <w:p w14:paraId="61AF938F" w14:textId="77777777" w:rsidR="00CF0212" w:rsidRPr="00CF0212" w:rsidRDefault="00CF0212" w:rsidP="00664AD4">
      <w:pPr>
        <w:spacing w:after="0" w:line="240" w:lineRule="auto"/>
        <w:ind w:firstLine="567"/>
        <w:jc w:val="both"/>
        <w:rPr>
          <w:rFonts w:ascii="Times New Roman" w:hAnsi="Times New Roman" w:cs="Times New Roman"/>
          <w:color w:val="000000"/>
          <w:sz w:val="28"/>
          <w:szCs w:val="28"/>
          <w:shd w:val="clear" w:color="auto" w:fill="FFFFFF"/>
          <w:lang w:val="kk-KZ"/>
        </w:rPr>
      </w:pPr>
    </w:p>
    <w:p w14:paraId="5B583DB3" w14:textId="5D55941D" w:rsidR="00664AD4" w:rsidRPr="00664AD4" w:rsidRDefault="00664AD4" w:rsidP="00664AD4">
      <w:pPr>
        <w:spacing w:after="0"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000000"/>
          <w:sz w:val="28"/>
          <w:szCs w:val="28"/>
          <w:shd w:val="clear" w:color="auto" w:fill="FFFFFF"/>
          <w:lang w:val="kk-KZ"/>
        </w:rPr>
        <w:t>Өмірде қиын жағдайға тап болған балалар – қалыптасқан күрделі ахуалдың салдарынан өмір сүру тіршілігі бұзылған балалар. Олар бұл жағдайды өз беттерімен немесе отбасының көмегімен шеше алмайды. Бала (отбасы) мынадай негізде өмірдің қиын жағдайына тап болған деп танылады: жетімдік, ата – аналық қамқорлықтың болмауы, кәмелетке толмағандардың қадағалаусыз қалуы, оның ішінде мінез – құлықтың ауытқуы, баланың туғаннан үш жасқа дейін ерте психофизикалық даму мүмкіндіктерін шектеулі, дене және ақыл-ой мүмкіндіктеріне негізделген организм қызметтерінің тұрақты түрде бұзылуы, әлеуметтік маңызы бар ауру мен қоршаған ортаға қауіп төндіретін аурулар салдарынан</w:t>
      </w:r>
    </w:p>
    <w:p w14:paraId="371FF507" w14:textId="510A9DCC" w:rsidR="00664AD4" w:rsidRPr="00664AD4" w:rsidRDefault="00664AD4" w:rsidP="00664AD4">
      <w:pPr>
        <w:spacing w:after="0"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000000"/>
          <w:sz w:val="28"/>
          <w:szCs w:val="28"/>
          <w:shd w:val="clear" w:color="auto" w:fill="FFFFFF"/>
          <w:lang w:val="kk-KZ"/>
        </w:rPr>
        <w:t>Өмірде қиын жағдайға тап болған балалармен жұмыс жасау моделін құрастырудың мақсаты:</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Өмірде қиын жағдайға тап болған балаларға әлеуметтік психологиялық қолдау көрсету;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Өмірде қиын жағдайға тап болған балалардың отбасымен жұмыс істеудің, ата – ана мен бала арасындағы жағымды қарым – қатынасты орнатудың тиімді әдіс – тәсілдерін, жаңа жолдарын іздестіру;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Қиын өмірлік жағдайға тап болған балаларға, олардың отбасына қамқорлық жасау, өмірге деген көзқарасын ояту.</w:t>
      </w:r>
    </w:p>
    <w:p w14:paraId="1F547181" w14:textId="26E0BD4A" w:rsidR="00664AD4" w:rsidRPr="00664AD4" w:rsidRDefault="00664AD4" w:rsidP="00664AD4">
      <w:pPr>
        <w:spacing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000000"/>
          <w:sz w:val="28"/>
          <w:szCs w:val="28"/>
          <w:shd w:val="clear" w:color="auto" w:fill="FFFFFF"/>
          <w:lang w:val="kk-KZ"/>
        </w:rPr>
        <w:t>Баланың отбасында тұлға ретінде қалыптасып дамуына әлеуметтік – педагогикалық және психологиялық мәселелердің жағымсыз әсер етуін анықтау және зерттеу;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Ата – аналардың бала тәрбиесіне қатысты міндеті мен құқығын, бала құқығын орындауда құқықтық көмектер беру;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Отбасының жағдайын зерттеу нәтижелері бойынша өмірде қиын жағдайға тап болған балаларға, отбасыларына қажетті көмек беру.</w:t>
      </w:r>
    </w:p>
    <w:p w14:paraId="16CA7F46" w14:textId="702EE5D6" w:rsidR="00664AD4" w:rsidRDefault="00664AD4" w:rsidP="00664AD4">
      <w:pPr>
        <w:spacing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000000"/>
          <w:sz w:val="28"/>
          <w:szCs w:val="28"/>
          <w:shd w:val="clear" w:color="auto" w:fill="FFFFFF"/>
          <w:lang w:val="kk-KZ"/>
        </w:rPr>
        <w:t>Балалардың өмір сүру сапасын қолдауға және жақсартуға бағытталған жұмыстар</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Отбасыларына тиісті жәрдемақылар, зейнетақылар алуда көмек беру;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Отбасының өзін – өзі қамтамасыз ету, отбасының материалдық жағдайын жақсартудың басқа да мәселелері бойынша түсіндіру жұмыстарын жүргізу;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Оқушыларға мамандық таңдауға бағыт – бағдар беру;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Балалардың құқықтық мәртебесін қолдауға немесе өзгертуге, заңдық көмек көрсетуге, заңды құқықтары мен мүдделерін қорғауға бағытталған жұмыстар;</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Ата – ана құқығы мен міндетін орындауда, баланың мүддесін қорғауда кеңестер беру;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ҚР Заңымен белгіленген жеңілдіктер, әлеуметтік жеңілдіктер алуға көмектер беру;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 xml:space="preserve">Мектепішілік есепте тұрған балалармен, олардың ата – аналарымен бала тәрбиелеудегі міндеттері мен құқықтарын орындау бойынша әлеуметтік – </w:t>
      </w:r>
      <w:r w:rsidRPr="00664AD4">
        <w:rPr>
          <w:rFonts w:ascii="Times New Roman" w:hAnsi="Times New Roman" w:cs="Times New Roman"/>
          <w:color w:val="000000"/>
          <w:sz w:val="28"/>
          <w:szCs w:val="28"/>
          <w:shd w:val="clear" w:color="auto" w:fill="FFFFFF"/>
          <w:lang w:val="kk-KZ"/>
        </w:rPr>
        <w:lastRenderedPageBreak/>
        <w:t>құқықтық көмек көрсету;</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Мектепішілік есепте тұрған балалармен құқық органдарымен кездесулер, құқықтық сабақтар жүргізу.</w:t>
      </w:r>
    </w:p>
    <w:p w14:paraId="52342BB7" w14:textId="367DF7C1" w:rsidR="00664AD4" w:rsidRDefault="00664AD4" w:rsidP="00664AD4">
      <w:pPr>
        <w:spacing w:line="240" w:lineRule="auto"/>
        <w:ind w:firstLine="567"/>
        <w:jc w:val="both"/>
        <w:rPr>
          <w:rFonts w:ascii="Times New Roman" w:hAnsi="Times New Roman" w:cs="Times New Roman"/>
          <w:color w:val="000000"/>
          <w:sz w:val="28"/>
          <w:szCs w:val="28"/>
          <w:shd w:val="clear" w:color="auto" w:fill="FFFFFF"/>
          <w:lang w:val="kk-KZ"/>
        </w:rPr>
      </w:pPr>
    </w:p>
    <w:p w14:paraId="1AB5AEA2" w14:textId="68D890B5" w:rsidR="00664AD4" w:rsidRPr="00664AD4" w:rsidRDefault="00664AD4" w:rsidP="00664AD4">
      <w:pPr>
        <w:spacing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noProof/>
          <w:color w:val="000000"/>
          <w:sz w:val="28"/>
          <w:szCs w:val="28"/>
          <w:shd w:val="clear" w:color="auto" w:fill="FFFFFF"/>
        </w:rPr>
        <w:drawing>
          <wp:inline distT="0" distB="0" distL="0" distR="0" wp14:anchorId="0CA219EA" wp14:editId="79A277BD">
            <wp:extent cx="6318250" cy="3568700"/>
            <wp:effectExtent l="0" t="0" r="0" b="12700"/>
            <wp:docPr id="1" name="Схема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6" r:lo="rId7" r:qs="rId8" r:cs="rId9"/>
              </a:graphicData>
            </a:graphic>
          </wp:inline>
        </w:drawing>
      </w:r>
    </w:p>
    <w:p w14:paraId="362FC4EF" w14:textId="77777777" w:rsidR="00664AD4" w:rsidRPr="00664AD4" w:rsidRDefault="00664AD4" w:rsidP="00664AD4">
      <w:pPr>
        <w:shd w:val="clear" w:color="auto" w:fill="FFFFFF"/>
        <w:spacing w:after="150" w:line="240" w:lineRule="auto"/>
        <w:ind w:firstLine="567"/>
        <w:jc w:val="both"/>
        <w:rPr>
          <w:rFonts w:ascii="Times New Roman" w:eastAsia="Times New Roman" w:hAnsi="Times New Roman" w:cs="Times New Roman"/>
          <w:color w:val="333333"/>
          <w:sz w:val="28"/>
          <w:szCs w:val="28"/>
          <w:lang w:val="kk-KZ"/>
        </w:rPr>
      </w:pPr>
      <w:r w:rsidRPr="00664AD4">
        <w:rPr>
          <w:rFonts w:ascii="Times New Roman" w:eastAsia="Times New Roman" w:hAnsi="Times New Roman" w:cs="Times New Roman"/>
          <w:b/>
          <w:bCs/>
          <w:i/>
          <w:iCs/>
          <w:color w:val="333333"/>
          <w:sz w:val="28"/>
          <w:szCs w:val="28"/>
          <w:lang w:val="kk-KZ"/>
        </w:rPr>
        <w:t>Отбасының қиын жағдайға тап болуының себептері:</w:t>
      </w:r>
    </w:p>
    <w:p w14:paraId="61A2C7E2"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lang w:val="kk-KZ"/>
        </w:rPr>
      </w:pPr>
      <w:r w:rsidRPr="00664AD4">
        <w:rPr>
          <w:rFonts w:ascii="Times New Roman" w:eastAsia="Times New Roman" w:hAnsi="Times New Roman" w:cs="Times New Roman"/>
          <w:color w:val="333333"/>
          <w:sz w:val="28"/>
          <w:szCs w:val="28"/>
          <w:lang w:val="kk-KZ"/>
        </w:rPr>
        <w:t>Ата-ананың педагогикалы білімінің төмендігі;</w:t>
      </w:r>
    </w:p>
    <w:p w14:paraId="3CDB18BF"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Кедейлік</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киын</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материалдық</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жағдай</w:t>
      </w:r>
      <w:proofErr w:type="spellEnd"/>
      <w:r w:rsidRPr="00664AD4">
        <w:rPr>
          <w:rFonts w:ascii="Times New Roman" w:eastAsia="Times New Roman" w:hAnsi="Times New Roman" w:cs="Times New Roman"/>
          <w:color w:val="333333"/>
          <w:sz w:val="28"/>
          <w:szCs w:val="28"/>
        </w:rPr>
        <w:t>;</w:t>
      </w:r>
    </w:p>
    <w:p w14:paraId="3C512397"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Тұ</w:t>
      </w:r>
      <w:proofErr w:type="gramStart"/>
      <w:r w:rsidRPr="00664AD4">
        <w:rPr>
          <w:rFonts w:ascii="Times New Roman" w:eastAsia="Times New Roman" w:hAnsi="Times New Roman" w:cs="Times New Roman"/>
          <w:color w:val="333333"/>
          <w:sz w:val="28"/>
          <w:szCs w:val="28"/>
        </w:rPr>
        <w:t>р</w:t>
      </w:r>
      <w:proofErr w:type="gramEnd"/>
      <w:r w:rsidRPr="00664AD4">
        <w:rPr>
          <w:rFonts w:ascii="Times New Roman" w:eastAsia="Times New Roman" w:hAnsi="Times New Roman" w:cs="Times New Roman"/>
          <w:color w:val="333333"/>
          <w:sz w:val="28"/>
          <w:szCs w:val="28"/>
        </w:rPr>
        <w:t>ғын</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үй</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мәселесі</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оның</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болмауы</w:t>
      </w:r>
      <w:proofErr w:type="spellEnd"/>
      <w:r w:rsidRPr="00664AD4">
        <w:rPr>
          <w:rFonts w:ascii="Times New Roman" w:eastAsia="Times New Roman" w:hAnsi="Times New Roman" w:cs="Times New Roman"/>
          <w:color w:val="333333"/>
          <w:sz w:val="28"/>
          <w:szCs w:val="28"/>
        </w:rPr>
        <w:t>) ;</w:t>
      </w:r>
    </w:p>
    <w:p w14:paraId="0FCF2748"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proofErr w:type="gramStart"/>
      <w:r w:rsidRPr="00664AD4">
        <w:rPr>
          <w:rFonts w:ascii="Times New Roman" w:eastAsia="Times New Roman" w:hAnsi="Times New Roman" w:cs="Times New Roman"/>
          <w:color w:val="333333"/>
          <w:sz w:val="28"/>
          <w:szCs w:val="28"/>
        </w:rPr>
        <w:t>Ж</w:t>
      </w:r>
      <w:proofErr w:type="gramEnd"/>
      <w:r w:rsidRPr="00664AD4">
        <w:rPr>
          <w:rFonts w:ascii="Times New Roman" w:eastAsia="Times New Roman" w:hAnsi="Times New Roman" w:cs="Times New Roman"/>
          <w:color w:val="333333"/>
          <w:sz w:val="28"/>
          <w:szCs w:val="28"/>
        </w:rPr>
        <w:t>ұмыссыздық</w:t>
      </w:r>
      <w:proofErr w:type="spellEnd"/>
      <w:r w:rsidRPr="00664AD4">
        <w:rPr>
          <w:rFonts w:ascii="Times New Roman" w:eastAsia="Times New Roman" w:hAnsi="Times New Roman" w:cs="Times New Roman"/>
          <w:color w:val="333333"/>
          <w:sz w:val="28"/>
          <w:szCs w:val="28"/>
        </w:rPr>
        <w:t>;</w:t>
      </w:r>
    </w:p>
    <w:p w14:paraId="1922BD51"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Үйдегі</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ұрыс-керіс</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ата-ананың</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ажырасуы</w:t>
      </w:r>
      <w:proofErr w:type="spellEnd"/>
      <w:r w:rsidRPr="00664AD4">
        <w:rPr>
          <w:rFonts w:ascii="Times New Roman" w:eastAsia="Times New Roman" w:hAnsi="Times New Roman" w:cs="Times New Roman"/>
          <w:color w:val="333333"/>
          <w:sz w:val="28"/>
          <w:szCs w:val="28"/>
        </w:rPr>
        <w:t>);</w:t>
      </w:r>
    </w:p>
    <w:p w14:paraId="64C57CD4"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Ата-ананың</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балаға</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қатыгездік</w:t>
      </w:r>
      <w:proofErr w:type="spellEnd"/>
      <w:r w:rsidRPr="00664AD4">
        <w:rPr>
          <w:rFonts w:ascii="Times New Roman" w:eastAsia="Times New Roman" w:hAnsi="Times New Roman" w:cs="Times New Roman"/>
          <w:color w:val="333333"/>
          <w:sz w:val="28"/>
          <w:szCs w:val="28"/>
        </w:rPr>
        <w:t xml:space="preserve"> </w:t>
      </w:r>
      <w:proofErr w:type="spellStart"/>
      <w:proofErr w:type="gramStart"/>
      <w:r w:rsidRPr="00664AD4">
        <w:rPr>
          <w:rFonts w:ascii="Times New Roman" w:eastAsia="Times New Roman" w:hAnsi="Times New Roman" w:cs="Times New Roman"/>
          <w:color w:val="333333"/>
          <w:sz w:val="28"/>
          <w:szCs w:val="28"/>
        </w:rPr>
        <w:t>к</w:t>
      </w:r>
      <w:proofErr w:type="gramEnd"/>
      <w:r w:rsidRPr="00664AD4">
        <w:rPr>
          <w:rFonts w:ascii="Times New Roman" w:eastAsia="Times New Roman" w:hAnsi="Times New Roman" w:cs="Times New Roman"/>
          <w:color w:val="333333"/>
          <w:sz w:val="28"/>
          <w:szCs w:val="28"/>
        </w:rPr>
        <w:t>өрсетуі</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баланы</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қадағалауысыз</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қалдыру</w:t>
      </w:r>
      <w:proofErr w:type="spellEnd"/>
      <w:r w:rsidRPr="00664AD4">
        <w:rPr>
          <w:rFonts w:ascii="Times New Roman" w:eastAsia="Times New Roman" w:hAnsi="Times New Roman" w:cs="Times New Roman"/>
          <w:color w:val="333333"/>
          <w:sz w:val="28"/>
          <w:szCs w:val="28"/>
        </w:rPr>
        <w:t>;</w:t>
      </w:r>
    </w:p>
    <w:p w14:paraId="0752B7E5" w14:textId="77777777" w:rsidR="00664AD4" w:rsidRPr="00664AD4" w:rsidRDefault="00664AD4" w:rsidP="00664AD4">
      <w:pPr>
        <w:numPr>
          <w:ilvl w:val="0"/>
          <w:numId w:val="2"/>
        </w:numPr>
        <w:shd w:val="clear" w:color="auto" w:fill="FFFFFF"/>
        <w:spacing w:before="100" w:beforeAutospacing="1" w:after="100" w:afterAutospacing="1"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Баланың</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қажі</w:t>
      </w:r>
      <w:proofErr w:type="gramStart"/>
      <w:r w:rsidRPr="00664AD4">
        <w:rPr>
          <w:rFonts w:ascii="Times New Roman" w:eastAsia="Times New Roman" w:hAnsi="Times New Roman" w:cs="Times New Roman"/>
          <w:color w:val="333333"/>
          <w:sz w:val="28"/>
          <w:szCs w:val="28"/>
        </w:rPr>
        <w:t>тт</w:t>
      </w:r>
      <w:proofErr w:type="gramEnd"/>
      <w:r w:rsidRPr="00664AD4">
        <w:rPr>
          <w:rFonts w:ascii="Times New Roman" w:eastAsia="Times New Roman" w:hAnsi="Times New Roman" w:cs="Times New Roman"/>
          <w:color w:val="333333"/>
          <w:sz w:val="28"/>
          <w:szCs w:val="28"/>
        </w:rPr>
        <w:t>іліктеріне</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көңіл</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аудармау</w:t>
      </w:r>
      <w:proofErr w:type="spellEnd"/>
    </w:p>
    <w:p w14:paraId="0A4F68DE" w14:textId="373ABE42" w:rsidR="00664AD4" w:rsidRPr="00664AD4" w:rsidRDefault="00664AD4" w:rsidP="00664AD4">
      <w:pPr>
        <w:numPr>
          <w:ilvl w:val="0"/>
          <w:numId w:val="2"/>
        </w:numPr>
        <w:shd w:val="clear" w:color="auto" w:fill="FFFFFF"/>
        <w:spacing w:after="0" w:line="240" w:lineRule="auto"/>
        <w:ind w:firstLine="567"/>
        <w:jc w:val="both"/>
        <w:rPr>
          <w:rFonts w:ascii="Times New Roman" w:eastAsia="Times New Roman" w:hAnsi="Times New Roman" w:cs="Times New Roman"/>
          <w:color w:val="333333"/>
          <w:sz w:val="28"/>
          <w:szCs w:val="28"/>
        </w:rPr>
      </w:pPr>
      <w:proofErr w:type="spellStart"/>
      <w:r w:rsidRPr="00664AD4">
        <w:rPr>
          <w:rFonts w:ascii="Times New Roman" w:eastAsia="Times New Roman" w:hAnsi="Times New Roman" w:cs="Times New Roman"/>
          <w:color w:val="333333"/>
          <w:sz w:val="28"/>
          <w:szCs w:val="28"/>
        </w:rPr>
        <w:t>Ата-ананың</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қ</w:t>
      </w:r>
      <w:proofErr w:type="gramStart"/>
      <w:r w:rsidRPr="00664AD4">
        <w:rPr>
          <w:rFonts w:ascii="Times New Roman" w:eastAsia="Times New Roman" w:hAnsi="Times New Roman" w:cs="Times New Roman"/>
          <w:color w:val="333333"/>
          <w:sz w:val="28"/>
          <w:szCs w:val="28"/>
        </w:rPr>
        <w:t>ау</w:t>
      </w:r>
      <w:proofErr w:type="gramEnd"/>
      <w:r w:rsidRPr="00664AD4">
        <w:rPr>
          <w:rFonts w:ascii="Times New Roman" w:eastAsia="Times New Roman" w:hAnsi="Times New Roman" w:cs="Times New Roman"/>
          <w:color w:val="333333"/>
          <w:sz w:val="28"/>
          <w:szCs w:val="28"/>
        </w:rPr>
        <w:t>іпті</w:t>
      </w:r>
      <w:proofErr w:type="spellEnd"/>
      <w:r w:rsidRPr="00664AD4">
        <w:rPr>
          <w:rFonts w:ascii="Times New Roman" w:eastAsia="Times New Roman" w:hAnsi="Times New Roman" w:cs="Times New Roman"/>
          <w:color w:val="333333"/>
          <w:sz w:val="28"/>
          <w:szCs w:val="28"/>
        </w:rPr>
        <w:t xml:space="preserve"> </w:t>
      </w:r>
      <w:proofErr w:type="spellStart"/>
      <w:r w:rsidRPr="00664AD4">
        <w:rPr>
          <w:rFonts w:ascii="Times New Roman" w:eastAsia="Times New Roman" w:hAnsi="Times New Roman" w:cs="Times New Roman"/>
          <w:color w:val="333333"/>
          <w:sz w:val="28"/>
          <w:szCs w:val="28"/>
        </w:rPr>
        <w:t>тәуелділіктері</w:t>
      </w:r>
      <w:proofErr w:type="spellEnd"/>
      <w:r>
        <w:rPr>
          <w:rFonts w:ascii="Times New Roman" w:eastAsia="Times New Roman" w:hAnsi="Times New Roman" w:cs="Times New Roman"/>
          <w:color w:val="333333"/>
          <w:sz w:val="28"/>
          <w:szCs w:val="28"/>
          <w:lang w:val="kk-KZ"/>
        </w:rPr>
        <w:t>.</w:t>
      </w:r>
    </w:p>
    <w:p w14:paraId="1EBD25ED" w14:textId="72E79673" w:rsidR="00664AD4" w:rsidRPr="00664AD4" w:rsidRDefault="00664AD4" w:rsidP="00664AD4">
      <w:pPr>
        <w:spacing w:after="0"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222222"/>
          <w:sz w:val="28"/>
          <w:szCs w:val="28"/>
          <w:shd w:val="clear" w:color="auto" w:fill="FFFFFF"/>
          <w:lang w:val="kk-KZ"/>
        </w:rPr>
        <w:t>Алғашқы кезеңде мұндай балалармен жұмыс</w:t>
      </w:r>
      <w:r w:rsidRPr="00664AD4">
        <w:rPr>
          <w:rFonts w:ascii="Times New Roman" w:hAnsi="Times New Roman" w:cs="Times New Roman"/>
          <w:color w:val="222222"/>
          <w:sz w:val="28"/>
          <w:szCs w:val="28"/>
          <w:lang w:val="kk-KZ"/>
        </w:rPr>
        <w:br/>
      </w:r>
      <w:r w:rsidRPr="00664AD4">
        <w:rPr>
          <w:rFonts w:ascii="Times New Roman" w:hAnsi="Times New Roman" w:cs="Times New Roman"/>
          <w:color w:val="222222"/>
          <w:sz w:val="28"/>
          <w:szCs w:val="28"/>
          <w:shd w:val="clear" w:color="auto" w:fill="FFFFFF"/>
          <w:lang w:val="kk-KZ"/>
        </w:rPr>
        <w:t>Оқушының өзімен және оның әлеуметтік ортасының өкілдерімен, отбасының мүшелерімен әнгімелесу жүргізіледіӘнгімелесу барысында қарам-қайшылықтар байқалса, оның мәнін түсінуге тырысуымыз керек. . Сынып жекетшісімен бірге баланың ата-анасына оқушының денсаулық жағдайы туралы сауалнама толтыруды ұсынамыз.. Отбасының мекен жайы, отбасындағы бала саны, оқушының және оның отбасы мүшелерінің денсаулық жағдайы, әлеуметтік кепілдіктердің бар жоқтығы, отбасы қандай көмекке зәру екендігі туралы мәліметтерді қамтитын отбасының әлеуметтік төлқұжаты толтырылады.</w:t>
      </w:r>
    </w:p>
    <w:p w14:paraId="3EEF4830" w14:textId="5734641E" w:rsidR="00664AD4" w:rsidRDefault="00664AD4" w:rsidP="00664AD4">
      <w:pPr>
        <w:spacing w:after="0" w:line="240" w:lineRule="auto"/>
        <w:ind w:firstLine="567"/>
        <w:jc w:val="both"/>
        <w:rPr>
          <w:rFonts w:ascii="Times New Roman" w:hAnsi="Times New Roman" w:cs="Times New Roman"/>
          <w:color w:val="000000"/>
          <w:sz w:val="28"/>
          <w:szCs w:val="28"/>
          <w:shd w:val="clear" w:color="auto" w:fill="FFFFFF"/>
          <w:lang w:val="kk-KZ"/>
        </w:rPr>
      </w:pPr>
      <w:r w:rsidRPr="00664AD4">
        <w:rPr>
          <w:rFonts w:ascii="Times New Roman" w:hAnsi="Times New Roman" w:cs="Times New Roman"/>
          <w:color w:val="000000"/>
          <w:sz w:val="28"/>
          <w:szCs w:val="28"/>
          <w:shd w:val="clear" w:color="auto" w:fill="FFFFFF"/>
          <w:lang w:val="kk-KZ"/>
        </w:rPr>
        <w:lastRenderedPageBreak/>
        <w:t>Өмірде қиын жағдайға тап болған балаларға көрсетілген көмек түрлері</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Нәтижесінде: отбасындағы әлеуметтік – педагогикалық проблемалар есепке алынады.</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Проблемалардың алдын алу, шешуде уақытылы көмек беріледі.</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Баланың, отбасының құқығы қорғалады.</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Ата – ананың құқықтық сауаттылығы және психологиялық, педагогикалық сауаттылығын арттырылады.</w:t>
      </w:r>
      <w:r w:rsidRPr="00664AD4">
        <w:rPr>
          <w:rFonts w:ascii="Times New Roman" w:hAnsi="Times New Roman" w:cs="Times New Roman"/>
          <w:color w:val="000000"/>
          <w:sz w:val="28"/>
          <w:szCs w:val="28"/>
          <w:lang w:val="kk-KZ"/>
        </w:rPr>
        <w:br/>
      </w:r>
      <w:r w:rsidRPr="00664AD4">
        <w:rPr>
          <w:rFonts w:ascii="Times New Roman" w:hAnsi="Times New Roman" w:cs="Times New Roman"/>
          <w:color w:val="000000"/>
          <w:sz w:val="28"/>
          <w:szCs w:val="28"/>
          <w:shd w:val="clear" w:color="auto" w:fill="FFFFFF"/>
          <w:lang w:val="kk-KZ"/>
        </w:rPr>
        <w:t>Өмірде қиын жағдайға тап болған отбасының балалар саны азаяды. Отбасының мектеппен тығыз қарым – қатынасы орнатылып, мектеппен тәрбие институты ретінде қатынас жасалады.</w:t>
      </w:r>
    </w:p>
    <w:p w14:paraId="7454EC83" w14:textId="1554D5C5" w:rsidR="00664AD4" w:rsidRPr="00664AD4" w:rsidRDefault="00664AD4" w:rsidP="00FA4FA8">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«Қиын» балалармен жұмыстың үйлестірілген жоспары.</w:t>
      </w:r>
    </w:p>
    <w:p w14:paraId="66D2D4BC" w14:textId="519B97EC" w:rsidR="00664AD4" w:rsidRPr="00664AD4" w:rsidRDefault="00664AD4" w:rsidP="00AB0D71">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Атқарушылар: сынып жетекшісі, әлеуметтік педагог, психолог деректордың оқу тәрбие іс-жөніндегі орынбасар</w:t>
      </w:r>
    </w:p>
    <w:p w14:paraId="21F483D5" w14:textId="2154E9D7" w:rsidR="00664AD4" w:rsidRPr="00664AD4" w:rsidRDefault="00664AD4" w:rsidP="00AB0D71">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Ұйымдастыру шаралар:</w:t>
      </w:r>
    </w:p>
    <w:p w14:paraId="3C7241FE"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Сыныптың әлеуметтік паспортын жасау</w:t>
      </w:r>
    </w:p>
    <w:p w14:paraId="065A8F49"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«Қиын» балаларға мінездеме жасау</w:t>
      </w:r>
    </w:p>
    <w:p w14:paraId="5B37871C"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Қиын жағдайда өмір  сүріп жатқан балаларды анықтау</w:t>
      </w:r>
    </w:p>
    <w:p w14:paraId="7C4721B9"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Ата-аналар жиналысын өткізу.</w:t>
      </w:r>
    </w:p>
    <w:p w14:paraId="4FE5AD44"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«Ерекше назардағы»  балаларға картотека жасау</w:t>
      </w:r>
    </w:p>
    <w:p w14:paraId="3934FBAB"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Демалыс және үйірме жұмыстарын ұйымдастыру.</w:t>
      </w:r>
    </w:p>
    <w:p w14:paraId="40A7B386"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Құқық органдарымен байланыс жасау.</w:t>
      </w:r>
    </w:p>
    <w:p w14:paraId="7C9F04CD" w14:textId="77777777" w:rsidR="00664AD4" w:rsidRPr="00AB0D71" w:rsidRDefault="00664AD4" w:rsidP="00AB0D71">
      <w:pPr>
        <w:pStyle w:val="a5"/>
        <w:numPr>
          <w:ilvl w:val="0"/>
          <w:numId w:val="3"/>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«Қиын» балалардың жазғы демалысын ұйымдастыру.</w:t>
      </w:r>
    </w:p>
    <w:p w14:paraId="313DE525" w14:textId="63CF4347" w:rsidR="00664AD4" w:rsidRPr="00664AD4" w:rsidRDefault="00664AD4" w:rsidP="00AB0D71">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Балалармен жұмыс.</w:t>
      </w:r>
    </w:p>
    <w:p w14:paraId="2E8C9861"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Сабаққа қатысуын қадағалау.</w:t>
      </w:r>
    </w:p>
    <w:p w14:paraId="62BE9635"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Сабақ үйірмелерін бақылау.</w:t>
      </w:r>
    </w:p>
    <w:p w14:paraId="44954858"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Оқушыларды секциялар мен үйірмелер жұмысына тарту.</w:t>
      </w:r>
    </w:p>
    <w:p w14:paraId="2E0530AF"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Ағарту әңгімелерін жүргізу.</w:t>
      </w:r>
    </w:p>
    <w:p w14:paraId="182985D0"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Баланы бақылау мақсатында сабаққа қатысу</w:t>
      </w:r>
    </w:p>
    <w:p w14:paraId="0BFF470B"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Психологтан немесе дәрігерлерден кеңес алуға юбағытталған.</w:t>
      </w:r>
    </w:p>
    <w:p w14:paraId="5B55399A"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Психодиагностика жүргізу.</w:t>
      </w:r>
    </w:p>
    <w:p w14:paraId="6F8FA328"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Әрі қарай білім алуына көмектесу.</w:t>
      </w:r>
    </w:p>
    <w:p w14:paraId="74732A0B" w14:textId="77777777" w:rsidR="00664AD4" w:rsidRPr="00AB0D71" w:rsidRDefault="00664AD4" w:rsidP="00AB0D71">
      <w:pPr>
        <w:pStyle w:val="a5"/>
        <w:numPr>
          <w:ilvl w:val="0"/>
          <w:numId w:val="4"/>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Даулы жағдайларды талдау.</w:t>
      </w:r>
    </w:p>
    <w:p w14:paraId="6353E27C" w14:textId="4ABD861F" w:rsidR="00664AD4" w:rsidRPr="00664AD4" w:rsidRDefault="00664AD4" w:rsidP="00AB0D71">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Ата-аналар мен  жұмыс.</w:t>
      </w:r>
    </w:p>
    <w:p w14:paraId="24249268" w14:textId="77777777" w:rsidR="00664AD4" w:rsidRPr="00AB0D71" w:rsidRDefault="00664AD4" w:rsidP="00AB0D71">
      <w:pPr>
        <w:pStyle w:val="a5"/>
        <w:numPr>
          <w:ilvl w:val="0"/>
          <w:numId w:val="5"/>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«Ерекше назардағы» балалардың үйлеріне бару.</w:t>
      </w:r>
    </w:p>
    <w:p w14:paraId="2A11592E" w14:textId="77777777" w:rsidR="00664AD4" w:rsidRPr="00AB0D71" w:rsidRDefault="00664AD4" w:rsidP="00AB0D71">
      <w:pPr>
        <w:pStyle w:val="a5"/>
        <w:numPr>
          <w:ilvl w:val="0"/>
          <w:numId w:val="5"/>
        </w:numPr>
        <w:spacing w:after="0" w:line="240" w:lineRule="auto"/>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Ата-аналарға кеңес беру.</w:t>
      </w:r>
    </w:p>
    <w:p w14:paraId="7696F26E"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xml:space="preserve">   Ағарту кеңестерінің  жұмыстарына балалар мен ата-аналарын шақыру;</w:t>
      </w:r>
    </w:p>
    <w:p w14:paraId="17DF530F"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ата-аналар жиналысында баяндама жасау;</w:t>
      </w:r>
    </w:p>
    <w:p w14:paraId="6D822BE8"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бала тәрбиесі мен қарым-қатынасты жақсарту жағдайында ата-аналар үшін ұсыныстар жайындау;</w:t>
      </w:r>
    </w:p>
    <w:p w14:paraId="38F526DE" w14:textId="3E54384E"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Педагогикалық ұжыммен  жұмыс</w:t>
      </w:r>
    </w:p>
    <w:p w14:paraId="2FE0D5A3"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пән мұғалімдер мен қажетті ақпараттар мен алмасу;</w:t>
      </w:r>
    </w:p>
    <w:p w14:paraId="5F709086"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диагностика қорытындысын бойынша  кеңес беру;</w:t>
      </w:r>
    </w:p>
    <w:p w14:paraId="7C655B5D"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«Ерекше назардағы» балалар мен жұмыс істеуге нұсқаулар беру;</w:t>
      </w:r>
    </w:p>
    <w:p w14:paraId="576EF432"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аталған тақырыпта  педкеңестер мен жиналыстарда баяндама жасау;</w:t>
      </w:r>
    </w:p>
    <w:p w14:paraId="569B1447" w14:textId="77777777"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lastRenderedPageBreak/>
        <w:t xml:space="preserve"> педагогтардың «қиын» балалармен жұмыс істеу дағдылары  мен  біліктіліктеріне арналған іскерлік ойындар, семинар-практикумдар. Бұл орайда әлеуметтік педагогтар мен психологтар «қиын» балалар мен жұмыс жүргізуге төмендегі мәселелерді басты назарда ұстау тиіс.</w:t>
      </w:r>
    </w:p>
    <w:p w14:paraId="5C6E2B3C" w14:textId="4604B9AF"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«қиын бала» проблемасын кешенді, интегративтік түрде шешу.</w:t>
      </w:r>
    </w:p>
    <w:p w14:paraId="2C710612" w14:textId="50F0EEC4"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«қиын баланы» тәрбиелеуде әлеуметтік педагог психолог пен, сынып жетекшісімен ата-ана, тәрбие ісінің орынбасары, пән мұғалімі, валеологпен тығыз байланыста жұмыс атқару;</w:t>
      </w:r>
    </w:p>
    <w:p w14:paraId="0C7EA664" w14:textId="2EC4DA21"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оқушы бойындағы құндылық бағдарының мазмұнын анықтау;</w:t>
      </w:r>
    </w:p>
    <w:p w14:paraId="3B0FEF8D" w14:textId="534F92F0"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отбас тұрмысындағы қарым-қатынастарды, сәрсіздіктерді, бала тәртібін қадағалаудағы ата-ананың іс-әрекетін зерделеу. Бала тәрбиесінің мәселесін бойынша баланың, ата-ананың, педагогтың бірлескен әрекетін жандандыру. Бұл үштіктің біреуінің қарсылығы жұмысты қиындататының ескерту.</w:t>
      </w:r>
    </w:p>
    <w:p w14:paraId="7401201B" w14:textId="6B59138A"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баланың бос уақыты тиімді ұйымдастырушы оның қызығушылығын, дарындылығын анықтау;</w:t>
      </w:r>
    </w:p>
    <w:p w14:paraId="3E6F6488" w14:textId="4D951525"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баланың  шартсыз топтарға қатысуы, ондағы көшбасшылық немесе басқадай рөлін, көшеге қызығушылық денгейін зерттеу.</w:t>
      </w:r>
    </w:p>
    <w:p w14:paraId="4228E196" w14:textId="5D87831B"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«Қиын бала» болу себебін педагогикалық тұрғыдан анықтап алуға және әрбір оқушылардың өзіндік ерекшеліктерін, тәрбие жағдайларын айқындау</w:t>
      </w:r>
    </w:p>
    <w:p w14:paraId="347D1CF9" w14:textId="32BD79F4"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«қиын балаға» көмек көрсету үшін  мақсатты және жүйелі түрде тәрбие жұмысын жүргізу және т.б.</w:t>
      </w:r>
    </w:p>
    <w:p w14:paraId="676E8807" w14:textId="29FC42A2" w:rsidR="00664AD4" w:rsidRP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бала проблемасын шешуде оның жеке потенциялын ескеру, оның жағдайды жақсартуға деген ынтасын, ол үшін маңызды ортасында ьасымдық беру. Ол үшін проблеманы шешіп бермей дұрыс шешімді өзінің қабылдап алуына көмектесу.</w:t>
      </w:r>
    </w:p>
    <w:p w14:paraId="0FF1B01D" w14:textId="5C7DB6D5" w:rsidR="00664AD4" w:rsidRDefault="00664AD4" w:rsidP="00664AD4">
      <w:pPr>
        <w:spacing w:after="0" w:line="240" w:lineRule="auto"/>
        <w:ind w:firstLine="567"/>
        <w:jc w:val="both"/>
        <w:rPr>
          <w:rFonts w:ascii="Times New Roman" w:hAnsi="Times New Roman" w:cs="Times New Roman"/>
          <w:sz w:val="28"/>
          <w:szCs w:val="28"/>
          <w:lang w:val="kk-KZ"/>
        </w:rPr>
      </w:pPr>
      <w:r w:rsidRPr="00664AD4">
        <w:rPr>
          <w:rFonts w:ascii="Times New Roman" w:hAnsi="Times New Roman" w:cs="Times New Roman"/>
          <w:sz w:val="28"/>
          <w:szCs w:val="28"/>
          <w:lang w:val="kk-KZ"/>
        </w:rPr>
        <w:t>- «қиын» баланың ынта – ықыласын, талаптілігін қызығушылығын ескерту.</w:t>
      </w:r>
    </w:p>
    <w:p w14:paraId="7551ED7F" w14:textId="7777777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Әлеуметтік жұмыстың негізгі үш бағытын бөліп көрсетуге болады: диагностикалық, реабилитациялық, профилактикалық..</w:t>
      </w:r>
    </w:p>
    <w:p w14:paraId="64041355" w14:textId="6298512C"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1. Диагностика отбасы және оның мүшелері туралы ақпарат жинақтайды, талдайды, проблеманы анықтайды.</w:t>
      </w:r>
    </w:p>
    <w:p w14:paraId="0B669194" w14:textId="7777777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Отбасын диагностикалау - әлеуметтік қызметкерден төмендегідей принциптерді сақтауды талап ететін, қиын да жауапты процесс.</w:t>
      </w:r>
    </w:p>
    <w:p w14:paraId="02BC2FAB" w14:textId="686AC1C3"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 обьективтілік, алынатын ақпараттың өзара бірін-бірі толықтыруы және тексеруі;</w:t>
      </w:r>
    </w:p>
    <w:p w14:paraId="4F9BF8D2" w14:textId="5598F7E4"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 клиентоцентризм (проблемаға клиенттің қызығушылығына сәйкес қарау);</w:t>
      </w:r>
    </w:p>
    <w:p w14:paraId="416E60E9" w14:textId="6FE8EB54"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 конфиденциалдық, әдістер мен әдістемлердің адекваттылығы;</w:t>
      </w:r>
    </w:p>
    <w:p w14:paraId="0FA7D463" w14:textId="60106469"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 клиенттің жеке өміріне араласпау құқығын сақтау және ұсынылатын әрекетке оның реакцияларының мүмкін болатын варианттарыналдын-ала көру.</w:t>
      </w:r>
    </w:p>
    <w:p w14:paraId="348B82E0" w14:textId="7777777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Отбасын диагностикалау – ойластырмаған іс-әрекет пен қорытындылар жасамауды талап ететін ұзақ процесс.</w:t>
      </w:r>
    </w:p>
    <w:p w14:paraId="6728ABF5" w14:textId="77777777" w:rsidR="00AB0D71" w:rsidRPr="00AB0D71" w:rsidRDefault="00AB0D71" w:rsidP="00AB0D71">
      <w:pPr>
        <w:spacing w:after="0" w:line="240" w:lineRule="auto"/>
        <w:ind w:firstLine="567"/>
        <w:jc w:val="both"/>
        <w:rPr>
          <w:rFonts w:ascii="Times New Roman" w:hAnsi="Times New Roman" w:cs="Times New Roman"/>
          <w:sz w:val="28"/>
          <w:szCs w:val="28"/>
          <w:lang w:val="kk-KZ"/>
        </w:rPr>
      </w:pPr>
    </w:p>
    <w:p w14:paraId="72821A37" w14:textId="2D242E49"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Отбасындағы жағдаяттың дамуын диагностикалау үшін мынадай зерттеу әдістері қолданылады: бақылау, әңгімелесу, анкеталау, тестілеу. Шешім қабылдау, түзету бағдарламаларын жасауға шкалалық, үлестірме қағаздық, проективті, ассоциативті, экспрессивті әдістемелер көмегін тигізеді. Көптеген пайдалы ақпараттарды маман отбасы, оның мүшелеріне қатысты өмірбаяндық және құжаттарды талдау әдістері арқылы ала алады.</w:t>
      </w:r>
    </w:p>
    <w:p w14:paraId="10733C74" w14:textId="5F2BC4A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Алынған диагностикалық материалдардың негізінде оның мүшелері, жастары, та-аналары мен балаларының білімдері, олардың мамандықтары, ерлі-зайыптылардың жұмыс орындары, отбасы кірістері, денсаулық жағдайлары, тұрмыстық жағдайлары, отбасындағы өзара қарым-қатынастағы негізгі проблемалар туралы мәлімет көрсетілген отбасының әлеуметтік картасын құрастыруға болады. Бұл картада мүмкіндігінше отбасының экономикалық дамуына болжау жасау, көмек вариантын (жедел, тұрақтандырушы, профилактикалық) ұсыну және реабилитацияның қажеттілігін аргументтеу керек. Картаны толтыруға әлеуметтік-педагогикалық паспорттағы мәліметтерді пайдалануға болады.</w:t>
      </w:r>
    </w:p>
    <w:p w14:paraId="2FE2DF38" w14:textId="7777777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2. Реабилитация – бұл отбасындағы жоғалған жағымды жағдайды қалпына келтіру мен жаңаларды қалыптастыруға мүмкіндік беретін шаралар жүйесі. Отбасы және оның мүшелерін реабилитациялау мақсатында әлемдік тәжірибеде отбасылар мен балаларға әлеуметтік қызмет көрсету мекемелері, территориялық орталықтар, медико-психолог-әлеуметтік және мультипәндік кризистік орталықтар қолданылады. Олардың іс-әрекетінің мазмұны отбасы мүшелеріне және жеке адамға олардың ресурстарын көбейту және қолдау, отбасы мүшелерінің басқа құндылықтарға бағыттау, олардың ұстанымдарын өзгерту үшін түрлі көмек түрлерін (заң, медициналық, психологиялық, әлеуметтік) ұсыну. Мұндай мекемелерде отбасы мүшелері мамандардан кеңес алады, топтық сабақтарға қатыса, реабилитациялық бағдарламаларға қосыла алады.</w:t>
      </w:r>
    </w:p>
    <w:p w14:paraId="119E1B6E" w14:textId="36E78E8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Сонымен қатар реабилитациялық функцияны отбасына көмектің үйге баратын формасына түрлі процестер мен әдістемелер кешені кіреді.</w:t>
      </w:r>
    </w:p>
    <w:p w14:paraId="7FFA26E1" w14:textId="3FEB09E6"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Біріншіден, бұл отбасына және оның мүшелеріне көмектің кризистік варианттары («сенім телефоны», супервизор көмегімен отбасына бару, стационардағы жедел психологиялық көмек).</w:t>
      </w:r>
    </w:p>
    <w:p w14:paraId="6CCC4BAD" w14:textId="7299B58A" w:rsidR="00AB0D71" w:rsidRPr="00AB0D71" w:rsidRDefault="00AB0D71" w:rsidP="00FA4FA8">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Екіншіден, тиісті әлеуметтік қызмет және маман жоқ тұрғылықты жерлердегі көмек. Бұл жағдайда тренингілік топтармен жұмыс, қысымды түсіру әдістемесі, индивидуалдық және топтық кеңес беру, семинарлар жүргізіледі. Жылжымалы бригадалар бағдарламаны жүзеге асыруды қамтамасыз етеді.</w:t>
      </w:r>
    </w:p>
    <w:p w14:paraId="71FBF980" w14:textId="3EF7B517" w:rsidR="00AB0D71" w:rsidRPr="00AB0D71"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t>Үшіншіден, патронаж. Әлеуметтік жұмыста бұл терминнің мәні кең: бұл ерекше назар аударуды талап ететін, адамдардың кейбір категорияларына арнайы қызмет көрсету жүйесі. Үй жағдайында патронаж ішкі және сыртқы ресурстарды мобилизациялау мақсатымен жүзеге асырылады.</w:t>
      </w:r>
    </w:p>
    <w:p w14:paraId="5DDBF619" w14:textId="6A9FA6FF" w:rsidR="00AB0D71" w:rsidRPr="00664AD4" w:rsidRDefault="00AB0D71" w:rsidP="00AB0D71">
      <w:pPr>
        <w:spacing w:after="0" w:line="240" w:lineRule="auto"/>
        <w:ind w:firstLine="567"/>
        <w:jc w:val="both"/>
        <w:rPr>
          <w:rFonts w:ascii="Times New Roman" w:hAnsi="Times New Roman" w:cs="Times New Roman"/>
          <w:sz w:val="28"/>
          <w:szCs w:val="28"/>
          <w:lang w:val="kk-KZ"/>
        </w:rPr>
      </w:pPr>
      <w:r w:rsidRPr="00AB0D71">
        <w:rPr>
          <w:rFonts w:ascii="Times New Roman" w:hAnsi="Times New Roman" w:cs="Times New Roman"/>
          <w:sz w:val="28"/>
          <w:szCs w:val="28"/>
          <w:lang w:val="kk-KZ"/>
        </w:rPr>
        <w:lastRenderedPageBreak/>
        <w:t>Патронаж белгілі реабилитациялық бағдарламадан өткен адамды үйге қайтаруда үлкен роль атқарады.Бұл жағдайда ол балалар немесе кризистік орталықтағы реабилитация курсы аяқталғанға дейін басталу керек.</w:t>
      </w:r>
    </w:p>
    <w:sectPr w:rsidR="00AB0D71" w:rsidRPr="00664AD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15490C"/>
    <w:multiLevelType w:val="hybridMultilevel"/>
    <w:tmpl w:val="4224CB6A"/>
    <w:lvl w:ilvl="0" w:tplc="04190003">
      <w:start w:val="1"/>
      <w:numFmt w:val="bullet"/>
      <w:lvlText w:val="o"/>
      <w:lvlJc w:val="left"/>
      <w:pPr>
        <w:ind w:left="1287" w:hanging="360"/>
      </w:pPr>
      <w:rPr>
        <w:rFonts w:ascii="Courier New" w:hAnsi="Courier New" w:cs="Courier New"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nsid w:val="493719C3"/>
    <w:multiLevelType w:val="hybridMultilevel"/>
    <w:tmpl w:val="28CA4D38"/>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nsid w:val="4F09455D"/>
    <w:multiLevelType w:val="hybridMultilevel"/>
    <w:tmpl w:val="6B868EC4"/>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F1A6FE5"/>
    <w:multiLevelType w:val="multilevel"/>
    <w:tmpl w:val="FDC89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7FFD6579"/>
    <w:multiLevelType w:val="hybridMultilevel"/>
    <w:tmpl w:val="6366DB5E"/>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2"/>
  </w:num>
  <w:num w:numId="2">
    <w:abstractNumId w:val="3"/>
  </w:num>
  <w:num w:numId="3">
    <w:abstractNumId w:val="4"/>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9"/>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407F"/>
    <w:rsid w:val="00172992"/>
    <w:rsid w:val="00664AD4"/>
    <w:rsid w:val="007A46CC"/>
    <w:rsid w:val="00AB0D71"/>
    <w:rsid w:val="00CF0212"/>
    <w:rsid w:val="00F6407F"/>
    <w:rsid w:val="00FA4F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AE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9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72992"/>
    <w:rPr>
      <w:rFonts w:ascii="Times New Roman" w:hAnsi="Times New Roman" w:cs="Times New Roman" w:hint="default"/>
      <w:b/>
      <w:bCs/>
      <w:i w:val="0"/>
      <w:iCs w:val="0"/>
      <w:color w:val="000000"/>
      <w:sz w:val="28"/>
      <w:szCs w:val="28"/>
    </w:rPr>
  </w:style>
  <w:style w:type="character" w:customStyle="1" w:styleId="a3">
    <w:name w:val="Без интервала Знак"/>
    <w:link w:val="a4"/>
    <w:locked/>
    <w:rsid w:val="00172992"/>
    <w:rPr>
      <w:rFonts w:ascii="Calibri" w:eastAsia="Calibri" w:hAnsi="Calibri" w:cs="Times New Roman"/>
    </w:rPr>
  </w:style>
  <w:style w:type="paragraph" w:styleId="a4">
    <w:name w:val="No Spacing"/>
    <w:link w:val="a3"/>
    <w:qFormat/>
    <w:rsid w:val="00172992"/>
    <w:pPr>
      <w:spacing w:after="0" w:line="240" w:lineRule="auto"/>
    </w:pPr>
    <w:rPr>
      <w:rFonts w:ascii="Calibri" w:eastAsia="Calibri" w:hAnsi="Calibri" w:cs="Times New Roman"/>
    </w:rPr>
  </w:style>
  <w:style w:type="paragraph" w:styleId="a5">
    <w:name w:val="List Paragraph"/>
    <w:basedOn w:val="a"/>
    <w:uiPriority w:val="34"/>
    <w:qFormat/>
    <w:rsid w:val="00172992"/>
    <w:pPr>
      <w:ind w:left="720"/>
      <w:contextualSpacing/>
    </w:pPr>
  </w:style>
  <w:style w:type="paragraph" w:styleId="a6">
    <w:name w:val="Normal (Web)"/>
    <w:basedOn w:val="a"/>
    <w:uiPriority w:val="99"/>
    <w:semiHidden/>
    <w:unhideWhenUsed/>
    <w:rsid w:val="00664AD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F02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0212"/>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72992"/>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172992"/>
    <w:rPr>
      <w:rFonts w:ascii="Times New Roman" w:hAnsi="Times New Roman" w:cs="Times New Roman" w:hint="default"/>
      <w:b/>
      <w:bCs/>
      <w:i w:val="0"/>
      <w:iCs w:val="0"/>
      <w:color w:val="000000"/>
      <w:sz w:val="28"/>
      <w:szCs w:val="28"/>
    </w:rPr>
  </w:style>
  <w:style w:type="character" w:customStyle="1" w:styleId="a3">
    <w:name w:val="Без интервала Знак"/>
    <w:link w:val="a4"/>
    <w:locked/>
    <w:rsid w:val="00172992"/>
    <w:rPr>
      <w:rFonts w:ascii="Calibri" w:eastAsia="Calibri" w:hAnsi="Calibri" w:cs="Times New Roman"/>
    </w:rPr>
  </w:style>
  <w:style w:type="paragraph" w:styleId="a4">
    <w:name w:val="No Spacing"/>
    <w:link w:val="a3"/>
    <w:qFormat/>
    <w:rsid w:val="00172992"/>
    <w:pPr>
      <w:spacing w:after="0" w:line="240" w:lineRule="auto"/>
    </w:pPr>
    <w:rPr>
      <w:rFonts w:ascii="Calibri" w:eastAsia="Calibri" w:hAnsi="Calibri" w:cs="Times New Roman"/>
    </w:rPr>
  </w:style>
  <w:style w:type="paragraph" w:styleId="a5">
    <w:name w:val="List Paragraph"/>
    <w:basedOn w:val="a"/>
    <w:uiPriority w:val="34"/>
    <w:qFormat/>
    <w:rsid w:val="00172992"/>
    <w:pPr>
      <w:ind w:left="720"/>
      <w:contextualSpacing/>
    </w:pPr>
  </w:style>
  <w:style w:type="paragraph" w:styleId="a6">
    <w:name w:val="Normal (Web)"/>
    <w:basedOn w:val="a"/>
    <w:uiPriority w:val="99"/>
    <w:semiHidden/>
    <w:unhideWhenUsed/>
    <w:rsid w:val="00664AD4"/>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
    <w:link w:val="a8"/>
    <w:uiPriority w:val="99"/>
    <w:semiHidden/>
    <w:unhideWhenUsed/>
    <w:rsid w:val="00CF0212"/>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F0212"/>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2939011">
      <w:bodyDiv w:val="1"/>
      <w:marLeft w:val="0"/>
      <w:marRight w:val="0"/>
      <w:marTop w:val="0"/>
      <w:marBottom w:val="0"/>
      <w:divBdr>
        <w:top w:val="none" w:sz="0" w:space="0" w:color="auto"/>
        <w:left w:val="none" w:sz="0" w:space="0" w:color="auto"/>
        <w:bottom w:val="none" w:sz="0" w:space="0" w:color="auto"/>
        <w:right w:val="none" w:sz="0" w:space="0" w:color="auto"/>
      </w:divBdr>
    </w:div>
    <w:div w:id="890925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diagramQuickStyle" Target="diagrams/quickStyle1.xml"/><Relationship Id="rId3" Type="http://schemas.microsoft.com/office/2007/relationships/stylesWithEffects" Target="stylesWithEffects.xml"/><Relationship Id="rId7" Type="http://schemas.openxmlformats.org/officeDocument/2006/relationships/diagramLayout" Target="diagrams/layout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diagramData" Target="diagrams/data1.xm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07/relationships/diagramDrawing" Target="diagrams/drawing1.xml"/><Relationship Id="rId4" Type="http://schemas.openxmlformats.org/officeDocument/2006/relationships/settings" Target="settings.xml"/><Relationship Id="rId9" Type="http://schemas.openxmlformats.org/officeDocument/2006/relationships/diagramColors" Target="diagrams/colors1.xml"/></Relationships>
</file>

<file path=word/diagrams/colors1.xml><?xml version="1.0" encoding="utf-8"?>
<dgm:colorsDef xmlns:dgm="http://schemas.openxmlformats.org/drawingml/2006/diagram" xmlns:a="http://schemas.openxmlformats.org/drawingml/2006/main" uniqueId="urn:microsoft.com/office/officeart/2005/8/colors/accent0_1">
  <dgm:title val=""/>
  <dgm:desc val=""/>
  <dgm:catLst>
    <dgm:cat type="mainScheme" pri="10100"/>
  </dgm:catLst>
  <dgm:styleLbl name="node0">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dk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dk1">
        <a:shade val="80000"/>
      </a:schemeClr>
    </dgm:linClrLst>
    <dgm:effectClrLst/>
    <dgm:txLinClrLst/>
    <dgm:txFillClrLst/>
    <dgm:txEffectClrLst/>
  </dgm:styleLbl>
  <dgm:styleLbl name="node2">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dk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dk1">
        <a:shade val="80000"/>
      </a:schemeClr>
    </dgm:linClrLst>
    <dgm:effectClrLst/>
    <dgm:txLinClrLst/>
    <dgm:txFillClrLst meth="repeat">
      <a:schemeClr val="dk1"/>
    </dgm:txFillClrLst>
    <dgm:txEffectClrLst/>
  </dgm:styleLbl>
  <dgm:styleLbl name="f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align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bgImgPlace1">
    <dgm:fillClrLst meth="repeat">
      <a:schemeClr val="dk1">
        <a:tint val="40000"/>
      </a:schemeClr>
    </dgm:fillClrLst>
    <dgm:linClrLst meth="repeat">
      <a:schemeClr val="dk1">
        <a:shade val="80000"/>
      </a:schemeClr>
    </dgm:linClrLst>
    <dgm:effectClrLst/>
    <dgm:txLinClrLst/>
    <dgm:txFillClrLst meth="repeat">
      <a:schemeClr val="lt1"/>
    </dgm:txFillClrLst>
    <dgm:txEffectClrLst/>
  </dgm:styleLbl>
  <dgm:styleLbl name="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f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bgSibTrans2D1">
    <dgm:fillClrLst meth="repeat">
      <a:schemeClr val="dk1">
        <a:tint val="60000"/>
      </a:schemeClr>
    </dgm:fillClrLst>
    <dgm:linClrLst meth="repeat">
      <a:schemeClr val="dk1">
        <a:tint val="60000"/>
      </a:schemeClr>
    </dgm:linClrLst>
    <dgm:effectClrLst/>
    <dgm:txLinClrLst/>
    <dgm:txFillClrLst meth="repeat">
      <a:schemeClr val="dk1"/>
    </dgm:txFillClrLst>
    <dgm:txEffectClrLst/>
  </dgm:styleLbl>
  <dgm:styleLbl name="sibTrans1D1">
    <dgm:fillClrLst meth="repeat">
      <a:schemeClr val="dk1"/>
    </dgm:fillClrLst>
    <dgm:linClrLst meth="repeat">
      <a:schemeClr val="dk1"/>
    </dgm:linClrLst>
    <dgm:effectClrLst/>
    <dgm:txLinClrLst/>
    <dgm:txFillClrLst meth="repeat">
      <a:schemeClr val="tx1"/>
    </dgm:txFillClrLst>
    <dgm:txEffectClrLst/>
  </dgm:styleLbl>
  <dgm:styleLbl name="callout">
    <dgm:fillClrLst meth="repeat">
      <a:schemeClr val="dk1"/>
    </dgm:fillClrLst>
    <dgm:linClrLst meth="repeat">
      <a:schemeClr val="dk1"/>
    </dgm:linClrLst>
    <dgm:effectClrLst/>
    <dgm:txLinClrLst/>
    <dgm:txFillClrLst meth="repeat">
      <a:schemeClr val="tx1"/>
    </dgm:txFillClrLst>
    <dgm:txEffectClrLst/>
  </dgm:styleLbl>
  <dgm:styleLbl name="asst0">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dk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dk1">
        <a:shade val="80000"/>
      </a:schemeClr>
    </dgm:linClrLst>
    <dgm:effectClrLst/>
    <dgm:txLinClrLst/>
    <dgm:txFillClrLst meth="repeat">
      <a:schemeClr val="dk1"/>
    </dgm:txFillClrLst>
    <dgm:txEffectClrLst/>
  </dgm:styleLbl>
  <dgm:styleLbl name="parChTrans2D1">
    <dgm:fillClrLst meth="repeat">
      <a:schemeClr val="dk1">
        <a:tint val="60000"/>
      </a:schemeClr>
    </dgm:fillClrLst>
    <dgm:linClrLst meth="repeat">
      <a:schemeClr val="dk1">
        <a:tint val="60000"/>
      </a:schemeClr>
    </dgm:linClrLst>
    <dgm:effectClrLst/>
    <dgm:txLinClrLst/>
    <dgm:txFillClrLst/>
    <dgm:txEffectClrLst/>
  </dgm:styleLbl>
  <dgm:styleLbl name="parChTrans2D2">
    <dgm:fillClrLst meth="repeat">
      <a:schemeClr val="dk1"/>
    </dgm:fillClrLst>
    <dgm:linClrLst meth="repeat">
      <a:schemeClr val="dk1"/>
    </dgm:linClrLst>
    <dgm:effectClrLst/>
    <dgm:txLinClrLst/>
    <dgm:txFillClrLst/>
    <dgm:txEffectClrLst/>
  </dgm:styleLbl>
  <dgm:styleLbl name="parChTrans2D3">
    <dgm:fillClrLst meth="repeat">
      <a:schemeClr val="dk1"/>
    </dgm:fillClrLst>
    <dgm:linClrLst meth="repeat">
      <a:schemeClr val="dk1"/>
    </dgm:linClrLst>
    <dgm:effectClrLst/>
    <dgm:txLinClrLst/>
    <dgm:txFillClrLst/>
    <dgm:txEffectClrLst/>
  </dgm:styleLbl>
  <dgm:styleLbl name="parChTrans2D4">
    <dgm:fillClrLst meth="repeat">
      <a:schemeClr val="dk1"/>
    </dgm:fillClrLst>
    <dgm:linClrLst meth="repeat">
      <a:schemeClr val="dk1"/>
    </dgm:linClrLst>
    <dgm:effectClrLst/>
    <dgm:txLinClrLst/>
    <dgm:txFillClrLst meth="repeat">
      <a:schemeClr val="lt1"/>
    </dgm:txFillClrLst>
    <dgm:txEffectClrLst/>
  </dgm:styleLbl>
  <dgm:styleLbl name="parChTrans1D1">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2">
    <dgm:fillClrLst meth="repeat">
      <a:schemeClr val="dk1"/>
    </dgm:fillClrLst>
    <dgm:linClrLst meth="repeat">
      <a:schemeClr val="dk1">
        <a:shade val="60000"/>
      </a:schemeClr>
    </dgm:linClrLst>
    <dgm:effectClrLst/>
    <dgm:txLinClrLst/>
    <dgm:txFillClrLst meth="repeat">
      <a:schemeClr val="tx1"/>
    </dgm:txFillClrLst>
    <dgm:txEffectClrLst/>
  </dgm:styleLbl>
  <dgm:styleLbl name="parChTrans1D3">
    <dgm:fillClrLst meth="repeat">
      <a:schemeClr val="dk1"/>
    </dgm:fillClrLst>
    <dgm:linClrLst meth="repeat">
      <a:schemeClr val="dk1">
        <a:shade val="80000"/>
      </a:schemeClr>
    </dgm:linClrLst>
    <dgm:effectClrLst/>
    <dgm:txLinClrLst/>
    <dgm:txFillClrLst meth="repeat">
      <a:schemeClr val="tx1"/>
    </dgm:txFillClrLst>
    <dgm:txEffectClrLst/>
  </dgm:styleLbl>
  <dgm:styleLbl name="parChTrans1D4">
    <dgm:fillClrLst meth="repeat">
      <a:schemeClr val="dk1"/>
    </dgm:fillClrLst>
    <dgm:linClrLst meth="repeat">
      <a:schemeClr val="dk1">
        <a:shade val="80000"/>
      </a:schemeClr>
    </dgm:linClrLst>
    <dgm:effectClrLst/>
    <dgm:txLinClrLst/>
    <dgm:txFillClrLst meth="repeat">
      <a:schemeClr val="tx1"/>
    </dgm:txFillClrLst>
    <dgm:txEffectClrLst/>
  </dgm:styleLbl>
  <dgm:styleLbl name="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conF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align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trAlignAcc1">
    <dgm:fillClrLst meth="repeat">
      <a:schemeClr val="dk1">
        <a:alpha val="40000"/>
        <a:tint val="40000"/>
      </a:schemeClr>
    </dgm:fillClrLst>
    <dgm:linClrLst meth="repeat">
      <a:schemeClr val="dk1"/>
    </dgm:linClrLst>
    <dgm:effectClrLst/>
    <dgm:txLinClrLst/>
    <dgm:txFillClrLst meth="repeat">
      <a:schemeClr val="dk1"/>
    </dgm:txFillClrLst>
    <dgm:txEffectClrLst/>
  </dgm:styleLbl>
  <dgm:styleLbl name="bgAcc1">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solidFgAcc1">
    <dgm:fillClrLst meth="repeat">
      <a:schemeClr val="lt1"/>
    </dgm:fillClrLst>
    <dgm:linClrLst meth="repeat">
      <a:schemeClr val="dk1"/>
    </dgm:linClrLst>
    <dgm:effectClrLst/>
    <dgm:txLinClrLst/>
    <dgm:txFillClrLst meth="repeat">
      <a:schemeClr val="dk1"/>
    </dgm:txFillClrLst>
    <dgm:txEffectClrLst/>
  </dgm:styleLbl>
  <dgm:styleLbl name="solidAlignAcc1">
    <dgm:fillClrLst meth="repeat">
      <a:schemeClr val="lt1"/>
    </dgm:fillClrLst>
    <dgm:linClrLst meth="repeat">
      <a:schemeClr val="dk1"/>
    </dgm:linClrLst>
    <dgm:effectClrLst/>
    <dgm:txLinClrLst/>
    <dgm:txFillClrLst meth="repeat">
      <a:schemeClr val="dk1"/>
    </dgm:txFillClrLst>
    <dgm:txEffectClrLst/>
  </dgm:styleLbl>
  <dgm:styleLbl name="solidBgAcc1">
    <dgm:fillClrLst meth="repeat">
      <a:schemeClr val="lt1"/>
    </dgm:fillClrLst>
    <dgm:linClrLst meth="repeat">
      <a:schemeClr val="dk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dk1">
        <a:alpha val="90000"/>
      </a:schemeClr>
    </dgm:linClrLst>
    <dgm:effectClrLst/>
    <dgm:txLinClrLst/>
    <dgm:txFillClrLst meth="repeat">
      <a:schemeClr val="dk1"/>
    </dgm:txFillClrLst>
    <dgm:txEffectClrLst/>
  </dgm:styleLbl>
  <dgm:styleLbl name="fgAcc0">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2">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3">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fgAcc4">
    <dgm:fillClrLst meth="repeat">
      <a:schemeClr val="dk1">
        <a:alpha val="90000"/>
        <a:tint val="40000"/>
      </a:schemeClr>
    </dgm:fillClrLst>
    <dgm:linClrLst meth="repeat">
      <a:schemeClr val="dk1"/>
    </dgm:linClrLst>
    <dgm:effectClrLst/>
    <dgm:txLinClrLst/>
    <dgm:txFillClrLst meth="repeat">
      <a:schemeClr val="dk1"/>
    </dgm:txFillClrLst>
    <dgm:txEffectClrLst/>
  </dgm:styleLbl>
  <dgm:styleLbl name="bgShp">
    <dgm:fillClrLst meth="repeat">
      <a:schemeClr val="dk1">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dk1">
        <a:shade val="80000"/>
      </a:schemeClr>
    </dgm:fillClrLst>
    <dgm:linClrLst meth="repeat">
      <a:schemeClr val="dk1"/>
    </dgm:linClrLst>
    <dgm:effectClrLst/>
    <dgm:txLinClrLst/>
    <dgm:txFillClrLst meth="repeat">
      <a:schemeClr val="lt1"/>
    </dgm:txFillClrLst>
    <dgm:txEffectClrLst/>
  </dgm:styleLbl>
  <dgm:styleLbl name="trBgShp">
    <dgm:fillClrLst meth="repeat">
      <a:schemeClr val="dk1">
        <a:tint val="50000"/>
        <a:alpha val="40000"/>
      </a:schemeClr>
    </dgm:fillClrLst>
    <dgm:linClrLst meth="repeat">
      <a:schemeClr val="dk1"/>
    </dgm:linClrLst>
    <dgm:effectClrLst/>
    <dgm:txLinClrLst/>
    <dgm:txFillClrLst meth="repeat">
      <a:schemeClr val="lt1"/>
    </dgm:txFillClrLst>
    <dgm:txEffectClrLst/>
  </dgm:styleLbl>
  <dgm:styleLbl name="fgShp">
    <dgm:fillClrLst meth="repeat">
      <a:schemeClr val="dk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26E549B2-DFE7-4C79-9C57-DACDB8A84062}" type="doc">
      <dgm:prSet loTypeId="urn:microsoft.com/office/officeart/2005/8/layout/cycle3" loCatId="cycle" qsTypeId="urn:microsoft.com/office/officeart/2005/8/quickstyle/simple1" qsCatId="simple" csTypeId="urn:microsoft.com/office/officeart/2005/8/colors/accent0_1" csCatId="mainScheme" phldr="1"/>
      <dgm:spPr/>
      <dgm:t>
        <a:bodyPr/>
        <a:lstStyle/>
        <a:p>
          <a:endParaRPr lang="ru-RU"/>
        </a:p>
      </dgm:t>
    </dgm:pt>
    <dgm:pt modelId="{33E39B47-DF41-4801-9845-EB15546325DE}">
      <dgm:prSet phldrT="[Текст]" custT="1"/>
      <dgm:spPr/>
      <dgm:t>
        <a:bodyPr/>
        <a:lstStyle/>
        <a:p>
          <a:r>
            <a:rPr lang="kk-KZ" sz="800" b="1" i="1">
              <a:latin typeface="Times New Roman" panose="02020603050405020304" pitchFamily="18" charset="0"/>
              <a:cs typeface="Times New Roman" panose="02020603050405020304" pitchFamily="18" charset="0"/>
            </a:rPr>
            <a:t>Отбасының қиын жағдайға тап болуының себептері:</a:t>
          </a:r>
          <a:endParaRPr lang="ru-RU" sz="800">
            <a:latin typeface="Times New Roman" panose="02020603050405020304" pitchFamily="18" charset="0"/>
            <a:cs typeface="Times New Roman" panose="02020603050405020304" pitchFamily="18" charset="0"/>
          </a:endParaRPr>
        </a:p>
      </dgm:t>
    </dgm:pt>
    <dgm:pt modelId="{809D2762-A74E-4BB1-B43B-56674402154F}" type="parTrans" cxnId="{4DB8E76E-EDE7-4918-A260-78DCD57A1A96}">
      <dgm:prSet/>
      <dgm:spPr/>
      <dgm:t>
        <a:bodyPr/>
        <a:lstStyle/>
        <a:p>
          <a:endParaRPr lang="ru-RU" sz="800">
            <a:latin typeface="Times New Roman" panose="02020603050405020304" pitchFamily="18" charset="0"/>
            <a:cs typeface="Times New Roman" panose="02020603050405020304" pitchFamily="18" charset="0"/>
          </a:endParaRPr>
        </a:p>
      </dgm:t>
    </dgm:pt>
    <dgm:pt modelId="{35F9B9E8-3312-4C18-B325-2D93ED59ADB8}" type="sibTrans" cxnId="{4DB8E76E-EDE7-4918-A260-78DCD57A1A96}">
      <dgm:prSet/>
      <dgm:spPr/>
      <dgm:t>
        <a:bodyPr/>
        <a:lstStyle/>
        <a:p>
          <a:endParaRPr lang="ru-RU" sz="700">
            <a:latin typeface="Times New Roman" panose="02020603050405020304" pitchFamily="18" charset="0"/>
            <a:cs typeface="Times New Roman" panose="02020603050405020304" pitchFamily="18" charset="0"/>
          </a:endParaRPr>
        </a:p>
      </dgm:t>
    </dgm:pt>
    <dgm:pt modelId="{F6663F0A-7584-4C1F-BED7-16005186A820}">
      <dgm:prSet phldrT="[Текст]" custT="1"/>
      <dgm:spPr/>
      <dgm:t>
        <a:bodyPr/>
        <a:lstStyle/>
        <a:p>
          <a:pPr>
            <a:buSzPts val="1000"/>
            <a:buFont typeface="Symbol" panose="05050102010706020507" pitchFamily="18" charset="2"/>
            <a:buChar char=""/>
          </a:pPr>
          <a:r>
            <a:rPr lang="kk-KZ" sz="800">
              <a:latin typeface="Times New Roman" panose="02020603050405020304" pitchFamily="18" charset="0"/>
              <a:cs typeface="Times New Roman" panose="02020603050405020304" pitchFamily="18" charset="0"/>
            </a:rPr>
            <a:t>Ата-ананың педагогикалы білімінің төмендігі;</a:t>
          </a:r>
          <a:endParaRPr lang="ru-RU" sz="800">
            <a:latin typeface="Times New Roman" panose="02020603050405020304" pitchFamily="18" charset="0"/>
            <a:cs typeface="Times New Roman" panose="02020603050405020304" pitchFamily="18" charset="0"/>
          </a:endParaRPr>
        </a:p>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Кедейлік, киын материалдық жағдай;</a:t>
          </a:r>
        </a:p>
      </dgm:t>
    </dgm:pt>
    <dgm:pt modelId="{A8AD4947-282B-42A9-884C-730D04C716FA}" type="parTrans" cxnId="{0073492C-27F4-4637-8AB4-AF68AB058E40}">
      <dgm:prSet/>
      <dgm:spPr/>
      <dgm:t>
        <a:bodyPr/>
        <a:lstStyle/>
        <a:p>
          <a:endParaRPr lang="ru-RU" sz="800">
            <a:latin typeface="Times New Roman" panose="02020603050405020304" pitchFamily="18" charset="0"/>
            <a:cs typeface="Times New Roman" panose="02020603050405020304" pitchFamily="18" charset="0"/>
          </a:endParaRPr>
        </a:p>
      </dgm:t>
    </dgm:pt>
    <dgm:pt modelId="{F11CDADF-946A-404C-8F77-02FDE466CD57}" type="sibTrans" cxnId="{0073492C-27F4-4637-8AB4-AF68AB058E40}">
      <dgm:prSet/>
      <dgm:spPr/>
      <dgm:t>
        <a:bodyPr/>
        <a:lstStyle/>
        <a:p>
          <a:endParaRPr lang="ru-RU" sz="800">
            <a:latin typeface="Times New Roman" panose="02020603050405020304" pitchFamily="18" charset="0"/>
            <a:cs typeface="Times New Roman" panose="02020603050405020304" pitchFamily="18" charset="0"/>
          </a:endParaRPr>
        </a:p>
      </dgm:t>
    </dgm:pt>
    <dgm:pt modelId="{24568208-B0B1-4614-884D-ED315D1E25A9}">
      <dgm:prSet phldrT="[Текст]" custT="1"/>
      <dgm:spPr/>
      <dgm:t>
        <a:bodyPr/>
        <a:lstStyle/>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Тұрғын үй мәселесі (оның болмауы) ;</a:t>
          </a:r>
        </a:p>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Жұмыссыздық;</a:t>
          </a:r>
        </a:p>
      </dgm:t>
    </dgm:pt>
    <dgm:pt modelId="{F5BE98E7-D27C-4C7B-B75F-DE564BEC9518}" type="parTrans" cxnId="{D65ED707-07D3-4CA8-A136-C252E916EF3A}">
      <dgm:prSet/>
      <dgm:spPr/>
      <dgm:t>
        <a:bodyPr/>
        <a:lstStyle/>
        <a:p>
          <a:endParaRPr lang="ru-RU" sz="800">
            <a:latin typeface="Times New Roman" panose="02020603050405020304" pitchFamily="18" charset="0"/>
            <a:cs typeface="Times New Roman" panose="02020603050405020304" pitchFamily="18" charset="0"/>
          </a:endParaRPr>
        </a:p>
      </dgm:t>
    </dgm:pt>
    <dgm:pt modelId="{6342FBF8-C75F-48F8-814D-AF6199E3A659}" type="sibTrans" cxnId="{D65ED707-07D3-4CA8-A136-C252E916EF3A}">
      <dgm:prSet/>
      <dgm:spPr/>
      <dgm:t>
        <a:bodyPr/>
        <a:lstStyle/>
        <a:p>
          <a:endParaRPr lang="ru-RU" sz="800">
            <a:latin typeface="Times New Roman" panose="02020603050405020304" pitchFamily="18" charset="0"/>
            <a:cs typeface="Times New Roman" panose="02020603050405020304" pitchFamily="18" charset="0"/>
          </a:endParaRPr>
        </a:p>
      </dgm:t>
    </dgm:pt>
    <dgm:pt modelId="{353EF9EE-BF20-47B1-B434-3BDF6A55B0C9}">
      <dgm:prSet phldrT="[Текст]" custT="1"/>
      <dgm:spPr/>
      <dgm:t>
        <a:bodyPr/>
        <a:lstStyle/>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Үйдегі ұрыс-керіс (ата-ананың ажырасуы);</a:t>
          </a:r>
        </a:p>
      </dgm:t>
    </dgm:pt>
    <dgm:pt modelId="{D570F407-77B7-43D6-840F-711CAA41A3FF}" type="parTrans" cxnId="{0A0C7850-03F6-4513-805C-1026FCC37B50}">
      <dgm:prSet/>
      <dgm:spPr/>
      <dgm:t>
        <a:bodyPr/>
        <a:lstStyle/>
        <a:p>
          <a:endParaRPr lang="ru-RU" sz="800">
            <a:latin typeface="Times New Roman" panose="02020603050405020304" pitchFamily="18" charset="0"/>
            <a:cs typeface="Times New Roman" panose="02020603050405020304" pitchFamily="18" charset="0"/>
          </a:endParaRPr>
        </a:p>
      </dgm:t>
    </dgm:pt>
    <dgm:pt modelId="{6236B57A-0BE5-4A1C-BA91-67F23952E5AD}" type="sibTrans" cxnId="{0A0C7850-03F6-4513-805C-1026FCC37B50}">
      <dgm:prSet/>
      <dgm:spPr/>
      <dgm:t>
        <a:bodyPr/>
        <a:lstStyle/>
        <a:p>
          <a:endParaRPr lang="ru-RU" sz="800">
            <a:latin typeface="Times New Roman" panose="02020603050405020304" pitchFamily="18" charset="0"/>
            <a:cs typeface="Times New Roman" panose="02020603050405020304" pitchFamily="18" charset="0"/>
          </a:endParaRPr>
        </a:p>
      </dgm:t>
    </dgm:pt>
    <dgm:pt modelId="{0B68B671-F6B3-470F-A1C0-8A3C2127F8AC}">
      <dgm:prSet phldrT="[Текст]" custT="1"/>
      <dgm:spPr/>
      <dgm:t>
        <a:bodyPr/>
        <a:lstStyle/>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Ата-ананың балаға қатыгездік көрсетуі, баланы қадағалауысыз қалдыру;</a:t>
          </a:r>
        </a:p>
      </dgm:t>
    </dgm:pt>
    <dgm:pt modelId="{ADA7842C-635F-4083-81CF-1EE22E504402}" type="parTrans" cxnId="{AA3AA963-87CD-4E89-9780-375B17B64802}">
      <dgm:prSet/>
      <dgm:spPr/>
      <dgm:t>
        <a:bodyPr/>
        <a:lstStyle/>
        <a:p>
          <a:endParaRPr lang="ru-RU" sz="800">
            <a:latin typeface="Times New Roman" panose="02020603050405020304" pitchFamily="18" charset="0"/>
            <a:cs typeface="Times New Roman" panose="02020603050405020304" pitchFamily="18" charset="0"/>
          </a:endParaRPr>
        </a:p>
      </dgm:t>
    </dgm:pt>
    <dgm:pt modelId="{0E670845-30A2-4623-8F61-1AA4EF25F17C}" type="sibTrans" cxnId="{AA3AA963-87CD-4E89-9780-375B17B64802}">
      <dgm:prSet/>
      <dgm:spPr/>
      <dgm:t>
        <a:bodyPr/>
        <a:lstStyle/>
        <a:p>
          <a:endParaRPr lang="ru-RU" sz="800">
            <a:latin typeface="Times New Roman" panose="02020603050405020304" pitchFamily="18" charset="0"/>
            <a:cs typeface="Times New Roman" panose="02020603050405020304" pitchFamily="18" charset="0"/>
          </a:endParaRPr>
        </a:p>
      </dgm:t>
    </dgm:pt>
    <dgm:pt modelId="{7999FF3E-E68F-43CC-A12F-1E5C9DA9E196}">
      <dgm:prSet custT="1"/>
      <dgm:spPr/>
      <dgm:t>
        <a:bodyPr/>
        <a:lstStyle/>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Баланың қажіттіліктеріне көңіл аудармау</a:t>
          </a:r>
        </a:p>
      </dgm:t>
    </dgm:pt>
    <dgm:pt modelId="{1798058F-21CC-403A-8C7E-564D6455D6E4}" type="parTrans" cxnId="{2AE9880F-581F-4EAD-989A-BBAFC89930FF}">
      <dgm:prSet/>
      <dgm:spPr/>
      <dgm:t>
        <a:bodyPr/>
        <a:lstStyle/>
        <a:p>
          <a:endParaRPr lang="ru-RU" sz="800">
            <a:latin typeface="Times New Roman" panose="02020603050405020304" pitchFamily="18" charset="0"/>
            <a:cs typeface="Times New Roman" panose="02020603050405020304" pitchFamily="18" charset="0"/>
          </a:endParaRPr>
        </a:p>
      </dgm:t>
    </dgm:pt>
    <dgm:pt modelId="{4950CCC0-0B01-46C1-9C9D-14C75030C618}" type="sibTrans" cxnId="{2AE9880F-581F-4EAD-989A-BBAFC89930FF}">
      <dgm:prSet/>
      <dgm:spPr/>
      <dgm:t>
        <a:bodyPr/>
        <a:lstStyle/>
        <a:p>
          <a:endParaRPr lang="ru-RU" sz="800">
            <a:latin typeface="Times New Roman" panose="02020603050405020304" pitchFamily="18" charset="0"/>
            <a:cs typeface="Times New Roman" panose="02020603050405020304" pitchFamily="18" charset="0"/>
          </a:endParaRPr>
        </a:p>
      </dgm:t>
    </dgm:pt>
    <dgm:pt modelId="{52AC0DA1-33EF-4D77-AC6A-A5972AFC8FD7}">
      <dgm:prSet custT="1"/>
      <dgm:spPr/>
      <dgm:t>
        <a:bodyPr/>
        <a:lstStyle/>
        <a:p>
          <a:pPr>
            <a:buSzPts val="1000"/>
            <a:buFont typeface="Symbol" panose="05050102010706020507" pitchFamily="18" charset="2"/>
            <a:buChar char=""/>
          </a:pPr>
          <a:r>
            <a:rPr lang="ru-RU" sz="800">
              <a:latin typeface="Times New Roman" panose="02020603050405020304" pitchFamily="18" charset="0"/>
              <a:cs typeface="Times New Roman" panose="02020603050405020304" pitchFamily="18" charset="0"/>
            </a:rPr>
            <a:t>Ата-ананың қауіпті тәуелділіктері</a:t>
          </a:r>
          <a:r>
            <a:rPr lang="kk-KZ" sz="800">
              <a:latin typeface="Times New Roman" panose="02020603050405020304" pitchFamily="18" charset="0"/>
              <a:cs typeface="Times New Roman" panose="02020603050405020304" pitchFamily="18" charset="0"/>
            </a:rPr>
            <a:t>.</a:t>
          </a:r>
          <a:endParaRPr lang="ru-RU" sz="800">
            <a:latin typeface="Times New Roman" panose="02020603050405020304" pitchFamily="18" charset="0"/>
            <a:cs typeface="Times New Roman" panose="02020603050405020304" pitchFamily="18" charset="0"/>
          </a:endParaRPr>
        </a:p>
      </dgm:t>
    </dgm:pt>
    <dgm:pt modelId="{83F5B3E9-DAB0-4226-AD86-1DCC0DFB24D3}" type="parTrans" cxnId="{7A5F3405-644E-401F-949F-E133D5561B9C}">
      <dgm:prSet/>
      <dgm:spPr/>
      <dgm:t>
        <a:bodyPr/>
        <a:lstStyle/>
        <a:p>
          <a:endParaRPr lang="ru-RU" sz="800">
            <a:latin typeface="Times New Roman" panose="02020603050405020304" pitchFamily="18" charset="0"/>
            <a:cs typeface="Times New Roman" panose="02020603050405020304" pitchFamily="18" charset="0"/>
          </a:endParaRPr>
        </a:p>
      </dgm:t>
    </dgm:pt>
    <dgm:pt modelId="{CCD7168C-4642-4665-99DC-83332E69D379}" type="sibTrans" cxnId="{7A5F3405-644E-401F-949F-E133D5561B9C}">
      <dgm:prSet/>
      <dgm:spPr/>
      <dgm:t>
        <a:bodyPr/>
        <a:lstStyle/>
        <a:p>
          <a:endParaRPr lang="ru-RU" sz="800">
            <a:latin typeface="Times New Roman" panose="02020603050405020304" pitchFamily="18" charset="0"/>
            <a:cs typeface="Times New Roman" panose="02020603050405020304" pitchFamily="18" charset="0"/>
          </a:endParaRPr>
        </a:p>
      </dgm:t>
    </dgm:pt>
    <dgm:pt modelId="{4F28AD84-2E6B-458B-BF2C-9A598603F818}" type="pres">
      <dgm:prSet presAssocID="{26E549B2-DFE7-4C79-9C57-DACDB8A84062}" presName="Name0" presStyleCnt="0">
        <dgm:presLayoutVars>
          <dgm:dir/>
          <dgm:resizeHandles val="exact"/>
        </dgm:presLayoutVars>
      </dgm:prSet>
      <dgm:spPr/>
      <dgm:t>
        <a:bodyPr/>
        <a:lstStyle/>
        <a:p>
          <a:endParaRPr lang="ru-RU"/>
        </a:p>
      </dgm:t>
    </dgm:pt>
    <dgm:pt modelId="{12530320-C1D0-40D2-94B2-E128DA72E7AF}" type="pres">
      <dgm:prSet presAssocID="{26E549B2-DFE7-4C79-9C57-DACDB8A84062}" presName="cycle" presStyleCnt="0"/>
      <dgm:spPr/>
    </dgm:pt>
    <dgm:pt modelId="{68A5A869-AA44-40DF-8D46-7ECC80C99E4C}" type="pres">
      <dgm:prSet presAssocID="{33E39B47-DF41-4801-9845-EB15546325DE}" presName="nodeFirstNode" presStyleLbl="node1" presStyleIdx="0" presStyleCnt="7">
        <dgm:presLayoutVars>
          <dgm:bulletEnabled val="1"/>
        </dgm:presLayoutVars>
      </dgm:prSet>
      <dgm:spPr/>
      <dgm:t>
        <a:bodyPr/>
        <a:lstStyle/>
        <a:p>
          <a:endParaRPr lang="ru-RU"/>
        </a:p>
      </dgm:t>
    </dgm:pt>
    <dgm:pt modelId="{5720806D-4E0D-4BB8-A5F1-2396E4639F74}" type="pres">
      <dgm:prSet presAssocID="{35F9B9E8-3312-4C18-B325-2D93ED59ADB8}" presName="sibTransFirstNode" presStyleLbl="bgShp" presStyleIdx="0" presStyleCnt="1"/>
      <dgm:spPr/>
      <dgm:t>
        <a:bodyPr/>
        <a:lstStyle/>
        <a:p>
          <a:endParaRPr lang="ru-RU"/>
        </a:p>
      </dgm:t>
    </dgm:pt>
    <dgm:pt modelId="{97394E40-9349-4DEC-974C-3412918E1B6B}" type="pres">
      <dgm:prSet presAssocID="{F6663F0A-7584-4C1F-BED7-16005186A820}" presName="nodeFollowingNodes" presStyleLbl="node1" presStyleIdx="1" presStyleCnt="7">
        <dgm:presLayoutVars>
          <dgm:bulletEnabled val="1"/>
        </dgm:presLayoutVars>
      </dgm:prSet>
      <dgm:spPr/>
      <dgm:t>
        <a:bodyPr/>
        <a:lstStyle/>
        <a:p>
          <a:endParaRPr lang="ru-RU"/>
        </a:p>
      </dgm:t>
    </dgm:pt>
    <dgm:pt modelId="{E280FC65-DCF6-44DE-93D0-71531EC519A2}" type="pres">
      <dgm:prSet presAssocID="{24568208-B0B1-4614-884D-ED315D1E25A9}" presName="nodeFollowingNodes" presStyleLbl="node1" presStyleIdx="2" presStyleCnt="7">
        <dgm:presLayoutVars>
          <dgm:bulletEnabled val="1"/>
        </dgm:presLayoutVars>
      </dgm:prSet>
      <dgm:spPr/>
      <dgm:t>
        <a:bodyPr/>
        <a:lstStyle/>
        <a:p>
          <a:endParaRPr lang="ru-RU"/>
        </a:p>
      </dgm:t>
    </dgm:pt>
    <dgm:pt modelId="{8B4BD9ED-916E-45F7-A8DC-1B5EF051F34E}" type="pres">
      <dgm:prSet presAssocID="{353EF9EE-BF20-47B1-B434-3BDF6A55B0C9}" presName="nodeFollowingNodes" presStyleLbl="node1" presStyleIdx="3" presStyleCnt="7">
        <dgm:presLayoutVars>
          <dgm:bulletEnabled val="1"/>
        </dgm:presLayoutVars>
      </dgm:prSet>
      <dgm:spPr/>
      <dgm:t>
        <a:bodyPr/>
        <a:lstStyle/>
        <a:p>
          <a:endParaRPr lang="ru-RU"/>
        </a:p>
      </dgm:t>
    </dgm:pt>
    <dgm:pt modelId="{8AE9B963-6261-4D3E-BDDB-57D5C8C88CE6}" type="pres">
      <dgm:prSet presAssocID="{0B68B671-F6B3-470F-A1C0-8A3C2127F8AC}" presName="nodeFollowingNodes" presStyleLbl="node1" presStyleIdx="4" presStyleCnt="7">
        <dgm:presLayoutVars>
          <dgm:bulletEnabled val="1"/>
        </dgm:presLayoutVars>
      </dgm:prSet>
      <dgm:spPr/>
      <dgm:t>
        <a:bodyPr/>
        <a:lstStyle/>
        <a:p>
          <a:endParaRPr lang="ru-RU"/>
        </a:p>
      </dgm:t>
    </dgm:pt>
    <dgm:pt modelId="{574B9E50-97E3-4671-B706-14637F103741}" type="pres">
      <dgm:prSet presAssocID="{7999FF3E-E68F-43CC-A12F-1E5C9DA9E196}" presName="nodeFollowingNodes" presStyleLbl="node1" presStyleIdx="5" presStyleCnt="7">
        <dgm:presLayoutVars>
          <dgm:bulletEnabled val="1"/>
        </dgm:presLayoutVars>
      </dgm:prSet>
      <dgm:spPr/>
      <dgm:t>
        <a:bodyPr/>
        <a:lstStyle/>
        <a:p>
          <a:endParaRPr lang="ru-RU"/>
        </a:p>
      </dgm:t>
    </dgm:pt>
    <dgm:pt modelId="{2A990257-FEA8-42DF-BFAD-16E673008CDB}" type="pres">
      <dgm:prSet presAssocID="{52AC0DA1-33EF-4D77-AC6A-A5972AFC8FD7}" presName="nodeFollowingNodes" presStyleLbl="node1" presStyleIdx="6" presStyleCnt="7">
        <dgm:presLayoutVars>
          <dgm:bulletEnabled val="1"/>
        </dgm:presLayoutVars>
      </dgm:prSet>
      <dgm:spPr/>
      <dgm:t>
        <a:bodyPr/>
        <a:lstStyle/>
        <a:p>
          <a:endParaRPr lang="ru-RU"/>
        </a:p>
      </dgm:t>
    </dgm:pt>
  </dgm:ptLst>
  <dgm:cxnLst>
    <dgm:cxn modelId="{BB65B901-3C37-41E6-A607-CA00B16DDA9F}" type="presOf" srcId="{35F9B9E8-3312-4C18-B325-2D93ED59ADB8}" destId="{5720806D-4E0D-4BB8-A5F1-2396E4639F74}" srcOrd="0" destOrd="0" presId="urn:microsoft.com/office/officeart/2005/8/layout/cycle3"/>
    <dgm:cxn modelId="{E9D64319-FBF5-4F13-8795-78F34B43AB5B}" type="presOf" srcId="{24568208-B0B1-4614-884D-ED315D1E25A9}" destId="{E280FC65-DCF6-44DE-93D0-71531EC519A2}" srcOrd="0" destOrd="0" presId="urn:microsoft.com/office/officeart/2005/8/layout/cycle3"/>
    <dgm:cxn modelId="{D65ED707-07D3-4CA8-A136-C252E916EF3A}" srcId="{26E549B2-DFE7-4C79-9C57-DACDB8A84062}" destId="{24568208-B0B1-4614-884D-ED315D1E25A9}" srcOrd="2" destOrd="0" parTransId="{F5BE98E7-D27C-4C7B-B75F-DE564BEC9518}" sibTransId="{6342FBF8-C75F-48F8-814D-AF6199E3A659}"/>
    <dgm:cxn modelId="{F735B772-867B-4DA3-80EE-AFCF9DE1908E}" type="presOf" srcId="{7999FF3E-E68F-43CC-A12F-1E5C9DA9E196}" destId="{574B9E50-97E3-4671-B706-14637F103741}" srcOrd="0" destOrd="0" presId="urn:microsoft.com/office/officeart/2005/8/layout/cycle3"/>
    <dgm:cxn modelId="{AA3AA963-87CD-4E89-9780-375B17B64802}" srcId="{26E549B2-DFE7-4C79-9C57-DACDB8A84062}" destId="{0B68B671-F6B3-470F-A1C0-8A3C2127F8AC}" srcOrd="4" destOrd="0" parTransId="{ADA7842C-635F-4083-81CF-1EE22E504402}" sibTransId="{0E670845-30A2-4623-8F61-1AA4EF25F17C}"/>
    <dgm:cxn modelId="{E9E21293-A08D-4055-B7D3-32DC4019C46F}" type="presOf" srcId="{26E549B2-DFE7-4C79-9C57-DACDB8A84062}" destId="{4F28AD84-2E6B-458B-BF2C-9A598603F818}" srcOrd="0" destOrd="0" presId="urn:microsoft.com/office/officeart/2005/8/layout/cycle3"/>
    <dgm:cxn modelId="{0073492C-27F4-4637-8AB4-AF68AB058E40}" srcId="{26E549B2-DFE7-4C79-9C57-DACDB8A84062}" destId="{F6663F0A-7584-4C1F-BED7-16005186A820}" srcOrd="1" destOrd="0" parTransId="{A8AD4947-282B-42A9-884C-730D04C716FA}" sibTransId="{F11CDADF-946A-404C-8F77-02FDE466CD57}"/>
    <dgm:cxn modelId="{0A0C7850-03F6-4513-805C-1026FCC37B50}" srcId="{26E549B2-DFE7-4C79-9C57-DACDB8A84062}" destId="{353EF9EE-BF20-47B1-B434-3BDF6A55B0C9}" srcOrd="3" destOrd="0" parTransId="{D570F407-77B7-43D6-840F-711CAA41A3FF}" sibTransId="{6236B57A-0BE5-4A1C-BA91-67F23952E5AD}"/>
    <dgm:cxn modelId="{4DB8E76E-EDE7-4918-A260-78DCD57A1A96}" srcId="{26E549B2-DFE7-4C79-9C57-DACDB8A84062}" destId="{33E39B47-DF41-4801-9845-EB15546325DE}" srcOrd="0" destOrd="0" parTransId="{809D2762-A74E-4BB1-B43B-56674402154F}" sibTransId="{35F9B9E8-3312-4C18-B325-2D93ED59ADB8}"/>
    <dgm:cxn modelId="{970E4F86-E634-4542-B9DF-1306390E77FB}" type="presOf" srcId="{F6663F0A-7584-4C1F-BED7-16005186A820}" destId="{97394E40-9349-4DEC-974C-3412918E1B6B}" srcOrd="0" destOrd="0" presId="urn:microsoft.com/office/officeart/2005/8/layout/cycle3"/>
    <dgm:cxn modelId="{B1ED18C9-AA64-4087-BD66-878E3824115B}" type="presOf" srcId="{353EF9EE-BF20-47B1-B434-3BDF6A55B0C9}" destId="{8B4BD9ED-916E-45F7-A8DC-1B5EF051F34E}" srcOrd="0" destOrd="0" presId="urn:microsoft.com/office/officeart/2005/8/layout/cycle3"/>
    <dgm:cxn modelId="{7A5F3405-644E-401F-949F-E133D5561B9C}" srcId="{26E549B2-DFE7-4C79-9C57-DACDB8A84062}" destId="{52AC0DA1-33EF-4D77-AC6A-A5972AFC8FD7}" srcOrd="6" destOrd="0" parTransId="{83F5B3E9-DAB0-4226-AD86-1DCC0DFB24D3}" sibTransId="{CCD7168C-4642-4665-99DC-83332E69D379}"/>
    <dgm:cxn modelId="{A1781572-41A4-4F43-A6A8-B44E1FD28253}" type="presOf" srcId="{33E39B47-DF41-4801-9845-EB15546325DE}" destId="{68A5A869-AA44-40DF-8D46-7ECC80C99E4C}" srcOrd="0" destOrd="0" presId="urn:microsoft.com/office/officeart/2005/8/layout/cycle3"/>
    <dgm:cxn modelId="{2AE9880F-581F-4EAD-989A-BBAFC89930FF}" srcId="{26E549B2-DFE7-4C79-9C57-DACDB8A84062}" destId="{7999FF3E-E68F-43CC-A12F-1E5C9DA9E196}" srcOrd="5" destOrd="0" parTransId="{1798058F-21CC-403A-8C7E-564D6455D6E4}" sibTransId="{4950CCC0-0B01-46C1-9C9D-14C75030C618}"/>
    <dgm:cxn modelId="{30815624-0D1F-4B8B-9B48-37FED48B941A}" type="presOf" srcId="{0B68B671-F6B3-470F-A1C0-8A3C2127F8AC}" destId="{8AE9B963-6261-4D3E-BDDB-57D5C8C88CE6}" srcOrd="0" destOrd="0" presId="urn:microsoft.com/office/officeart/2005/8/layout/cycle3"/>
    <dgm:cxn modelId="{0EB71311-5FBC-4BDF-AE73-D0C02439FE53}" type="presOf" srcId="{52AC0DA1-33EF-4D77-AC6A-A5972AFC8FD7}" destId="{2A990257-FEA8-42DF-BFAD-16E673008CDB}" srcOrd="0" destOrd="0" presId="urn:microsoft.com/office/officeart/2005/8/layout/cycle3"/>
    <dgm:cxn modelId="{FC1F665F-3B41-46AE-9A99-90718DAE18D2}" type="presParOf" srcId="{4F28AD84-2E6B-458B-BF2C-9A598603F818}" destId="{12530320-C1D0-40D2-94B2-E128DA72E7AF}" srcOrd="0" destOrd="0" presId="urn:microsoft.com/office/officeart/2005/8/layout/cycle3"/>
    <dgm:cxn modelId="{0ED45496-C275-488C-8339-99453C7BDC3A}" type="presParOf" srcId="{12530320-C1D0-40D2-94B2-E128DA72E7AF}" destId="{68A5A869-AA44-40DF-8D46-7ECC80C99E4C}" srcOrd="0" destOrd="0" presId="urn:microsoft.com/office/officeart/2005/8/layout/cycle3"/>
    <dgm:cxn modelId="{399646C7-4939-4963-858E-0A3A1881E3B5}" type="presParOf" srcId="{12530320-C1D0-40D2-94B2-E128DA72E7AF}" destId="{5720806D-4E0D-4BB8-A5F1-2396E4639F74}" srcOrd="1" destOrd="0" presId="urn:microsoft.com/office/officeart/2005/8/layout/cycle3"/>
    <dgm:cxn modelId="{43000AED-312A-41A9-9FCC-27AB0EB5F949}" type="presParOf" srcId="{12530320-C1D0-40D2-94B2-E128DA72E7AF}" destId="{97394E40-9349-4DEC-974C-3412918E1B6B}" srcOrd="2" destOrd="0" presId="urn:microsoft.com/office/officeart/2005/8/layout/cycle3"/>
    <dgm:cxn modelId="{2606C701-DBEF-4670-95E6-0B364C42CBE7}" type="presParOf" srcId="{12530320-C1D0-40D2-94B2-E128DA72E7AF}" destId="{E280FC65-DCF6-44DE-93D0-71531EC519A2}" srcOrd="3" destOrd="0" presId="urn:microsoft.com/office/officeart/2005/8/layout/cycle3"/>
    <dgm:cxn modelId="{489503B9-5133-4B0E-9FB5-E7E414D6694C}" type="presParOf" srcId="{12530320-C1D0-40D2-94B2-E128DA72E7AF}" destId="{8B4BD9ED-916E-45F7-A8DC-1B5EF051F34E}" srcOrd="4" destOrd="0" presId="urn:microsoft.com/office/officeart/2005/8/layout/cycle3"/>
    <dgm:cxn modelId="{D68DE8BC-C809-487E-8DBB-FF4BF31B6ED4}" type="presParOf" srcId="{12530320-C1D0-40D2-94B2-E128DA72E7AF}" destId="{8AE9B963-6261-4D3E-BDDB-57D5C8C88CE6}" srcOrd="5" destOrd="0" presId="urn:microsoft.com/office/officeart/2005/8/layout/cycle3"/>
    <dgm:cxn modelId="{FDF319D5-6DEC-43DC-A1AA-055F41358270}" type="presParOf" srcId="{12530320-C1D0-40D2-94B2-E128DA72E7AF}" destId="{574B9E50-97E3-4671-B706-14637F103741}" srcOrd="6" destOrd="0" presId="urn:microsoft.com/office/officeart/2005/8/layout/cycle3"/>
    <dgm:cxn modelId="{BC49489A-5DEB-46F3-BA53-DA5E86BBAEBA}" type="presParOf" srcId="{12530320-C1D0-40D2-94B2-E128DA72E7AF}" destId="{2A990257-FEA8-42DF-BFAD-16E673008CDB}" srcOrd="7" destOrd="0" presId="urn:microsoft.com/office/officeart/2005/8/layout/cycle3"/>
  </dgm:cxnLst>
  <dgm:bg/>
  <dgm:whole/>
  <dgm:extLst>
    <a:ext uri="http://schemas.microsoft.com/office/drawing/2008/diagram">
      <dsp:dataModelExt xmlns:dsp="http://schemas.microsoft.com/office/drawing/2008/diagram" relId="rId1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5720806D-4E0D-4BB8-A5F1-2396E4639F74}">
      <dsp:nvSpPr>
        <dsp:cNvPr id="0" name=""/>
        <dsp:cNvSpPr/>
      </dsp:nvSpPr>
      <dsp:spPr>
        <a:xfrm>
          <a:off x="1312644" y="-24108"/>
          <a:ext cx="3692961" cy="3692961"/>
        </a:xfrm>
        <a:prstGeom prst="circularArrow">
          <a:avLst>
            <a:gd name="adj1" fmla="val 5544"/>
            <a:gd name="adj2" fmla="val 330680"/>
            <a:gd name="adj3" fmla="val 14523984"/>
            <a:gd name="adj4" fmla="val 16945539"/>
            <a:gd name="adj5" fmla="val 5757"/>
          </a:avLst>
        </a:prstGeom>
        <a:solidFill>
          <a:schemeClr val="dk1">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68A5A869-AA44-40DF-8D46-7ECC80C99E4C}">
      <dsp:nvSpPr>
        <dsp:cNvPr id="0" name=""/>
        <dsp:cNvSpPr/>
      </dsp:nvSpPr>
      <dsp:spPr>
        <a:xfrm>
          <a:off x="2587613" y="1748"/>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pPr>
          <a:r>
            <a:rPr lang="kk-KZ" sz="800" b="1" i="1" kern="1200">
              <a:latin typeface="Times New Roman" panose="02020603050405020304" pitchFamily="18" charset="0"/>
              <a:cs typeface="Times New Roman" panose="02020603050405020304" pitchFamily="18" charset="0"/>
            </a:rPr>
            <a:t>Отбасының қиын жағдайға тап болуының себептері:</a:t>
          </a:r>
          <a:endParaRPr lang="ru-RU" sz="800" kern="1200">
            <a:latin typeface="Times New Roman" panose="02020603050405020304" pitchFamily="18" charset="0"/>
            <a:cs typeface="Times New Roman" panose="02020603050405020304" pitchFamily="18" charset="0"/>
          </a:endParaRPr>
        </a:p>
      </dsp:txBody>
      <dsp:txXfrm>
        <a:off x="2615512" y="29647"/>
        <a:ext cx="1087225" cy="515713"/>
      </dsp:txXfrm>
    </dsp:sp>
    <dsp:sp modelId="{97394E40-9349-4DEC-974C-3412918E1B6B}">
      <dsp:nvSpPr>
        <dsp:cNvPr id="0" name=""/>
        <dsp:cNvSpPr/>
      </dsp:nvSpPr>
      <dsp:spPr>
        <a:xfrm>
          <a:off x="3818860" y="594685"/>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kk-KZ" sz="800" kern="1200">
              <a:latin typeface="Times New Roman" panose="02020603050405020304" pitchFamily="18" charset="0"/>
              <a:cs typeface="Times New Roman" panose="02020603050405020304" pitchFamily="18" charset="0"/>
            </a:rPr>
            <a:t>Ата-ананың педагогикалы білімінің төмендігі;</a:t>
          </a:r>
          <a:endParaRPr lang="ru-RU" sz="800" kern="1200">
            <a:latin typeface="Times New Roman" panose="02020603050405020304" pitchFamily="18" charset="0"/>
            <a:cs typeface="Times New Roman" panose="02020603050405020304" pitchFamily="18" charset="0"/>
          </a:endParaRPr>
        </a:p>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Кедейлік, киын материалдық жағдай;</a:t>
          </a:r>
        </a:p>
      </dsp:txBody>
      <dsp:txXfrm>
        <a:off x="3846759" y="622584"/>
        <a:ext cx="1087225" cy="515713"/>
      </dsp:txXfrm>
    </dsp:sp>
    <dsp:sp modelId="{E280FC65-DCF6-44DE-93D0-71531EC519A2}">
      <dsp:nvSpPr>
        <dsp:cNvPr id="0" name=""/>
        <dsp:cNvSpPr/>
      </dsp:nvSpPr>
      <dsp:spPr>
        <a:xfrm>
          <a:off x="4122952" y="1927003"/>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Тұрғын үй мәселесі (оның болмауы) ;</a:t>
          </a:r>
        </a:p>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Жұмыссыздық;</a:t>
          </a:r>
        </a:p>
      </dsp:txBody>
      <dsp:txXfrm>
        <a:off x="4150851" y="1954902"/>
        <a:ext cx="1087225" cy="515713"/>
      </dsp:txXfrm>
    </dsp:sp>
    <dsp:sp modelId="{8B4BD9ED-916E-45F7-A8DC-1B5EF051F34E}">
      <dsp:nvSpPr>
        <dsp:cNvPr id="0" name=""/>
        <dsp:cNvSpPr/>
      </dsp:nvSpPr>
      <dsp:spPr>
        <a:xfrm>
          <a:off x="3270903" y="2995439"/>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Үйдегі ұрыс-керіс (ата-ананың ажырасуы);</a:t>
          </a:r>
        </a:p>
      </dsp:txBody>
      <dsp:txXfrm>
        <a:off x="3298802" y="3023338"/>
        <a:ext cx="1087225" cy="515713"/>
      </dsp:txXfrm>
    </dsp:sp>
    <dsp:sp modelId="{8AE9B963-6261-4D3E-BDDB-57D5C8C88CE6}">
      <dsp:nvSpPr>
        <dsp:cNvPr id="0" name=""/>
        <dsp:cNvSpPr/>
      </dsp:nvSpPr>
      <dsp:spPr>
        <a:xfrm>
          <a:off x="1904322" y="2995439"/>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Ата-ананың балаға қатыгездік көрсетуі, баланы қадағалауысыз қалдыру;</a:t>
          </a:r>
        </a:p>
      </dsp:txBody>
      <dsp:txXfrm>
        <a:off x="1932221" y="3023338"/>
        <a:ext cx="1087225" cy="515713"/>
      </dsp:txXfrm>
    </dsp:sp>
    <dsp:sp modelId="{574B9E50-97E3-4671-B706-14637F103741}">
      <dsp:nvSpPr>
        <dsp:cNvPr id="0" name=""/>
        <dsp:cNvSpPr/>
      </dsp:nvSpPr>
      <dsp:spPr>
        <a:xfrm>
          <a:off x="1052273" y="1927003"/>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Баланың қажіттіліктеріне көңіл аудармау</a:t>
          </a:r>
        </a:p>
      </dsp:txBody>
      <dsp:txXfrm>
        <a:off x="1080172" y="1954902"/>
        <a:ext cx="1087225" cy="515713"/>
      </dsp:txXfrm>
    </dsp:sp>
    <dsp:sp modelId="{2A990257-FEA8-42DF-BFAD-16E673008CDB}">
      <dsp:nvSpPr>
        <dsp:cNvPr id="0" name=""/>
        <dsp:cNvSpPr/>
      </dsp:nvSpPr>
      <dsp:spPr>
        <a:xfrm>
          <a:off x="1356366" y="594685"/>
          <a:ext cx="1143023" cy="571511"/>
        </a:xfrm>
        <a:prstGeom prst="roundRect">
          <a:avLst/>
        </a:prstGeom>
        <a:solidFill>
          <a:schemeClr val="lt1">
            <a:hueOff val="0"/>
            <a:satOff val="0"/>
            <a:lumOff val="0"/>
            <a:alphaOff val="0"/>
          </a:schemeClr>
        </a:solidFill>
        <a:ln w="12700" cap="flat" cmpd="sng" algn="ctr">
          <a:solidFill>
            <a:schemeClr val="dk1">
              <a:shade val="80000"/>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30480" tIns="30480" rIns="30480" bIns="30480" numCol="1" spcCol="1270" anchor="ctr" anchorCtr="0">
          <a:noAutofit/>
        </a:bodyPr>
        <a:lstStyle/>
        <a:p>
          <a:pPr lvl="0" algn="ctr" defTabSz="355600">
            <a:lnSpc>
              <a:spcPct val="90000"/>
            </a:lnSpc>
            <a:spcBef>
              <a:spcPct val="0"/>
            </a:spcBef>
            <a:spcAft>
              <a:spcPct val="35000"/>
            </a:spcAft>
            <a:buSzPts val="1000"/>
            <a:buFont typeface="Symbol" panose="05050102010706020507" pitchFamily="18" charset="2"/>
            <a:buChar char=""/>
          </a:pPr>
          <a:r>
            <a:rPr lang="ru-RU" sz="800" kern="1200">
              <a:latin typeface="Times New Roman" panose="02020603050405020304" pitchFamily="18" charset="0"/>
              <a:cs typeface="Times New Roman" panose="02020603050405020304" pitchFamily="18" charset="0"/>
            </a:rPr>
            <a:t>Ата-ананың қауіпті тәуелділіктері</a:t>
          </a:r>
          <a:r>
            <a:rPr lang="kk-KZ" sz="800" kern="1200">
              <a:latin typeface="Times New Roman" panose="02020603050405020304" pitchFamily="18" charset="0"/>
              <a:cs typeface="Times New Roman" panose="02020603050405020304" pitchFamily="18" charset="0"/>
            </a:rPr>
            <a:t>.</a:t>
          </a:r>
          <a:endParaRPr lang="ru-RU" sz="800" kern="1200">
            <a:latin typeface="Times New Roman" panose="02020603050405020304" pitchFamily="18" charset="0"/>
            <a:cs typeface="Times New Roman" panose="02020603050405020304" pitchFamily="18" charset="0"/>
          </a:endParaRPr>
        </a:p>
      </dsp:txBody>
      <dsp:txXfrm>
        <a:off x="1384265" y="622584"/>
        <a:ext cx="1087225" cy="515713"/>
      </dsp:txXfrm>
    </dsp:sp>
  </dsp:spTree>
</dsp:drawing>
</file>

<file path=word/diagrams/layout1.xml><?xml version="1.0" encoding="utf-8"?>
<dgm:layoutDef xmlns:dgm="http://schemas.openxmlformats.org/drawingml/2006/diagram" xmlns:a="http://schemas.openxmlformats.org/drawingml/2006/main" uniqueId="urn:microsoft.com/office/officeart/2005/8/layout/cycle3">
  <dgm:title val=""/>
  <dgm:desc val=""/>
  <dgm:catLst>
    <dgm:cat type="cycle" pri="5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Name0">
    <dgm:varLst>
      <dgm:dir/>
      <dgm:resizeHandles val="exact"/>
    </dgm:varLst>
    <dgm:choose name="Name1">
      <dgm:if name="Name2" axis="ch" ptType="node" func="cnt" op="equ" val="2">
        <dgm:alg type="composite">
          <dgm:param type="ar" val="0.9"/>
        </dgm:alg>
        <dgm:shape xmlns:r="http://schemas.openxmlformats.org/officeDocument/2006/relationships" r:blip="">
          <dgm:adjLst/>
        </dgm:shape>
        <dgm:presOf/>
        <dgm:constrLst>
          <dgm:constr type="primFontSz" for="ch" ptType="node" op="equ" val="65"/>
          <dgm:constr type="ctrX" for="ch" forName="node1" refType="w" fact="0.5"/>
          <dgm:constr type="t" for="ch" forName="node1"/>
          <dgm:constr type="w" for="ch" forName="node1" refType="w" fact="0.8"/>
          <dgm:constr type="h" for="ch" forName="node1" refType="w" refFor="ch" refForName="node1" fact="0.5"/>
          <dgm:constr type="ctrX" for="ch" forName="sibTrans" refType="w" fact="0.5"/>
          <dgm:constr type="t" for="ch" forName="sibTrans"/>
          <dgm:constr type="w" for="ch" forName="sibTrans" refType="w" fact="0.8"/>
          <dgm:constr type="h" for="ch" forName="sibTrans" refType="w" refFor="ch" refForName="node1" fact="0.5"/>
          <dgm:constr type="userA" for="ch" forName="sibTrans" refType="w" fact="1.07"/>
          <dgm:constr type="ctrX" for="ch" forName="node2" refType="w" fact="0.5"/>
          <dgm:constr type="b" for="ch" forName="node2" refType="h"/>
          <dgm:constr type="w" for="ch" forName="node2" refType="w" fact="0.8"/>
          <dgm:constr type="h" for="ch" forName="node2" refType="w" refFor="ch" refForName="node1" fact="0.5"/>
          <dgm:constr type="l" for="ch" forName="sp1"/>
          <dgm:constr type="t" for="ch" forName="sp1" refType="h" fact="0.5"/>
          <dgm:constr type="w" for="ch" forName="sp1" val="1"/>
          <dgm:constr type="h" for="ch" forName="sp1" val="1"/>
          <dgm:constr type="r" for="ch" forName="sp2" refType="w"/>
          <dgm:constr type="t" for="ch" forName="sp2" refType="h" fact="0.5"/>
          <dgm:constr type="w" for="ch" forName="sp2" val="1"/>
          <dgm:constr type="h" for="ch" forName="sp2" val="1"/>
        </dgm:constrLst>
        <dgm:ruleLst/>
      </dgm:if>
      <dgm:else name="Name3">
        <dgm:alg type="composite"/>
        <dgm:shape xmlns:r="http://schemas.openxmlformats.org/officeDocument/2006/relationships" r:blip="">
          <dgm:adjLst/>
        </dgm:shape>
        <dgm:presOf/>
        <dgm:constrLst>
          <dgm:constr type="primFontSz" for="ch" ptType="node" op="equ" val="65"/>
        </dgm:constrLst>
        <dgm:ruleLst/>
      </dgm:else>
    </dgm:choose>
    <dgm:choose name="Name4">
      <dgm:if name="Name5" axis="ch" ptType="node" func="cnt" op="equ" val="2">
        <dgm:layoutNode name="node1">
          <dgm:varLst>
            <dgm:bulletEnabled val="1"/>
          </dgm:varLst>
          <dgm:alg type="tx"/>
          <dgm:shape xmlns:r="http://schemas.openxmlformats.org/officeDocument/2006/relationships" type="roundRect" r:blip="">
            <dgm:adjLst/>
          </dgm:shape>
          <dgm:presOf axis="ch desOrSelf" ptType="node node" st="1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ibTrans" styleLbl="bgShp">
          <dgm:choose name="Name6">
            <dgm:if name="Name7" func="var" arg="dir" op="equ" val="norm">
              <dgm:alg type="conn">
                <dgm:param type="connRout" val="longCurve"/>
                <dgm:param type="begPts" val="midR"/>
                <dgm:param type="endPts" val="midL"/>
                <dgm:param type="dstNode" val="node1"/>
              </dgm:alg>
              <dgm:shape xmlns:r="http://schemas.openxmlformats.org/officeDocument/2006/relationships" type="conn" r:blip="" zOrderOff="-2">
                <dgm:adjLst/>
              </dgm:shape>
              <dgm:presOf axis="ch" ptType="sibTrans"/>
              <dgm:constrLst>
                <dgm:constr type="userA"/>
                <dgm:constr type="diam" refType="userA" fact="-1"/>
                <dgm:constr type="wArH" refType="userA" fact="0.05"/>
                <dgm:constr type="hArH" refType="userA" fact="0.1"/>
                <dgm:constr type="stemThick" refType="userA" fact="0.06"/>
                <dgm:constr type="begPad" refType="connDist" fact="-0.2"/>
                <dgm:constr type="endPad" refType="connDist" fact="0.05"/>
              </dgm:constrLst>
            </dgm:if>
            <dgm:else name="Name8">
              <dgm:alg type="conn">
                <dgm:param type="connRout" val="longCurve"/>
                <dgm:param type="begPts" val="midL"/>
                <dgm:param type="endPts" val="midR"/>
                <dgm:param type="dstNode" val="node1"/>
              </dgm:alg>
              <dgm:shape xmlns:r="http://schemas.openxmlformats.org/officeDocument/2006/relationships" type="conn" r:blip="" zOrderOff="-2">
                <dgm:adjLst/>
              </dgm:shape>
              <dgm:presOf axis="ch" ptType="sibTrans"/>
              <dgm:constrLst>
                <dgm:constr type="userA"/>
                <dgm:constr type="diam" refType="userA"/>
                <dgm:constr type="wArH" refType="userA" fact="0.05"/>
                <dgm:constr type="hArH" refType="userA" fact="0.1"/>
                <dgm:constr type="stemThick" refType="userA" fact="0.06"/>
                <dgm:constr type="begPad" refType="connDist" fact="-0.2"/>
                <dgm:constr type="endPad" refType="connDist" fact="0.05"/>
              </dgm:constrLst>
            </dgm:else>
          </dgm:choose>
          <dgm:ruleLst/>
        </dgm:layoutNode>
        <dgm:layoutNode name="node2">
          <dgm:varLst>
            <dgm:bulletEnabled val="1"/>
          </dgm:varLst>
          <dgm:alg type="tx"/>
          <dgm:shape xmlns:r="http://schemas.openxmlformats.org/officeDocument/2006/relationships" type="roundRect" r:blip="">
            <dgm:adjLst/>
          </dgm:shape>
          <dgm:presOf axis="ch desOrSelf" ptType="node node" st="2 1" cnt="1 0"/>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sp1">
          <dgm:alg type="sp"/>
          <dgm:shape xmlns:r="http://schemas.openxmlformats.org/officeDocument/2006/relationships" r:blip="">
            <dgm:adjLst/>
          </dgm:shape>
          <dgm:presOf/>
          <dgm:constrLst/>
          <dgm:ruleLst/>
        </dgm:layoutNode>
        <dgm:layoutNode name="sp2">
          <dgm:alg type="sp"/>
          <dgm:shape xmlns:r="http://schemas.openxmlformats.org/officeDocument/2006/relationships" r:blip="">
            <dgm:adjLst/>
          </dgm:shape>
          <dgm:presOf/>
          <dgm:constrLst/>
          <dgm:ruleLst/>
        </dgm:layoutNode>
      </dgm:if>
      <dgm:else name="Name9">
        <dgm:layoutNode name="cycle">
          <dgm:choose name="Name10">
            <dgm:if name="Name11" func="var" arg="dir" op="equ" val="norm">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fact="-1"/>
                <dgm:constr type="wArH" for="ch" ptType="sibTrans" refType="diam" op="equ" fact="0.05"/>
                <dgm:constr type="hArH" for="ch" ptType="sibTrans" refType="diam" op="equ" fact="0.1"/>
                <dgm:constr type="stemThick" for="ch" ptType="sibTrans" refType="diam" op="equ" fact="0.065"/>
                <dgm:constr type="primFontSz" for="ch" ptType="node" op="equ"/>
              </dgm:constrLst>
            </dgm:if>
            <dgm:else name="Name12">
              <dgm:alg type="cycle">
                <dgm:param type="stAng" val="0"/>
                <dgm:param type="spanAng" val="-360"/>
              </dgm:alg>
              <dgm:shape xmlns:r="http://schemas.openxmlformats.org/officeDocument/2006/relationships" r:blip="">
                <dgm:adjLst/>
              </dgm:shape>
              <dgm:presOf/>
              <dgm:constrLst>
                <dgm:constr type="diam" refType="w"/>
                <dgm:constr type="w" for="ch" ptType="node" refType="w"/>
                <dgm:constr type="sibSp" val="15"/>
                <dgm:constr type="userA" for="ch" ptType="sibTrans" refType="diam" op="equ"/>
                <dgm:constr type="wArH" for="ch" ptType="sibTrans" refType="diam" op="equ" fact="0.05"/>
                <dgm:constr type="hArH" for="ch" ptType="sibTrans" refType="diam" op="equ" fact="0.1"/>
                <dgm:constr type="stemThick" for="ch" ptType="sibTrans" refType="diam" op="equ" fact="0.065"/>
                <dgm:constr type="primFontSz" for="ch" ptType="node" op="equ"/>
              </dgm:constrLst>
            </dgm:else>
          </dgm:choose>
          <dgm:ruleLst/>
          <dgm:forEach name="nodesFirstNodeForEach" axis="ch" ptType="node" cnt="1">
            <dgm:layoutNode name="nodeFirstNode">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name="sibTransForEach" axis="followSib" ptType="sibTrans" cnt="1">
              <dgm:layoutNode name="sibTransFirstNode" styleLbl="bgShp">
                <dgm:choose name="Name13">
                  <dgm:if name="Name14" func="var" arg="dir" op="equ" val="norm">
                    <dgm:alg type="conn">
                      <dgm:param type="connRout" val="longCurve"/>
                      <dgm:param type="begPts" val="midR"/>
                      <dgm:param type="endPts" val="midL"/>
                      <dgm:param type="dstNode" val="nodeFirstNode"/>
                    </dgm:alg>
                  </dgm:if>
                  <dgm:else name="Name15">
                    <dgm:alg type="conn">
                      <dgm:param type="connRout" val="longCurve"/>
                      <dgm:param type="begPts" val="midL"/>
                      <dgm:param type="endPts" val="midR"/>
                      <dgm:param type="dstNode" val="nodeFirstNode"/>
                    </dgm:alg>
                  </dgm:else>
                </dgm:choose>
                <dgm:shape xmlns:r="http://schemas.openxmlformats.org/officeDocument/2006/relationships" type="conn" r:blip="" zOrderOff="-2">
                  <dgm:adjLst/>
                </dgm:shape>
                <dgm:presOf axis="self"/>
                <dgm:choose name="Name16">
                  <dgm:if name="Name17" axis="par ch" ptType="doc node" func="cnt" op="equ" val="3">
                    <dgm:constrLst>
                      <dgm:constr type="userA"/>
                      <dgm:constr type="diam" refType="userA" fact="1.01"/>
                      <dgm:constr type="begPad" refType="connDist" fact="-0.2"/>
                      <dgm:constr type="endPad" refType="connDist" fact="0.05"/>
                    </dgm:constrLst>
                  </dgm:if>
                  <dgm:if name="Name18" axis="par ch" ptType="doc node" func="cnt" op="equ" val="4">
                    <dgm:constrLst>
                      <dgm:constr type="userA"/>
                      <dgm:constr type="diam" refType="userA" fact="1.26"/>
                      <dgm:constr type="begPad" refType="connDist" fact="-0.2"/>
                      <dgm:constr type="endPad" refType="connDist" fact="0.05"/>
                    </dgm:constrLst>
                  </dgm:if>
                  <dgm:if name="Name19" axis="par ch" ptType="doc node" func="cnt" op="equ" val="5">
                    <dgm:constrLst>
                      <dgm:constr type="userA"/>
                      <dgm:constr type="diam" refType="userA" fact="1.04"/>
                      <dgm:constr type="begPad" refType="connDist" fact="-0.2"/>
                      <dgm:constr type="endPad" refType="connDist" fact="0.05"/>
                    </dgm:constrLst>
                  </dgm:if>
                  <dgm:if name="Name20" axis="par ch" ptType="doc node" func="cnt" op="equ" val="6">
                    <dgm:constrLst>
                      <dgm:constr type="userA"/>
                      <dgm:constr type="diam" refType="userA" fact="1.1"/>
                      <dgm:constr type="begPad" refType="connDist" fact="-0.2"/>
                      <dgm:constr type="endPad" refType="connDist" fact="0.05"/>
                    </dgm:constrLst>
                  </dgm:if>
                  <dgm:else name="Name21">
                    <dgm:constrLst>
                      <dgm:constr type="userA"/>
                      <dgm:constr type="diam" refType="userA" fact="1.04"/>
                      <dgm:constr type="begPad" refType="connDist" fact="-0.2"/>
                      <dgm:constr type="endPad" refType="connDist" fact="0.05"/>
                    </dgm:constrLst>
                  </dgm:else>
                </dgm:choose>
                <dgm:ruleLst/>
              </dgm:layoutNode>
            </dgm:forEach>
          </dgm:forEach>
          <dgm:forEach name="followingNodesForEach" axis="ch" ptType="node" st="2">
            <dgm:layoutNode name="nodeFollowingNodes">
              <dgm:varLst>
                <dgm:bulletEnabled val="1"/>
              </dgm:varLst>
              <dgm:alg type="tx"/>
              <dgm:shape xmlns:r="http://schemas.openxmlformats.org/officeDocument/2006/relationships" type="roundRect" r:blip="">
                <dgm:adjLst/>
              </dgm:shape>
              <dgm:presOf axis="desOrSelf" ptType="node"/>
              <dgm:constrLst>
                <dgm:constr type="h" refType="w" fact="0.5"/>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forEach>
        </dgm:layoutNode>
      </dgm:else>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6</Pages>
  <Words>1567</Words>
  <Characters>8935</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Sh40-57</dc:creator>
  <cp:keywords/>
  <dc:description/>
  <cp:lastModifiedBy>shkola 40 3</cp:lastModifiedBy>
  <cp:revision>5</cp:revision>
  <dcterms:created xsi:type="dcterms:W3CDTF">2022-03-15T22:33:00Z</dcterms:created>
  <dcterms:modified xsi:type="dcterms:W3CDTF">2022-11-15T06:59:00Z</dcterms:modified>
</cp:coreProperties>
</file>